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7E" w:rsidRDefault="004B7470" w:rsidP="00677822">
      <w:pPr>
        <w:pStyle w:val="10"/>
        <w:keepNext/>
        <w:keepLines/>
        <w:jc w:val="both"/>
      </w:pPr>
      <w:bookmarkStart w:id="0" w:name="bookmark0"/>
      <w:bookmarkStart w:id="1" w:name="bookmark1"/>
      <w:bookmarkStart w:id="2" w:name="bookmark2"/>
      <w:r>
        <w:t>Извещение о начале выполнения комплексных кадастровых работ</w:t>
      </w:r>
      <w:bookmarkEnd w:id="0"/>
      <w:bookmarkEnd w:id="1"/>
      <w:bookmarkEnd w:id="2"/>
    </w:p>
    <w:p w:rsidR="00F2307E" w:rsidRDefault="004B7470" w:rsidP="00677822">
      <w:pPr>
        <w:pStyle w:val="20"/>
        <w:keepNext/>
        <w:keepLines/>
        <w:numPr>
          <w:ilvl w:val="0"/>
          <w:numId w:val="1"/>
        </w:numPr>
        <w:tabs>
          <w:tab w:val="left" w:pos="864"/>
        </w:tabs>
        <w:jc w:val="both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В период с « 01 » января 2025 г. по « 31 » декабря</w:t>
      </w:r>
      <w:r>
        <w:t xml:space="preserve"> 2025 г. в отношении объектов недвижимости, расположенных на территории следующих кадастровых кварталов: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8083"/>
      </w:tblGrid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</w:t>
            </w:r>
            <w:r>
              <w:t>3:12:130101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03:12:130102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03:12:130103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 xml:space="preserve">Республика Бурятия, Кяхтинский </w:t>
            </w:r>
            <w:r>
              <w:t>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03:12:130104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03:12:130105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03:12:130106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03:12:130107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</w:t>
            </w:r>
            <w:r>
              <w:t xml:space="preserve">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03:12:130108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03:12:130109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03:12:130110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03:12:130113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03:12:130115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03:12:130116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03:12:130117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03:12:130118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 xml:space="preserve">Республика Бурятия, Кяхтинский р-он, с. </w:t>
            </w:r>
            <w:r>
              <w:t>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03:12:130119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03:12:130120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</w:tbl>
    <w:p w:rsidR="00F2307E" w:rsidRDefault="00F2307E" w:rsidP="00677822">
      <w:pPr>
        <w:spacing w:line="1" w:lineRule="exact"/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8083"/>
      </w:tblGrid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 xml:space="preserve">Республика Бурятия, </w:t>
            </w:r>
            <w:r>
              <w:t>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03:12:130123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03:12:130125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03:12:130126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03:12:130127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03:12:130128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03:12:130129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03:12:130130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03:12:130133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 xml:space="preserve">Республика Бурятия, Кяхтинский р-он, с. </w:t>
            </w:r>
            <w:r>
              <w:t>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03:12:130135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03:12:130136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03:12:130137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 xml:space="preserve">Республика Бурятия, </w:t>
            </w:r>
            <w:r>
              <w:t>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03:12:130138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03:12:130139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03:12:130140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03:12:130141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 w:rsidTr="006A555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03:12:130142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03:12:130144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  <w:tr w:rsidR="00F2307E" w:rsidTr="006A555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03:12:130146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</w:tr>
    </w:tbl>
    <w:p w:rsidR="00F2307E" w:rsidRDefault="00F2307E" w:rsidP="00677822">
      <w:pPr>
        <w:spacing w:after="299" w:line="1" w:lineRule="exact"/>
        <w:jc w:val="both"/>
      </w:pPr>
    </w:p>
    <w:p w:rsidR="00F2307E" w:rsidRDefault="004B7470" w:rsidP="00677822">
      <w:pPr>
        <w:pStyle w:val="40"/>
        <w:ind w:firstLine="0"/>
        <w:jc w:val="both"/>
      </w:pPr>
      <w: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</w:t>
      </w:r>
      <w:r>
        <w:lastRenderedPageBreak/>
        <w:t>индивидуальным предпринимателям, а также физическим лицам от 30.01.202</w:t>
      </w:r>
      <w:r>
        <w:t>5 J 321-20-2025-002, заключенным</w:t>
      </w:r>
    </w:p>
    <w:p w:rsidR="00F2307E" w:rsidRDefault="004B7470" w:rsidP="00677822">
      <w:pPr>
        <w:pStyle w:val="40"/>
        <w:ind w:firstLine="0"/>
        <w:jc w:val="both"/>
      </w:pPr>
      <w:r>
        <w:t xml:space="preserve">со стороны заказчика: </w:t>
      </w:r>
      <w:r>
        <w:rPr>
          <w:u w:val="single"/>
        </w:rPr>
        <w:t>Управление Росреестра по Республике Бурятия</w:t>
      </w:r>
    </w:p>
    <w:p w:rsidR="00F2307E" w:rsidRDefault="004B7470" w:rsidP="00677822">
      <w:pPr>
        <w:pStyle w:val="40"/>
        <w:ind w:firstLine="0"/>
        <w:jc w:val="both"/>
      </w:pPr>
      <w:r>
        <w:t xml:space="preserve">почтовый адрес: </w:t>
      </w:r>
      <w:r>
        <w:rPr>
          <w:color w:val="292C2F"/>
          <w:u w:val="single"/>
        </w:rPr>
        <w:t>670000, Республика</w:t>
      </w:r>
      <w:bookmarkStart w:id="7" w:name="_GoBack"/>
      <w:bookmarkEnd w:id="7"/>
      <w:r>
        <w:rPr>
          <w:color w:val="292C2F"/>
          <w:u w:val="single"/>
        </w:rPr>
        <w:t xml:space="preserve"> Бурятия, г. Улан-Удэ, ул. Борсоева,13 Е</w:t>
      </w:r>
    </w:p>
    <w:p w:rsidR="00F2307E" w:rsidRDefault="004B7470" w:rsidP="00677822">
      <w:pPr>
        <w:pStyle w:val="40"/>
        <w:ind w:firstLine="0"/>
        <w:jc w:val="both"/>
      </w:pPr>
      <w:r>
        <w:t xml:space="preserve">адрес электронной почты: </w:t>
      </w:r>
      <w:hyperlink r:id="rId8" w:history="1">
        <w:r>
          <w:rPr>
            <w:color w:val="0000FF"/>
            <w:u w:val="single"/>
          </w:rPr>
          <w:t>03 upr@rosreestr.ru</w:t>
        </w:r>
      </w:hyperlink>
      <w:r>
        <w:rPr>
          <w:u w:val="single"/>
        </w:rPr>
        <w:t>,</w:t>
      </w:r>
    </w:p>
    <w:p w:rsidR="00F2307E" w:rsidRDefault="004B7470" w:rsidP="00677822">
      <w:pPr>
        <w:pStyle w:val="40"/>
        <w:ind w:firstLine="0"/>
        <w:jc w:val="both"/>
      </w:pPr>
      <w:r>
        <w:t>номер контактного телефона:</w:t>
      </w:r>
    </w:p>
    <w:p w:rsidR="00F2307E" w:rsidRDefault="004B7470" w:rsidP="00677822">
      <w:pPr>
        <w:pStyle w:val="40"/>
        <w:ind w:firstLine="0"/>
        <w:jc w:val="both"/>
      </w:pPr>
      <w:r>
        <w:t>+7 (3012) 29-74-75 (Галданова Саяна Чимитовна, заместитель руководителя);</w:t>
      </w:r>
    </w:p>
    <w:p w:rsidR="00F2307E" w:rsidRDefault="004B7470" w:rsidP="00677822">
      <w:pPr>
        <w:pStyle w:val="40"/>
        <w:ind w:firstLine="0"/>
        <w:jc w:val="both"/>
      </w:pPr>
      <w:r>
        <w:t>+7 (3012) 29-70-97 (Платонова Наталья Леонидовна, начальник отдела землеустройства и мониторинга земель, кадастровой оценки недвижимости)</w:t>
      </w:r>
    </w:p>
    <w:p w:rsidR="00F2307E" w:rsidRDefault="004B7470" w:rsidP="00677822">
      <w:pPr>
        <w:pStyle w:val="40"/>
        <w:ind w:firstLine="0"/>
        <w:jc w:val="both"/>
      </w:pPr>
      <w:r>
        <w:t xml:space="preserve">со стороны </w:t>
      </w:r>
      <w:r>
        <w:t xml:space="preserve">исполнителя: </w:t>
      </w:r>
      <w:r>
        <w:rPr>
          <w:u w:val="single"/>
        </w:rPr>
        <w:t xml:space="preserve">филиал ППК «Роскадастр» </w:t>
      </w:r>
      <w:r>
        <w:rPr>
          <w:color w:val="292C2F"/>
          <w:u w:val="single"/>
        </w:rPr>
        <w:t>по Республике Бурятия</w:t>
      </w:r>
      <w:r>
        <w:rPr>
          <w:u w:val="single"/>
        </w:rPr>
        <w:t>,</w:t>
      </w:r>
    </w:p>
    <w:p w:rsidR="00F2307E" w:rsidRDefault="004B7470" w:rsidP="00677822">
      <w:pPr>
        <w:pStyle w:val="40"/>
        <w:spacing w:after="300"/>
        <w:ind w:firstLine="0"/>
        <w:jc w:val="both"/>
      </w:pPr>
      <w:r>
        <w:t xml:space="preserve">почтовый адрес филиала: </w:t>
      </w:r>
      <w:r>
        <w:rPr>
          <w:color w:val="292C2F"/>
          <w:u w:val="single"/>
        </w:rPr>
        <w:t>670000, Республика Бурятия, г. Улан-Удэ, ул. Ленина, д. 55</w:t>
      </w:r>
      <w:r>
        <w:rPr>
          <w:u w:val="single"/>
        </w:rPr>
        <w:t xml:space="preserve">, </w:t>
      </w:r>
      <w:r>
        <w:t>номер контактного телефона: +7 (3012) 37-29-90 (доб. 2033)</w:t>
      </w:r>
    </w:p>
    <w:tbl>
      <w:tblPr>
        <w:tblOverlap w:val="never"/>
        <w:tblW w:w="114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1854"/>
        <w:gridCol w:w="1995"/>
        <w:gridCol w:w="1859"/>
        <w:gridCol w:w="1143"/>
        <w:gridCol w:w="1429"/>
        <w:gridCol w:w="1574"/>
      </w:tblGrid>
      <w:tr w:rsidR="00F2307E" w:rsidTr="00677822">
        <w:tblPrEx>
          <w:tblCellMar>
            <w:top w:w="0" w:type="dxa"/>
            <w:bottom w:w="0" w:type="dxa"/>
          </w:tblCellMar>
        </w:tblPrEx>
        <w:trPr>
          <w:trHeight w:hRule="exact" w:val="342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ФИО кадастрового инженера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 xml:space="preserve">Наименование </w:t>
            </w:r>
            <w:r>
              <w:t>саморегулируемой организации кадастровых инженеров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Дата внесения сведений о физическом лице в реес</w:t>
            </w:r>
            <w:r>
              <w:t>тр членов саморегулируемой организации кадастровых инженеров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Почтовый адрес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Адрес электронной почты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Номер контактного телефона</w:t>
            </w:r>
          </w:p>
        </w:tc>
      </w:tr>
      <w:tr w:rsidR="00F2307E" w:rsidTr="00677822">
        <w:tblPrEx>
          <w:tblCellMar>
            <w:top w:w="0" w:type="dxa"/>
            <w:bottom w:w="0" w:type="dxa"/>
          </w:tblCellMar>
        </w:tblPrEx>
        <w:trPr>
          <w:trHeight w:hRule="exact" w:val="185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Пешняева Анастасия Сергеевна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Ассоциация «Гильдия кадастровых инженеров»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jc w:val="both"/>
            </w:pPr>
            <w:r>
              <w:t>2294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jc w:val="both"/>
            </w:pPr>
            <w:r>
              <w:t>03.03.2023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rPr>
                <w:color w:val="292C2F"/>
              </w:rPr>
              <w:t xml:space="preserve">670000, Республик а Бурятия, г. Улан- </w:t>
            </w:r>
            <w:r>
              <w:rPr>
                <w:color w:val="292C2F"/>
              </w:rPr>
              <w:t>Удэ, ул. Ленина, д.</w:t>
            </w:r>
          </w:p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rPr>
                <w:color w:val="292C2F"/>
              </w:rPr>
              <w:t>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PeshnyaevaAS @03.kadastr.r 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+7 (3012) 37</w:t>
            </w:r>
            <w:r>
              <w:softHyphen/>
              <w:t>29-90 (доб.</w:t>
            </w:r>
          </w:p>
          <w:p w:rsidR="00F2307E" w:rsidRDefault="004B7470" w:rsidP="00677822">
            <w:pPr>
              <w:pStyle w:val="a5"/>
              <w:spacing w:line="276" w:lineRule="auto"/>
              <w:jc w:val="both"/>
            </w:pPr>
            <w:r>
              <w:t>2033)</w:t>
            </w:r>
          </w:p>
        </w:tc>
      </w:tr>
    </w:tbl>
    <w:p w:rsidR="00677822" w:rsidRDefault="00677822" w:rsidP="00677822">
      <w:pPr>
        <w:pStyle w:val="40"/>
        <w:spacing w:after="40"/>
        <w:ind w:firstLine="840"/>
        <w:jc w:val="both"/>
        <w:rPr>
          <w:u w:val="single"/>
        </w:rPr>
      </w:pPr>
    </w:p>
    <w:p w:rsidR="00F2307E" w:rsidRPr="00677822" w:rsidRDefault="004B7470" w:rsidP="00677822">
      <w:pPr>
        <w:pStyle w:val="40"/>
        <w:spacing w:after="40"/>
        <w:ind w:firstLine="0"/>
        <w:jc w:val="both"/>
        <w:rPr>
          <w:u w:val="single"/>
        </w:rPr>
      </w:pPr>
      <w:r w:rsidRPr="00677822">
        <w:rPr>
          <w:u w:val="single"/>
        </w:rPr>
        <w:t xml:space="preserve">адрес электронной почты: </w:t>
      </w:r>
      <w:r w:rsidR="00677822" w:rsidRPr="00677822">
        <w:rPr>
          <w:u w:val="single"/>
        </w:rPr>
        <w:t xml:space="preserve"> </w:t>
      </w:r>
      <w:hyperlink r:id="rId9" w:history="1">
        <w:r w:rsidRPr="00677822">
          <w:rPr>
            <w:u w:val="single"/>
          </w:rPr>
          <w:t>PeshnyaevaAS@03.kadastr.ru</w:t>
        </w:r>
      </w:hyperlink>
      <w:r w:rsidRPr="00677822">
        <w:rPr>
          <w:u w:val="single"/>
        </w:rPr>
        <w:t>;</w:t>
      </w:r>
    </w:p>
    <w:p w:rsidR="00F2307E" w:rsidRPr="00677822" w:rsidRDefault="004B7470" w:rsidP="00677822">
      <w:pPr>
        <w:pStyle w:val="40"/>
        <w:spacing w:after="160"/>
        <w:ind w:firstLine="0"/>
        <w:jc w:val="both"/>
        <w:rPr>
          <w:u w:val="single"/>
        </w:rPr>
      </w:pPr>
      <w:r w:rsidRPr="00677822">
        <w:rPr>
          <w:u w:val="single"/>
        </w:rPr>
        <w:t>номер контактного телефона: +7 (3012) 37-29-90 (доб. 2033).</w:t>
      </w:r>
    </w:p>
    <w:p w:rsidR="00F2307E" w:rsidRDefault="004B7470" w:rsidP="00677822">
      <w:pPr>
        <w:pStyle w:val="40"/>
        <w:numPr>
          <w:ilvl w:val="0"/>
          <w:numId w:val="2"/>
        </w:numPr>
        <w:tabs>
          <w:tab w:val="left" w:pos="1705"/>
        </w:tabs>
        <w:ind w:firstLine="0"/>
        <w:jc w:val="both"/>
      </w:pPr>
      <w:bookmarkStart w:id="8" w:name="bookmark7"/>
      <w:bookmarkEnd w:id="8"/>
      <w:r>
        <w:t>Правообладатели объектов недвижимости, которые считаются в соответствии с частью 4 статьи 69 Федерального закона от 13 июля 2015 года J 218-ФЗ «О государственной регистрации недвижимости» ранее учтенными или сведения о которых в соответствии с частью 9 ста</w:t>
      </w:r>
      <w:r>
        <w:t>тьи 69 Федерального закона от 13 июля 2015 года J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</w:t>
      </w:r>
      <w:r>
        <w:t xml:space="preserve">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(филиал ППК «Роскадастр» </w:t>
      </w:r>
      <w:r>
        <w:rPr>
          <w:color w:val="292C2F"/>
        </w:rPr>
        <w:t xml:space="preserve">по Республике Бурятия </w:t>
      </w:r>
      <w:r>
        <w:t>по а</w:t>
      </w:r>
      <w:r>
        <w:t xml:space="preserve">дресу: </w:t>
      </w:r>
      <w:r>
        <w:rPr>
          <w:color w:val="292C2F"/>
          <w:u w:val="single"/>
        </w:rPr>
        <w:t>670000, Республика Бурятия, г. Улан-Удэ, ул. Ленина, д. 55</w:t>
      </w:r>
      <w:r>
        <w:rPr>
          <w:u w:val="single"/>
        </w:rPr>
        <w:t xml:space="preserve">) </w:t>
      </w:r>
      <w:r>
        <w:t>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J</w:t>
      </w:r>
      <w:r>
        <w:t xml:space="preserve">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2307E" w:rsidRDefault="004B7470" w:rsidP="00677822">
      <w:pPr>
        <w:pStyle w:val="40"/>
        <w:numPr>
          <w:ilvl w:val="0"/>
          <w:numId w:val="2"/>
        </w:numPr>
        <w:tabs>
          <w:tab w:val="left" w:pos="1705"/>
        </w:tabs>
        <w:ind w:firstLine="0"/>
        <w:jc w:val="both"/>
      </w:pPr>
      <w:bookmarkStart w:id="9" w:name="bookmark8"/>
      <w:bookmarkEnd w:id="9"/>
      <w:r>
        <w:t>Правообладатели объектов недвижимости - земельных участков, зданий, сооружений, объектов незавершенного стро</w:t>
      </w:r>
      <w:r>
        <w:t xml:space="preserve">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«Роскадастр» по Республике Бурятия: в сети «Интернет» по адресу: </w:t>
      </w:r>
      <w:hyperlink r:id="rId10" w:history="1">
        <w:r>
          <w:t>https://kadastr.ru/</w:t>
        </w:r>
      </w:hyperlink>
      <w:r>
        <w:t>)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</w:t>
      </w:r>
      <w:r>
        <w:t>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</w:t>
      </w:r>
      <w:r>
        <w:t>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</w:t>
      </w:r>
      <w:r>
        <w:t>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2307E" w:rsidRDefault="004B7470" w:rsidP="00677822">
      <w:pPr>
        <w:pStyle w:val="40"/>
        <w:numPr>
          <w:ilvl w:val="0"/>
          <w:numId w:val="2"/>
        </w:numPr>
        <w:tabs>
          <w:tab w:val="left" w:pos="1705"/>
        </w:tabs>
        <w:ind w:firstLine="0"/>
        <w:jc w:val="both"/>
      </w:pPr>
      <w:bookmarkStart w:id="10" w:name="bookmark9"/>
      <w:bookmarkEnd w:id="10"/>
      <w:r>
        <w:t>Правообладатели объектов недвижимости, расположен</w:t>
      </w:r>
      <w:r>
        <w:t>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F2307E" w:rsidRDefault="004B7470" w:rsidP="00677822">
      <w:pPr>
        <w:pStyle w:val="50"/>
        <w:numPr>
          <w:ilvl w:val="0"/>
          <w:numId w:val="2"/>
        </w:numPr>
        <w:tabs>
          <w:tab w:val="left" w:pos="1718"/>
        </w:tabs>
        <w:ind w:left="0"/>
        <w:jc w:val="both"/>
      </w:pPr>
      <w:bookmarkStart w:id="11" w:name="bookmark10"/>
      <w:bookmarkEnd w:id="11"/>
      <w:r>
        <w:t>Графи</w:t>
      </w:r>
      <w:r>
        <w:t>к выполнения комплексных кадастровых работ: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459"/>
        <w:gridCol w:w="5741"/>
        <w:gridCol w:w="1762"/>
      </w:tblGrid>
      <w:tr w:rsidR="00F2307E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07E" w:rsidRDefault="004B7470" w:rsidP="00677822">
            <w:pPr>
              <w:pStyle w:val="a5"/>
              <w:jc w:val="both"/>
            </w:pPr>
            <w:r>
              <w:t>№п/п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07E" w:rsidRDefault="004B7470" w:rsidP="00677822">
            <w:pPr>
              <w:pStyle w:val="a5"/>
              <w:jc w:val="both"/>
            </w:pPr>
            <w:r>
              <w:t>Место выполнения комплексных кадастровых работ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07E" w:rsidRDefault="004B7470" w:rsidP="00677822">
            <w:pPr>
              <w:pStyle w:val="a5"/>
              <w:jc w:val="both"/>
            </w:pPr>
            <w:r>
              <w:t>Время выполне</w:t>
            </w:r>
            <w:r>
              <w:softHyphen/>
              <w:t>ния комплексных ка</w:t>
            </w:r>
            <w:r>
              <w:softHyphen/>
              <w:t>дастровых работ</w:t>
            </w:r>
          </w:p>
        </w:tc>
      </w:tr>
      <w:tr w:rsid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03:12:130101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pStyle w:val="a5"/>
              <w:jc w:val="both"/>
            </w:pPr>
            <w:r>
              <w:t>В будние дни с 31.01.2025 по 31.12.2025 в период с 9-00 до 18-00 ч.</w:t>
            </w:r>
          </w:p>
        </w:tc>
      </w:tr>
      <w:tr w:rsidR="006A555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03:12:130102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03:12:130103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03:12:130104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03:12:130105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03:12:130106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03:12:130107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03:12:130108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03:12:130109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03:12:130110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16</w:t>
            </w:r>
          </w:p>
          <w:p w:rsidR="006A5550" w:rsidRDefault="006A5550" w:rsidP="00677822">
            <w:pPr>
              <w:pStyle w:val="a5"/>
              <w:ind w:firstLine="300"/>
              <w:jc w:val="both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03:12:130117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03:12:130119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03:12:130120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03:12:130127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03:12:130129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03:12:130130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03:12:130135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03:12:130137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03:12:130139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03:12:130140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03:12:130141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03:12:130142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 w:rsidTr="00D455D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03:12:130144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  <w:tr w:rsidR="006A555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300"/>
              <w:jc w:val="both"/>
            </w:pPr>
            <w:r>
              <w:t>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ind w:firstLine="160"/>
              <w:jc w:val="both"/>
            </w:pPr>
            <w:r>
              <w:t>03:12:130146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550" w:rsidRDefault="006A5550" w:rsidP="00677822">
            <w:pPr>
              <w:pStyle w:val="a5"/>
              <w:jc w:val="both"/>
            </w:pPr>
            <w:r>
              <w:t>Республика Бурятия, Кяхтинский р-он, с. Кудара-Сомон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550" w:rsidRDefault="006A5550" w:rsidP="00677822">
            <w:pPr>
              <w:jc w:val="both"/>
            </w:pPr>
          </w:p>
        </w:tc>
      </w:tr>
    </w:tbl>
    <w:p w:rsidR="00F2307E" w:rsidRDefault="00F2307E" w:rsidP="00677822">
      <w:pPr>
        <w:pStyle w:val="60"/>
        <w:jc w:val="both"/>
      </w:pPr>
    </w:p>
    <w:sectPr w:rsidR="00F2307E" w:rsidSect="00677822">
      <w:headerReference w:type="default" r:id="rId11"/>
      <w:headerReference w:type="first" r:id="rId12"/>
      <w:pgSz w:w="11900" w:h="16840"/>
      <w:pgMar w:top="836" w:right="560" w:bottom="28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70" w:rsidRDefault="004B7470">
      <w:r>
        <w:separator/>
      </w:r>
    </w:p>
  </w:endnote>
  <w:endnote w:type="continuationSeparator" w:id="0">
    <w:p w:rsidR="004B7470" w:rsidRDefault="004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70" w:rsidRDefault="004B7470"/>
  </w:footnote>
  <w:footnote w:type="continuationSeparator" w:id="0">
    <w:p w:rsidR="004B7470" w:rsidRDefault="004B74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7E" w:rsidRDefault="004B74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FDC5E90" wp14:editId="64248E01">
              <wp:simplePos x="0" y="0"/>
              <wp:positionH relativeFrom="page">
                <wp:posOffset>6904355</wp:posOffset>
              </wp:positionH>
              <wp:positionV relativeFrom="page">
                <wp:posOffset>295910</wp:posOffset>
              </wp:positionV>
              <wp:extent cx="11303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307E" w:rsidRDefault="004B7470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43.65pt;margin-top:23.3pt;width:8.9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" filled="f" stroked="f">
              <v:textbox style="mso-fit-shape-to-text:t" inset="0,0,0,0">
                <w:txbxContent>
                  <w:p w:rsidR="00F2307E" w:rsidRDefault="004B7470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7E" w:rsidRDefault="004B747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968B871" wp14:editId="7178BF75">
              <wp:simplePos x="0" y="0"/>
              <wp:positionH relativeFrom="page">
                <wp:posOffset>6885940</wp:posOffset>
              </wp:positionH>
              <wp:positionV relativeFrom="page">
                <wp:posOffset>295910</wp:posOffset>
              </wp:positionV>
              <wp:extent cx="12509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307E" w:rsidRDefault="004B7470">
                          <w:pPr>
                            <w:pStyle w:val="a7"/>
                          </w:pPr>
                          <w:r>
                            <w:rPr>
                              <w:i/>
                              <w:iCs/>
                            </w:rPr>
                            <w:t>Т7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42.20000000000005pt;margin-top:23.300000000000001pt;width:9.8499999999999996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>Т7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CF6"/>
    <w:multiLevelType w:val="multilevel"/>
    <w:tmpl w:val="737246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BE0520"/>
    <w:multiLevelType w:val="multilevel"/>
    <w:tmpl w:val="A3CA0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2307E"/>
    <w:rsid w:val="004B7470"/>
    <w:rsid w:val="00677822"/>
    <w:rsid w:val="006A5550"/>
    <w:rsid w:val="00F2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C7C"/>
      <w:sz w:val="18"/>
      <w:szCs w:val="18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480" w:line="276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Заголовок №2"/>
    <w:basedOn w:val="a"/>
    <w:link w:val="2"/>
    <w:pPr>
      <w:spacing w:after="280" w:line="283" w:lineRule="auto"/>
      <w:ind w:firstLine="580"/>
      <w:outlineLvl w:val="1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260"/>
      <w:ind w:left="1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jc w:val="center"/>
    </w:pPr>
    <w:rPr>
      <w:rFonts w:ascii="Times New Roman" w:eastAsia="Times New Roman" w:hAnsi="Times New Roman" w:cs="Times New Roman"/>
      <w:color w:val="121C7C"/>
      <w:sz w:val="18"/>
      <w:szCs w:val="18"/>
    </w:rPr>
  </w:style>
  <w:style w:type="paragraph" w:customStyle="1" w:styleId="80">
    <w:name w:val="Основной текст (8)"/>
    <w:basedOn w:val="a"/>
    <w:link w:val="8"/>
    <w:rPr>
      <w:rFonts w:ascii="Tahoma" w:eastAsia="Tahoma" w:hAnsi="Tahoma" w:cs="Tahoma"/>
      <w:b/>
      <w:bCs/>
      <w:color w:val="EBEBEB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line="374" w:lineRule="auto"/>
      <w:ind w:left="3100"/>
    </w:pPr>
    <w:rPr>
      <w:rFonts w:ascii="Arial" w:eastAsia="Arial" w:hAnsi="Arial" w:cs="Arial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6A55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5550"/>
    <w:rPr>
      <w:color w:val="000000"/>
    </w:rPr>
  </w:style>
  <w:style w:type="paragraph" w:styleId="aa">
    <w:name w:val="footer"/>
    <w:basedOn w:val="a"/>
    <w:link w:val="ab"/>
    <w:uiPriority w:val="99"/>
    <w:unhideWhenUsed/>
    <w:rsid w:val="006A5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55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C7C"/>
      <w:sz w:val="18"/>
      <w:szCs w:val="18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/>
      <w:bCs/>
      <w:i w:val="0"/>
      <w:iCs w:val="0"/>
      <w:smallCaps w:val="0"/>
      <w:strike w:val="0"/>
      <w:color w:val="EBEBEB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480" w:line="276" w:lineRule="auto"/>
      <w:jc w:val="right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Заголовок №2"/>
    <w:basedOn w:val="a"/>
    <w:link w:val="2"/>
    <w:pPr>
      <w:spacing w:after="280" w:line="283" w:lineRule="auto"/>
      <w:ind w:firstLine="580"/>
      <w:outlineLvl w:val="1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260"/>
      <w:ind w:left="1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jc w:val="center"/>
    </w:pPr>
    <w:rPr>
      <w:rFonts w:ascii="Times New Roman" w:eastAsia="Times New Roman" w:hAnsi="Times New Roman" w:cs="Times New Roman"/>
      <w:color w:val="121C7C"/>
      <w:sz w:val="18"/>
      <w:szCs w:val="18"/>
    </w:rPr>
  </w:style>
  <w:style w:type="paragraph" w:customStyle="1" w:styleId="80">
    <w:name w:val="Основной текст (8)"/>
    <w:basedOn w:val="a"/>
    <w:link w:val="8"/>
    <w:rPr>
      <w:rFonts w:ascii="Tahoma" w:eastAsia="Tahoma" w:hAnsi="Tahoma" w:cs="Tahoma"/>
      <w:b/>
      <w:bCs/>
      <w:color w:val="EBEBEB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line="374" w:lineRule="auto"/>
      <w:ind w:left="3100"/>
    </w:pPr>
    <w:rPr>
      <w:rFonts w:ascii="Arial" w:eastAsia="Arial" w:hAnsi="Arial" w:cs="Arial"/>
      <w:sz w:val="11"/>
      <w:szCs w:val="11"/>
    </w:rPr>
  </w:style>
  <w:style w:type="paragraph" w:styleId="a8">
    <w:name w:val="header"/>
    <w:basedOn w:val="a"/>
    <w:link w:val="a9"/>
    <w:uiPriority w:val="99"/>
    <w:unhideWhenUsed/>
    <w:rsid w:val="006A55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5550"/>
    <w:rPr>
      <w:color w:val="000000"/>
    </w:rPr>
  </w:style>
  <w:style w:type="paragraph" w:styleId="aa">
    <w:name w:val="footer"/>
    <w:basedOn w:val="a"/>
    <w:link w:val="ab"/>
    <w:uiPriority w:val="99"/>
    <w:unhideWhenUsed/>
    <w:rsid w:val="006A55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55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_upr@rosreest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shnyaevaAS@0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ОИиЗО</dc:creator>
  <cp:lastModifiedBy>ОИиЗО</cp:lastModifiedBy>
  <cp:revision>2</cp:revision>
  <dcterms:created xsi:type="dcterms:W3CDTF">2025-02-25T02:29:00Z</dcterms:created>
  <dcterms:modified xsi:type="dcterms:W3CDTF">2025-02-25T02:29:00Z</dcterms:modified>
</cp:coreProperties>
</file>