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3E" w:rsidRPr="00802A3E" w:rsidRDefault="00802A3E" w:rsidP="00802A3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A3E">
        <w:rPr>
          <w:rFonts w:ascii="Times New Roman" w:hAnsi="Times New Roman" w:cs="Times New Roman"/>
          <w:i/>
          <w:sz w:val="28"/>
          <w:szCs w:val="28"/>
        </w:rPr>
        <w:t>Отдел по профилактике коррупционны</w:t>
      </w:r>
      <w:r w:rsidR="00D73277">
        <w:rPr>
          <w:rFonts w:ascii="Times New Roman" w:hAnsi="Times New Roman" w:cs="Times New Roman"/>
          <w:i/>
          <w:sz w:val="28"/>
          <w:szCs w:val="28"/>
        </w:rPr>
        <w:t>х</w:t>
      </w:r>
      <w:r w:rsidRPr="00802A3E">
        <w:rPr>
          <w:rFonts w:ascii="Times New Roman" w:hAnsi="Times New Roman" w:cs="Times New Roman"/>
          <w:i/>
          <w:sz w:val="28"/>
          <w:szCs w:val="28"/>
        </w:rPr>
        <w:t xml:space="preserve"> и иных правонарушений Комитета специальных программ Администрации Главы Республики Бурятия и Правительства Республики Бурятия</w:t>
      </w:r>
    </w:p>
    <w:p w:rsidR="00802A3E" w:rsidRPr="00802A3E" w:rsidRDefault="00802A3E" w:rsidP="00802A3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A3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0540BE" w:rsidRDefault="000540BE" w:rsidP="00054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40BE" w:rsidRDefault="00666CA3" w:rsidP="00054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</w:t>
      </w:r>
      <w:r w:rsidR="00D7327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ТИПОВЫХ СИТУАЦИЯХ КОНФЛИКТА ИНТЕРЕСОВ НА ГОСУДАРСТВЕННОЙ ГРАЖДАНСКОЙ СЛУЖБЕ</w:t>
      </w:r>
    </w:p>
    <w:p w:rsidR="000540BE" w:rsidRPr="000540BE" w:rsidRDefault="000540BE" w:rsidP="000540BE">
      <w:pPr>
        <w:pStyle w:val="justify"/>
        <w:numPr>
          <w:ilvl w:val="0"/>
          <w:numId w:val="11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Конфликт интересов, связанный с выполнением отдельных функций государственного управления в отношении </w:t>
      </w:r>
      <w:r w:rsidRPr="00C97C9A"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родственников и/или иных лиц</w:t>
      </w: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, с которыми связана личная заинтересованн</w:t>
      </w:r>
      <w:r w:rsidR="00D73277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ость государственного служащего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40BE" w:rsidRPr="000540BE" w:rsidRDefault="000540BE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гражданский 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>служащий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- служащий) 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участвует в принятии кадровых решений, осуществлении проверочных мероприятий, в финансовом и материально-техническом обеспечении в отношении родственников и/или иных лиц, с которыми связана личная заинтересованность служащего. </w:t>
      </w:r>
    </w:p>
    <w:p w:rsidR="000540BE" w:rsidRDefault="000540BE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лужащему следует </w:t>
      </w:r>
      <w:r w:rsidRPr="000540BE">
        <w:rPr>
          <w:rFonts w:ascii="Times New Roman" w:hAnsi="Times New Roman"/>
          <w:color w:val="000000" w:themeColor="text1"/>
          <w:sz w:val="28"/>
          <w:szCs w:val="28"/>
          <w:u w:val="single"/>
        </w:rPr>
        <w:t>уведомить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о наличии личной заинтересованности непосредственного начальника (представителя нанимателя) в установлен</w:t>
      </w:r>
      <w:r>
        <w:rPr>
          <w:rFonts w:ascii="Times New Roman" w:hAnsi="Times New Roman"/>
          <w:color w:val="000000" w:themeColor="text1"/>
          <w:sz w:val="28"/>
          <w:szCs w:val="28"/>
        </w:rPr>
        <w:t>ном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порядке.</w:t>
      </w:r>
    </w:p>
    <w:p w:rsidR="000540BE" w:rsidRDefault="000540BE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Представителю нанимателя </w:t>
      </w:r>
      <w:r w:rsidRPr="00EC30A2">
        <w:rPr>
          <w:rFonts w:ascii="Times New Roman" w:hAnsi="Times New Roman"/>
          <w:color w:val="000000" w:themeColor="text1"/>
          <w:sz w:val="28"/>
          <w:szCs w:val="28"/>
          <w:u w:val="single"/>
        </w:rPr>
        <w:t>рекомендуется отстранить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служащего. </w:t>
      </w:r>
    </w:p>
    <w:p w:rsidR="00450ED2" w:rsidRDefault="00450ED2" w:rsidP="00450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служащим функций государственного управления или участие в принятии кадровых решений в отношении родственников - наиболее явные ситуации конфликта интересов. Существует множество разновидностей подобных ситуаций, например:</w:t>
      </w:r>
    </w:p>
    <w:p w:rsidR="00450ED2" w:rsidRDefault="00450ED2" w:rsidP="00450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служащий является членом конкурсной комиссии на замещение вакантной должности государственного органа. При этом одним из кандидатов на вакантную должность в этом государственном органе является родственник служащего;</w:t>
      </w:r>
    </w:p>
    <w:p w:rsidR="00450ED2" w:rsidRDefault="00450ED2" w:rsidP="00450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служащего.</w:t>
      </w:r>
    </w:p>
    <w:p w:rsidR="000540BE" w:rsidRPr="000540BE" w:rsidRDefault="000540BE" w:rsidP="000540BE">
      <w:pPr>
        <w:pStyle w:val="justify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Конфликт интересов, связанный с выполнением иной оплачиваемой работы.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40BE" w:rsidRDefault="00666CA3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666CA3">
        <w:rPr>
          <w:rFonts w:ascii="Times New Roman" w:hAnsi="Times New Roman"/>
          <w:color w:val="000000" w:themeColor="text1"/>
          <w:sz w:val="28"/>
          <w:szCs w:val="28"/>
        </w:rPr>
        <w:lastRenderedPageBreak/>
        <w:t>С</w:t>
      </w:r>
      <w:r w:rsidR="000540BE" w:rsidRPr="00666CA3">
        <w:rPr>
          <w:rFonts w:ascii="Times New Roman" w:hAnsi="Times New Roman"/>
          <w:color w:val="000000" w:themeColor="text1"/>
          <w:sz w:val="28"/>
          <w:szCs w:val="28"/>
        </w:rPr>
        <w:t xml:space="preserve">лужащий </w:t>
      </w:r>
      <w:r w:rsidR="000540BE"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вправе с предварительным уведомлением представителя нанимателя выполнять иную оплачиваемую работу, если это не повлечет за собой конфликт интересов. </w:t>
      </w:r>
    </w:p>
    <w:p w:rsidR="00D50910" w:rsidRPr="00EC30A2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C30A2">
        <w:rPr>
          <w:rFonts w:ascii="Times New Roman" w:hAnsi="Times New Roman" w:cs="Times New Roman"/>
          <w:bCs/>
          <w:sz w:val="28"/>
          <w:szCs w:val="28"/>
          <w:u w:val="single"/>
        </w:rPr>
        <w:t>При наличии конфликта интересов или возможности его возникновения служащему рекомендуется отказаться от предложений о выполнении иной оплачиваемой работы в организации, в отношении которой служащий осуществляет отдельные функции государственного управления.</w:t>
      </w:r>
    </w:p>
    <w:p w:rsidR="00D50910" w:rsidRP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910">
        <w:rPr>
          <w:rFonts w:ascii="Times New Roman" w:hAnsi="Times New Roman" w:cs="Times New Roman"/>
          <w:bCs/>
          <w:sz w:val="28"/>
          <w:szCs w:val="28"/>
        </w:rPr>
        <w:t xml:space="preserve">В случае если на момент начала выполнения отдельных функций государственного управления в отношении организации служащий </w:t>
      </w:r>
      <w:r w:rsidRPr="00EC30A2">
        <w:rPr>
          <w:rFonts w:ascii="Times New Roman" w:hAnsi="Times New Roman" w:cs="Times New Roman"/>
          <w:bCs/>
          <w:sz w:val="28"/>
          <w:szCs w:val="28"/>
          <w:u w:val="single"/>
        </w:rPr>
        <w:t>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</w:t>
      </w:r>
      <w:r w:rsidRPr="00D50910">
        <w:rPr>
          <w:rFonts w:ascii="Times New Roman" w:hAnsi="Times New Roman" w:cs="Times New Roman"/>
          <w:bCs/>
          <w:sz w:val="28"/>
          <w:szCs w:val="28"/>
        </w:rPr>
        <w:t>. При этом рекомендуется отказаться от выполнения иной оплачиваемой работы в данной организации.</w:t>
      </w:r>
    </w:p>
    <w:p w:rsidR="00D50910" w:rsidRP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910">
        <w:rPr>
          <w:rFonts w:ascii="Times New Roman" w:hAnsi="Times New Roman" w:cs="Times New Roman"/>
          <w:bCs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D50910" w:rsidRP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910">
        <w:rPr>
          <w:rFonts w:ascii="Times New Roman" w:hAnsi="Times New Roman" w:cs="Times New Roman"/>
          <w:bCs/>
          <w:sz w:val="28"/>
          <w:szCs w:val="28"/>
        </w:rPr>
        <w:t>В случае если служащий самостоятельно не принял меры по урегулированию конфликта интересов, представителю нанимателя рекомендуется отстранить служащего от исполнения должностных (служебных) обязанностей в отношении организации, в которой государственный служащий или его родственники выполняют иную оплачиваемую работу.</w:t>
      </w:r>
    </w:p>
    <w:p w:rsidR="000540BE" w:rsidRPr="000540BE" w:rsidRDefault="000540BE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лужащий на платной основе участвует в выполнении работы, заказчиком которой является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 государственной власти, в котором служащий осуществляет трудовую деятельность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540BE" w:rsidRPr="00EC30A2" w:rsidRDefault="000540BE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Представителю нанимателя рекомендуется указать служащему, что выполнение подобной иной оплачиваемой работы влечет конфликт интересов. В случае если служащий не предпринимает мер по урегулированию конфликта интересов и не отказывается от личной заинтересованности, рекомендуется </w:t>
      </w:r>
      <w:r w:rsidRPr="00EC30A2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рассмотреть вопрос об отстранении государственного служащего от замещаемой должности</w:t>
      </w:r>
      <w:r w:rsidRPr="00EC30A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540BE" w:rsidRPr="000540BE" w:rsidRDefault="00496F01" w:rsidP="00D50910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540BE" w:rsidRPr="000540BE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40BE"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лужащий участвует в принятии решения о закупке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 государственной власти (в котором он осуществляет трудовую деятельность)</w:t>
      </w:r>
      <w:r w:rsidR="000540BE"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служащего. </w:t>
      </w:r>
    </w:p>
    <w:p w:rsidR="000540BE" w:rsidRPr="00666CA3" w:rsidRDefault="000540BE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Меры предотвращения и урегулирования конфликта:</w:t>
      </w:r>
      <w:r w:rsidR="00496F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F01" w:rsidRPr="00666CA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66CA3">
        <w:rPr>
          <w:rFonts w:ascii="Times New Roman" w:hAnsi="Times New Roman"/>
          <w:color w:val="000000" w:themeColor="text1"/>
          <w:sz w:val="28"/>
          <w:szCs w:val="28"/>
        </w:rPr>
        <w:t xml:space="preserve">лужащему </w:t>
      </w:r>
      <w:r w:rsidRPr="00666CA3">
        <w:rPr>
          <w:rFonts w:ascii="Times New Roman" w:hAnsi="Times New Roman"/>
          <w:bCs/>
          <w:color w:val="000000" w:themeColor="text1"/>
          <w:sz w:val="28"/>
          <w:szCs w:val="28"/>
        </w:rPr>
        <w:t>следует уведомить о наличии личной заинтересованности</w:t>
      </w:r>
      <w:r w:rsidRPr="00666CA3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представителя нанимателя </w:t>
      </w:r>
      <w:r w:rsidR="00496F01" w:rsidRPr="00666CA3">
        <w:rPr>
          <w:rFonts w:ascii="Times New Roman" w:hAnsi="Times New Roman"/>
          <w:color w:val="000000" w:themeColor="text1"/>
          <w:sz w:val="28"/>
          <w:szCs w:val="28"/>
        </w:rPr>
        <w:t>в установленном порядке</w:t>
      </w:r>
      <w:r w:rsidRPr="00666CA3">
        <w:rPr>
          <w:rFonts w:ascii="Times New Roman" w:hAnsi="Times New Roman"/>
          <w:color w:val="000000" w:themeColor="text1"/>
          <w:sz w:val="28"/>
          <w:szCs w:val="28"/>
        </w:rPr>
        <w:t xml:space="preserve">. При этом рекомендуется, по возможности, </w:t>
      </w:r>
      <w:r w:rsidRPr="00666CA3">
        <w:rPr>
          <w:rFonts w:ascii="Times New Roman" w:hAnsi="Times New Roman"/>
          <w:bCs/>
          <w:color w:val="000000" w:themeColor="text1"/>
          <w:sz w:val="28"/>
          <w:szCs w:val="28"/>
        </w:rPr>
        <w:t>отказаться от участия в соответствующем конкурсе</w:t>
      </w:r>
      <w:r w:rsidRPr="00666CA3">
        <w:rPr>
          <w:rFonts w:ascii="Times New Roman" w:hAnsi="Times New Roman"/>
          <w:color w:val="000000" w:themeColor="text1"/>
          <w:sz w:val="28"/>
          <w:szCs w:val="28"/>
        </w:rPr>
        <w:t xml:space="preserve">. Представителю нанимателя рекомендуется </w:t>
      </w:r>
      <w:r w:rsidRPr="00666CA3">
        <w:rPr>
          <w:rFonts w:ascii="Times New Roman" w:hAnsi="Times New Roman"/>
          <w:bCs/>
          <w:color w:val="000000" w:themeColor="text1"/>
          <w:sz w:val="28"/>
          <w:szCs w:val="28"/>
        </w:rPr>
        <w:t>вывести государственного служащего из состава комиссии по размещению заказа на время проведения конкурса</w:t>
      </w:r>
      <w:r w:rsidRPr="00666CA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50910" w:rsidRDefault="00D50910" w:rsidP="00D7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служащий, его родственники или иные лица, с которыми связана личная заинтересованность служащего, выполняют оплачиваемую работу в организации, предоставляющей платные услуги другой организации. При этом государственный служащий осуществляет в отношении последней отдельные функции государственного управления.</w:t>
      </w:r>
    </w:p>
    <w:p w:rsidR="00D50910" w:rsidRDefault="00D50910" w:rsidP="00D7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 w:rsidRPr="000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 о выполнении иной оплачиваемой работы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организации, получающей платные услуги, родственники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в письменной форме.</w:t>
      </w:r>
    </w:p>
    <w:p w:rsid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подробно рассмотреть обстоятельства выполнения служащим иной оплачиваемой работы. Особое внимание следует уделять фактам, указывающим на возможное использование служащим своих полномочий для получения дополнительного дохода, например:</w:t>
      </w:r>
    </w:p>
    <w:p w:rsid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услуги, предоставляемые организацией, оказывающей платные услуги, связаны с должностными обязанностями служащего;</w:t>
      </w:r>
    </w:p>
    <w:p w:rsid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служащий непосредственно участвует в предоставлении услуг организации, получающей платные услуги;</w:t>
      </w:r>
    </w:p>
    <w:p w:rsid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организация, оказывающая платные услуги, регулярно предоставляет услуги организациям, в отношении которых служащий осуществляет отдельные функции государственного управления, и т.д.</w:t>
      </w:r>
    </w:p>
    <w:p w:rsidR="00D50910" w:rsidRDefault="00D50910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интересов, и отстранить служащего от исполнения должностных (служебных) обязанностей в отношении организации, получающей платные услуги.</w:t>
      </w:r>
    </w:p>
    <w:p w:rsidR="00EC30A2" w:rsidRDefault="00EC30A2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0A2" w:rsidRDefault="00EC30A2" w:rsidP="00D50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BE" w:rsidRPr="000540BE" w:rsidRDefault="000540BE" w:rsidP="00496F01">
      <w:pPr>
        <w:pStyle w:val="justify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Конфликт интересов, связанный с владением ценными бумагами, банковскими вкладами.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40BE" w:rsidRDefault="00D73277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 случае</w:t>
      </w:r>
      <w:r w:rsidR="000540BE"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если владение служащим, ценными бумагами (долями участия, паями в уставных (складочных) капиталах организаций) приводит или может привести к конфликту интересов, он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</w:p>
    <w:p w:rsidR="00A575A5" w:rsidRDefault="00A575A5" w:rsidP="00D7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 w:cs="Times New Roman"/>
          <w:sz w:val="28"/>
          <w:szCs w:val="28"/>
        </w:rPr>
        <w:t xml:space="preserve"> служащий и/или его родственники владеют ценными бумагами организации, в отношении которой служащий осуществляет отдельные функции государственного управления.</w:t>
      </w:r>
    </w:p>
    <w:p w:rsidR="00A575A5" w:rsidRDefault="00A575A5" w:rsidP="00D7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77">
        <w:rPr>
          <w:rFonts w:ascii="Times New Roman" w:hAnsi="Times New Roman" w:cs="Times New Roman"/>
          <w:sz w:val="28"/>
          <w:szCs w:val="28"/>
        </w:rPr>
        <w:t xml:space="preserve">служащий </w:t>
      </w:r>
      <w:r>
        <w:rPr>
          <w:rFonts w:ascii="Times New Roman" w:hAnsi="Times New Roman" w:cs="Times New Roman"/>
          <w:sz w:val="28"/>
          <w:szCs w:val="28"/>
        </w:rPr>
        <w:t>обязан уведомить представителя нанимателя и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A575A5" w:rsidRDefault="00A575A5" w:rsidP="00A5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существует проблема выбора управляющей организации или доверительного управляющего, которым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она не всегда может быть признана исчерпывающей мерой, в этой связи служащим может быть принято добровольное решение об отчуждении ценных бумаг.</w:t>
      </w:r>
    </w:p>
    <w:p w:rsidR="00A575A5" w:rsidRDefault="00A575A5" w:rsidP="00A5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родственники служащего владеют ценными бумагами организации, в отношении которой он осуществляет отдельные функции государственного управления, служащий обязан уведомить представителя нанимателя и непосредственного начальника о наличии личной заинтересованности в письменной форме. При этом в целях урегулирования конфликта интересов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D73277" w:rsidRDefault="00D73277" w:rsidP="00A5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5A5" w:rsidRDefault="00A575A5" w:rsidP="00D7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 w:rsidR="0014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служащий осуществляет отдельные функции государственного управления в отношении банков и кредитных организаций, в которых сам служащий, его родственники или иные лица, с которыми связана личная заинтересованность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A575A5" w:rsidRDefault="00A575A5" w:rsidP="00D7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служащему следует уведомить о наличии личной заинтересованности представителя нанимателя в письменной форме.</w:t>
      </w:r>
    </w:p>
    <w:p w:rsidR="00A575A5" w:rsidRDefault="00A575A5" w:rsidP="00A5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рекомендуется до принятия служащим мер по урегулированию конфликта интересов отстранить служащего от исполнения должностных (служебных) обязанностей в отношении банков и кредитных организаций, в которых сам служащий, его родственники или иные лица, с которыми связана личная заинтересованность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A575A5" w:rsidRPr="00A575A5" w:rsidRDefault="00A575A5" w:rsidP="00A5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BE" w:rsidRPr="000540BE" w:rsidRDefault="000540BE" w:rsidP="00496F01">
      <w:pPr>
        <w:pStyle w:val="justify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Конфликт интересов, связанный с получением подарков и услуг.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3277" w:rsidRDefault="000540BE" w:rsidP="00D73277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F0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лужащий, его родственники или иные лица, с которыми связана личная заинтересованность служащего, </w:t>
      </w:r>
      <w:r w:rsidRPr="000540BE">
        <w:rPr>
          <w:rFonts w:ascii="Times New Roman" w:hAnsi="Times New Roman"/>
          <w:color w:val="000000" w:themeColor="text1"/>
          <w:sz w:val="28"/>
          <w:szCs w:val="28"/>
          <w:u w:val="single"/>
        </w:rPr>
        <w:t>получают подарки или иные блага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от физических лиц и/или организаций, в отношении которых служащий осуществляет или ранее осуществлял отдельные функции государственного управления. </w:t>
      </w:r>
    </w:p>
    <w:p w:rsidR="00D73277" w:rsidRPr="00EC30A2" w:rsidRDefault="000540BE" w:rsidP="00EC3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30A2">
        <w:rPr>
          <w:rFonts w:ascii="Times New Roman" w:hAnsi="Times New Roman" w:cs="Times New Roman"/>
          <w:b/>
          <w:bCs/>
          <w:sz w:val="28"/>
          <w:szCs w:val="28"/>
        </w:rPr>
        <w:t>Меры предотвращения и урегулирования конфликта:</w:t>
      </w:r>
      <w:r w:rsidRPr="00EC30A2">
        <w:rPr>
          <w:rFonts w:ascii="Times New Roman" w:hAnsi="Times New Roman" w:cs="Times New Roman"/>
          <w:sz w:val="28"/>
          <w:szCs w:val="28"/>
        </w:rPr>
        <w:t xml:space="preserve"> </w:t>
      </w:r>
      <w:r w:rsidR="00496F01" w:rsidRPr="00EC30A2">
        <w:rPr>
          <w:rFonts w:ascii="Times New Roman" w:hAnsi="Times New Roman" w:cs="Times New Roman"/>
          <w:sz w:val="28"/>
          <w:szCs w:val="28"/>
        </w:rPr>
        <w:t>С</w:t>
      </w:r>
      <w:r w:rsidRPr="00EC30A2">
        <w:rPr>
          <w:rFonts w:ascii="Times New Roman" w:hAnsi="Times New Roman" w:cs="Times New Roman"/>
          <w:sz w:val="28"/>
          <w:szCs w:val="28"/>
        </w:rPr>
        <w:t xml:space="preserve">лужащему и его родственникам рекомендуется не принимать подарки, вне зависимости от стоимости этих подарков и поводов дарения. </w:t>
      </w:r>
    </w:p>
    <w:p w:rsidR="00D73277" w:rsidRPr="00EC30A2" w:rsidRDefault="00D73277" w:rsidP="00EC30A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EC30A2">
        <w:rPr>
          <w:rFonts w:ascii="Times New Roman" w:hAnsi="Times New Roman" w:cs="Times New Roman"/>
          <w:sz w:val="28"/>
          <w:szCs w:val="28"/>
        </w:rPr>
        <w:t>дставителю нанимателя, в случае если ему стало известно о получении служащим подарка от физических лиц или организаций, в отношении которых служащий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</w:t>
      </w:r>
    </w:p>
    <w:p w:rsidR="00D73277" w:rsidRDefault="00D73277" w:rsidP="00EC3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0A2">
        <w:rPr>
          <w:rFonts w:ascii="Times New Roman" w:hAnsi="Times New Roman" w:cs="Times New Roman"/>
          <w:sz w:val="28"/>
          <w:szCs w:val="28"/>
        </w:rPr>
        <w:t>Если подарок связан с исполнением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то в отношении служащего должны быть применены меры дисциплинарной ответственности с учетом характера совершенного служащим коррупционного правонарушения, его тяжести, обстоятельств, при которых оно совершено, соблюдения служащим других ограничений и запретов, требований о предотвращении или об урегулировании конфликта интересов и исполнении им обязанностей, установленных в целях противодействия коррупции, а также предшествующих результатов исполнения служащим своих должностных обязанностей.</w:t>
      </w:r>
    </w:p>
    <w:p w:rsidR="00D73277" w:rsidRDefault="00D73277" w:rsidP="00D73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подарок не связан с исполнением должностных обязанностей, то служащему рекомендуется указать на то,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</w:r>
    </w:p>
    <w:p w:rsidR="00D73277" w:rsidRDefault="00D73277" w:rsidP="00D73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представитель нанимателя обладает информацией о получении родственниками служащего подарков от физических лиц и/или организаций, в отношении которых служащий осуществляет или ранее осуществлял отдельные функции государственного управления, то ему рекомендуется:</w:t>
      </w:r>
    </w:p>
    <w:p w:rsidR="00D73277" w:rsidRDefault="00D73277" w:rsidP="00D73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служащему на то, что факт получения подарков влечет конфликт интересов;</w:t>
      </w:r>
    </w:p>
    <w:p w:rsidR="00D73277" w:rsidRDefault="00D73277" w:rsidP="00D73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вернуть соответствующий подарок или компенсировать его стоимость;</w:t>
      </w:r>
    </w:p>
    <w:p w:rsidR="00D73277" w:rsidRDefault="00D73277" w:rsidP="00D73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 принятия служащим мер по урегулированию конфликта интересов отстранить служащего от исполнения должностных (служебных) обязанностей в отношении физических лиц и организаций,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был получен подарок.</w:t>
      </w:r>
    </w:p>
    <w:p w:rsidR="00140F26" w:rsidRDefault="00140F26" w:rsidP="00D73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F26" w:rsidRPr="00337CC4" w:rsidRDefault="00140F26" w:rsidP="00140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C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 w:rsidRPr="00337C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CC4">
        <w:rPr>
          <w:rFonts w:ascii="Times New Roman" w:hAnsi="Times New Roman" w:cs="Times New Roman"/>
          <w:bCs/>
          <w:sz w:val="28"/>
          <w:szCs w:val="28"/>
        </w:rPr>
        <w:t>служащий получает подарки от своего непосредственного подчиненного.</w:t>
      </w:r>
    </w:p>
    <w:p w:rsidR="00140F26" w:rsidRPr="00337CC4" w:rsidRDefault="00140F26" w:rsidP="00140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CC4">
        <w:rPr>
          <w:rFonts w:ascii="Times New Roman" w:hAnsi="Times New Roman" w:cs="Times New Roman"/>
          <w:bCs/>
          <w:sz w:val="28"/>
          <w:szCs w:val="28"/>
        </w:rPr>
        <w:t>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140F26" w:rsidRDefault="00140F26" w:rsidP="00140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CC4">
        <w:rPr>
          <w:rFonts w:ascii="Times New Roman" w:hAnsi="Times New Roman" w:cs="Times New Roman"/>
          <w:bCs/>
          <w:sz w:val="28"/>
          <w:szCs w:val="28"/>
        </w:rPr>
        <w:t>Представителю нанимателя, которому стало известно о получении служащим подарков от непосредственных подчиненных, следует указать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служащему вернуть полученный подарок дарителю в целях предотвращения конфликта интересов.</w:t>
      </w:r>
    </w:p>
    <w:p w:rsidR="00140F26" w:rsidRDefault="00140F26" w:rsidP="00D73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CC4" w:rsidRPr="00140F26" w:rsidRDefault="00337CC4" w:rsidP="00140F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26">
        <w:rPr>
          <w:rFonts w:ascii="Times New Roman" w:hAnsi="Times New Roman" w:cs="Times New Roman"/>
          <w:b/>
          <w:sz w:val="28"/>
          <w:szCs w:val="28"/>
        </w:rPr>
        <w:t>Конфликт интересов, связанный с имущественными обязательствами и судебными разбирательствами.</w:t>
      </w:r>
    </w:p>
    <w:p w:rsidR="00140F26" w:rsidRPr="00140F26" w:rsidRDefault="00140F26" w:rsidP="00140F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CC4" w:rsidRDefault="00337CC4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 w:rsidRPr="00C97C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служащий осуществляет отдельные функции государственного управления в отношении организации, перед которой сам служащий и/или его родственники имеют имущественные обязательства.</w:t>
      </w:r>
    </w:p>
    <w:p w:rsidR="00337CC4" w:rsidRDefault="00337CC4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337CC4" w:rsidRDefault="00337CC4" w:rsidP="0033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по крайней мере до урегулирования имущественного обязательства отстранить служащего от исполнения должностных (служебных) обязанностей в отношении организации, перед которой сам служащий, его родственники или иные лица, с которыми связана личная заинтересованность служащего, имеют имущественные обязательства.</w:t>
      </w:r>
    </w:p>
    <w:p w:rsidR="00140F26" w:rsidRDefault="00140F26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337CC4" w:rsidRDefault="00337CC4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государственного управления в отношении кредиторов организации, владельцами или работниками которых являются родственники служащего.</w:t>
      </w:r>
    </w:p>
    <w:p w:rsidR="00337CC4" w:rsidRDefault="00337CC4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337CC4" w:rsidRDefault="00337CC4" w:rsidP="0033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 рекомендуется отстранить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служащего или иные лица, с которыми связана личная заинтересованность служащего.</w:t>
      </w:r>
    </w:p>
    <w:p w:rsidR="00140F26" w:rsidRDefault="00140F26" w:rsidP="0033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337CC4" w:rsidRDefault="00337CC4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государственного управления в отношении организации, которая имеет имущественные обязательства перед служащим, его родственниками или иными лицами, с которыми связана личная заинтересованность служащего.</w:t>
      </w:r>
    </w:p>
    <w:p w:rsidR="00337CC4" w:rsidRDefault="00337CC4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служащему следует уведомить представителя нанимателя в письменной форме о наличии личной заинтересованности.</w:t>
      </w:r>
    </w:p>
    <w:p w:rsidR="00337CC4" w:rsidRDefault="00337CC4" w:rsidP="0033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по крайней мере до урегулирования имущественного обязательства отстранить служащего от исполнения должностных (служебных) обязанностей в отношении организации, которая имеет имущественные обязательства перед служащим, его родственниками или иными лицами, с которыми связана личная заинтересованность служащего.</w:t>
      </w:r>
    </w:p>
    <w:p w:rsidR="00140F26" w:rsidRDefault="00140F26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337CC4" w:rsidRDefault="00337CC4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 w:cs="Times New Roman"/>
          <w:sz w:val="28"/>
          <w:szCs w:val="28"/>
        </w:rPr>
        <w:t xml:space="preserve"> служащий, его родственники или иные лица, с которыми связана личная заинтересованность служащего, участвуют в деле, рассматриваемом в судебном разбирательстве с физическими лицами и организациями, в отношении которых служащий осуществляет отдельные функции государственного управления.</w:t>
      </w:r>
    </w:p>
    <w:p w:rsidR="00337CC4" w:rsidRDefault="00666CA3" w:rsidP="00140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7CC4">
        <w:rPr>
          <w:rFonts w:ascii="Times New Roman" w:hAnsi="Times New Roman" w:cs="Times New Roman"/>
          <w:sz w:val="28"/>
          <w:szCs w:val="28"/>
        </w:rPr>
        <w:t>служащему следует уведомить представителя нанимателя в письменной форме о наличии личной заинтересованности.</w:t>
      </w:r>
    </w:p>
    <w:p w:rsidR="00337CC4" w:rsidRDefault="00337CC4" w:rsidP="0033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отстранить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со служащим, его родственниками или иными лицами, с которыми связана личная заинтересованность служащего.</w:t>
      </w:r>
    </w:p>
    <w:p w:rsidR="000540BE" w:rsidRPr="000540BE" w:rsidRDefault="000540BE" w:rsidP="00496F01">
      <w:pPr>
        <w:pStyle w:val="justify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Конфликт интересов, связанный с трудоустройством после увольнения с государственной службы.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66CA3" w:rsidRDefault="00666CA3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C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службу.</w:t>
      </w:r>
    </w:p>
    <w:p w:rsidR="00666CA3" w:rsidRDefault="00666CA3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sz w:val="28"/>
          <w:szCs w:val="28"/>
        </w:rPr>
        <w:t xml:space="preserve">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службу, рекомендуется уведомить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в письменной форме о факте предыдущей работы в данной организации и о возможности возникновения конфликтной ситуации.</w:t>
      </w:r>
    </w:p>
    <w:p w:rsidR="00666CA3" w:rsidRDefault="00666CA3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оценить, могут ли взаимоотношения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служащего от исполнения должностных (служебных) обязанностей в отношении бывшего работодателя.</w:t>
      </w:r>
    </w:p>
    <w:p w:rsidR="00140F26" w:rsidRPr="00140F26" w:rsidRDefault="00140F26" w:rsidP="00140F26">
      <w:pPr>
        <w:pStyle w:val="ab"/>
        <w:rPr>
          <w:rFonts w:eastAsiaTheme="minorHAnsi"/>
          <w:sz w:val="28"/>
          <w:szCs w:val="28"/>
          <w:lang w:eastAsia="en-US"/>
        </w:rPr>
      </w:pPr>
      <w:r w:rsidRPr="00337CC4">
        <w:rPr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sz w:val="28"/>
          <w:szCs w:val="28"/>
        </w:rPr>
        <w:t xml:space="preserve"> </w:t>
      </w:r>
      <w:r w:rsidRPr="00140F26">
        <w:rPr>
          <w:rFonts w:eastAsiaTheme="minorHAnsi"/>
          <w:sz w:val="28"/>
          <w:szCs w:val="28"/>
          <w:lang w:eastAsia="en-US"/>
        </w:rPr>
        <w:t>Служащий ведет переговоры о переходе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:rsidR="00140F26" w:rsidRPr="00140F26" w:rsidRDefault="00140F26" w:rsidP="00140F26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 w:rsidRPr="000540BE">
        <w:rPr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sz w:val="28"/>
          <w:szCs w:val="28"/>
        </w:rPr>
        <w:t xml:space="preserve"> </w:t>
      </w:r>
      <w:r w:rsidRPr="00140F26">
        <w:rPr>
          <w:rFonts w:eastAsiaTheme="minorHAnsi"/>
          <w:sz w:val="28"/>
          <w:szCs w:val="28"/>
          <w:lang w:eastAsia="en-US"/>
        </w:rPr>
        <w:t>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служащему рекомендуется отказаться от их обсуждения до момента увольнения с государственной службы. В случае, если указанные переговоры о последующем трудоустройстве начались, служащему следует уведомить непосредственного руководителя о наличии личной заинтересованности.</w:t>
      </w:r>
    </w:p>
    <w:p w:rsidR="00140F26" w:rsidRPr="00140F26" w:rsidRDefault="00140F26" w:rsidP="00140F26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 w:rsidRPr="00140F26">
        <w:rPr>
          <w:rFonts w:eastAsiaTheme="minorHAnsi"/>
          <w:sz w:val="28"/>
          <w:szCs w:val="28"/>
          <w:lang w:eastAsia="en-US"/>
        </w:rPr>
        <w:t>Представителю нанимателя рекомендуется отстранить служащего от выполнения отдельных функций государственного управления в отношении организации, с которой он ведет переговоры о трудоустройстве после увольнения с службы.</w:t>
      </w:r>
    </w:p>
    <w:p w:rsidR="00140F26" w:rsidRPr="00140F26" w:rsidRDefault="00140F26" w:rsidP="00140F26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 w:rsidRPr="00140F26">
        <w:rPr>
          <w:rFonts w:eastAsiaTheme="minorHAnsi"/>
          <w:sz w:val="28"/>
          <w:szCs w:val="28"/>
          <w:lang w:eastAsia="en-US"/>
        </w:rPr>
        <w:t>С трудоустройством бывших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140F26" w:rsidRPr="00140F26" w:rsidRDefault="00140F26" w:rsidP="00140F26">
      <w:pPr>
        <w:pStyle w:val="ab"/>
        <w:numPr>
          <w:ilvl w:val="0"/>
          <w:numId w:val="1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40F26">
        <w:rPr>
          <w:rFonts w:eastAsiaTheme="minorHAnsi"/>
          <w:sz w:val="28"/>
          <w:szCs w:val="28"/>
          <w:lang w:eastAsia="en-US"/>
        </w:rPr>
        <w:t>бывший служащий поступает на работу в частную организацию, регулярно взаимодействующую с государственным органом, в котором бывший служащий ранее замещал должность;</w:t>
      </w:r>
    </w:p>
    <w:p w:rsidR="00140F26" w:rsidRPr="00140F26" w:rsidRDefault="00140F26" w:rsidP="00140F26">
      <w:pPr>
        <w:pStyle w:val="ab"/>
        <w:numPr>
          <w:ilvl w:val="0"/>
          <w:numId w:val="1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40F26">
        <w:rPr>
          <w:rFonts w:eastAsiaTheme="minorHAnsi"/>
          <w:sz w:val="28"/>
          <w:szCs w:val="28"/>
          <w:lang w:eastAsia="en-US"/>
        </w:rPr>
        <w:t>бывший служащий создает собственную организацию, существенной частью деятельности которой является взаимодействие с государственным органом, в котором служащий ранее замещал должность;</w:t>
      </w:r>
    </w:p>
    <w:p w:rsidR="00140F26" w:rsidRPr="00140F26" w:rsidRDefault="00140F26" w:rsidP="00140F26">
      <w:pPr>
        <w:pStyle w:val="ab"/>
        <w:numPr>
          <w:ilvl w:val="0"/>
          <w:numId w:val="1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40F26">
        <w:rPr>
          <w:rFonts w:eastAsiaTheme="minorHAnsi"/>
          <w:sz w:val="28"/>
          <w:szCs w:val="28"/>
          <w:lang w:eastAsia="en-US"/>
        </w:rPr>
        <w:t>служащий продвигает определенные проекты с тем, чтобы после ухода с государственной службы заниматься их реализацией.</w:t>
      </w:r>
    </w:p>
    <w:p w:rsidR="000540BE" w:rsidRPr="000540BE" w:rsidRDefault="000540BE" w:rsidP="00543CF4">
      <w:pPr>
        <w:pStyle w:val="justify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Ситуации, связанные с явным нарушением государственным служащим установленных запретов.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40BE" w:rsidRPr="000540BE" w:rsidRDefault="000540BE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 w:rsidR="00543CF4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 </w:t>
      </w:r>
    </w:p>
    <w:p w:rsidR="000540BE" w:rsidRPr="000540BE" w:rsidRDefault="000540BE" w:rsidP="000540BE">
      <w:pPr>
        <w:pStyle w:val="justify"/>
        <w:rPr>
          <w:rFonts w:ascii="Times New Roman" w:hAnsi="Times New Roman"/>
          <w:color w:val="000000" w:themeColor="text1"/>
          <w:sz w:val="28"/>
          <w:szCs w:val="28"/>
        </w:rPr>
      </w:pP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CF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лужащему </w:t>
      </w:r>
      <w:r w:rsidRPr="000540BE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запрещается</w:t>
      </w:r>
      <w:r w:rsidRPr="000540BE">
        <w:rPr>
          <w:rFonts w:ascii="Times New Roman" w:hAnsi="Times New Roman"/>
          <w:color w:val="000000" w:themeColor="text1"/>
          <w:sz w:val="28"/>
          <w:szCs w:val="28"/>
        </w:rPr>
        <w:t xml:space="preserve"> принимать без письменного разрешения представителя нанимателя награды, почетные и специальные звания иностранных государств и вышеперечисленных организаций. </w:t>
      </w:r>
    </w:p>
    <w:p w:rsidR="005C763D" w:rsidRPr="00140F26" w:rsidRDefault="005C763D" w:rsidP="005C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F26">
        <w:rPr>
          <w:rFonts w:ascii="Times New Roman" w:hAnsi="Times New Roman" w:cs="Times New Roman"/>
          <w:sz w:val="28"/>
          <w:szCs w:val="28"/>
        </w:rPr>
        <w:t>служащий выполняет иную оплачиваемую работу в организациях, финансируемых иностранными государствами.</w:t>
      </w:r>
    </w:p>
    <w:p w:rsidR="005C763D" w:rsidRDefault="005C763D" w:rsidP="005C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140F26" w:rsidRPr="00C97C9A">
          <w:rPr>
            <w:rFonts w:ascii="Times New Roman" w:hAnsi="Times New Roman" w:cs="Times New Roman"/>
            <w:sz w:val="28"/>
            <w:szCs w:val="28"/>
          </w:rPr>
          <w:t>п. 17</w:t>
        </w:r>
        <w:r w:rsidRPr="00C97C9A">
          <w:rPr>
            <w:rFonts w:ascii="Times New Roman" w:hAnsi="Times New Roman" w:cs="Times New Roman"/>
            <w:sz w:val="28"/>
            <w:szCs w:val="28"/>
          </w:rPr>
          <w:t xml:space="preserve"> ч. 1 ст.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79-ФЗ служащему </w:t>
      </w:r>
      <w:bookmarkStart w:id="0" w:name="_GoBack"/>
      <w:r w:rsidRPr="00EC30A2">
        <w:rPr>
          <w:rFonts w:ascii="Times New Roman" w:hAnsi="Times New Roman" w:cs="Times New Roman"/>
          <w:sz w:val="28"/>
          <w:szCs w:val="28"/>
          <w:u w:val="single"/>
        </w:rPr>
        <w:t>запрещается заниматься без письменного разрешения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</w:p>
    <w:p w:rsidR="005C763D" w:rsidRDefault="005C763D" w:rsidP="005C7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при принятии решения о предоставлении или непредставлении указанного разрешения рекомендуется уделить особое внимание тому, насколько выполнение служащим иной оплачиваемой работы может породить сомнение в его беспристрастности и объективности, а также «выяснить», какую именно работу он там выполняет.</w:t>
      </w:r>
    </w:p>
    <w:p w:rsidR="005C763D" w:rsidRDefault="005C763D" w:rsidP="005C7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63D" w:rsidRPr="00450ED2" w:rsidRDefault="005C763D" w:rsidP="005C7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 w:rsidRPr="00450E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0ED2">
        <w:rPr>
          <w:rFonts w:ascii="Times New Roman" w:hAnsi="Times New Roman" w:cs="Times New Roman"/>
          <w:sz w:val="28"/>
          <w:szCs w:val="28"/>
        </w:rPr>
        <w:t>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5C763D" w:rsidRPr="00450ED2" w:rsidRDefault="00450ED2" w:rsidP="005C7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Меры предотвращения и урегулирования конфликта: </w:t>
      </w:r>
      <w:r w:rsidR="005C763D" w:rsidRPr="00450ED2">
        <w:rPr>
          <w:rFonts w:ascii="Times New Roman" w:hAnsi="Times New Roman" w:cs="Times New Roman"/>
          <w:sz w:val="28"/>
          <w:szCs w:val="28"/>
        </w:rPr>
        <w:t xml:space="preserve">служащему запрещается 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 в том числе и на использование </w:t>
      </w:r>
      <w:r w:rsidRPr="00450ED2">
        <w:rPr>
          <w:rFonts w:ascii="Times New Roman" w:hAnsi="Times New Roman" w:cs="Times New Roman"/>
          <w:sz w:val="28"/>
          <w:szCs w:val="28"/>
        </w:rPr>
        <w:t>не конфиденциальной</w:t>
      </w:r>
      <w:r w:rsidR="005C763D" w:rsidRPr="00450ED2">
        <w:rPr>
          <w:rFonts w:ascii="Times New Roman" w:hAnsi="Times New Roman" w:cs="Times New Roman"/>
          <w:sz w:val="28"/>
          <w:szCs w:val="28"/>
        </w:rPr>
        <w:t xml:space="preserve"> информации, которая лишь временно недоступна широкой общественности.</w:t>
      </w:r>
    </w:p>
    <w:p w:rsidR="005C763D" w:rsidRPr="00450ED2" w:rsidRDefault="005C763D" w:rsidP="005C7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D2">
        <w:rPr>
          <w:rFonts w:ascii="Times New Roman" w:hAnsi="Times New Roman" w:cs="Times New Roman"/>
          <w:sz w:val="28"/>
          <w:szCs w:val="28"/>
        </w:rPr>
        <w:t>В связи с этим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5C763D" w:rsidRPr="00450ED2" w:rsidRDefault="005C763D" w:rsidP="005C7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D2">
        <w:rPr>
          <w:rFonts w:ascii="Times New Roman" w:hAnsi="Times New Roman" w:cs="Times New Roman"/>
          <w:sz w:val="28"/>
          <w:szCs w:val="28"/>
        </w:rPr>
        <w:t xml:space="preserve">Представителю нанимателя, которому стало известно о факте использования государственным служащим информации, полученной в ходе </w:t>
      </w:r>
      <w:r w:rsidRPr="00450ED2">
        <w:rPr>
          <w:rFonts w:ascii="Times New Roman" w:hAnsi="Times New Roman" w:cs="Times New Roman"/>
          <w:sz w:val="28"/>
          <w:szCs w:val="28"/>
        </w:rPr>
        <w:lastRenderedPageBreak/>
        <w:t>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государственному служащему мер дисциплинарной ответственности за нарушение запретов, связанных с государственной службой, 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 служащим своих должностных обязанностей.</w:t>
      </w:r>
    </w:p>
    <w:p w:rsidR="005C763D" w:rsidRDefault="005C763D" w:rsidP="005C7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D2">
        <w:rPr>
          <w:rFonts w:ascii="Times New Roman" w:hAnsi="Times New Roman" w:cs="Times New Roman"/>
          <w:sz w:val="28"/>
          <w:szCs w:val="28"/>
        </w:rPr>
        <w:t>В случае установления признаков дисциплинарного проступка либо факта совершения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о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140F26" w:rsidRDefault="00140F26" w:rsidP="005C7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CA3" w:rsidRDefault="00666CA3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Суть конфликта:</w:t>
      </w:r>
      <w:r w:rsidRPr="00450E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служащий в ходе проведения контрольно-надзорных мероприятий обнаруживает нарушения законодательства и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служащего или иные лица, с которыми связана личная заинтересованность служащего.</w:t>
      </w:r>
    </w:p>
    <w:p w:rsidR="00140F26" w:rsidRDefault="00666CA3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Меры предотвращения и урегулирования конфликта: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 </w:t>
      </w:r>
    </w:p>
    <w:p w:rsidR="00666CA3" w:rsidRDefault="00140F26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9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666CA3" w:rsidRPr="00C97C9A">
        <w:rPr>
          <w:rFonts w:ascii="Times New Roman" w:hAnsi="Times New Roman" w:cs="Times New Roman"/>
          <w:b/>
          <w:sz w:val="28"/>
          <w:szCs w:val="28"/>
          <w:u w:val="single"/>
        </w:rPr>
        <w:t>сли служащий</w:t>
      </w:r>
      <w:r w:rsidR="00666CA3">
        <w:rPr>
          <w:rFonts w:ascii="Times New Roman" w:hAnsi="Times New Roman" w:cs="Times New Roman"/>
          <w:sz w:val="28"/>
          <w:szCs w:val="28"/>
        </w:rPr>
        <w:t xml:space="preserve">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</w:t>
      </w:r>
      <w:r w:rsidR="00666CA3" w:rsidRPr="00EC30A2">
        <w:rPr>
          <w:rFonts w:ascii="Times New Roman" w:hAnsi="Times New Roman" w:cs="Times New Roman"/>
          <w:sz w:val="28"/>
          <w:szCs w:val="28"/>
          <w:u w:val="single"/>
        </w:rPr>
        <w:t>а выделяет какие-то конкретные организации, подобное поведение является нарушением и подлежит рассмотрению на заседании комиссии.</w:t>
      </w:r>
      <w:r w:rsidR="00666CA3">
        <w:rPr>
          <w:rFonts w:ascii="Times New Roman" w:hAnsi="Times New Roman" w:cs="Times New Roman"/>
          <w:sz w:val="28"/>
          <w:szCs w:val="28"/>
        </w:rPr>
        <w:t xml:space="preserve"> Несмотря на то что рекомендации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служащего или иными связанными с ним лицами и, следовательно, приводят к возникновению личной заинтересованности.</w:t>
      </w:r>
    </w:p>
    <w:p w:rsidR="00C97C9A" w:rsidRDefault="00C97C9A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C9A" w:rsidRDefault="00C97C9A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0A2" w:rsidRDefault="00EC30A2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C9A" w:rsidRDefault="00C97C9A" w:rsidP="0066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с использованием системы Консультант Плюс.</w:t>
      </w:r>
    </w:p>
    <w:sectPr w:rsidR="00C97C9A" w:rsidSect="001F1D5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E7" w:rsidRDefault="00350AE7" w:rsidP="004465EE">
      <w:pPr>
        <w:spacing w:after="0" w:line="240" w:lineRule="auto"/>
      </w:pPr>
      <w:r>
        <w:separator/>
      </w:r>
    </w:p>
  </w:endnote>
  <w:endnote w:type="continuationSeparator" w:id="0">
    <w:p w:rsidR="00350AE7" w:rsidRDefault="00350AE7" w:rsidP="0044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860940"/>
      <w:docPartObj>
        <w:docPartGallery w:val="Page Numbers (Bottom of Page)"/>
        <w:docPartUnique/>
      </w:docPartObj>
    </w:sdtPr>
    <w:sdtEndPr/>
    <w:sdtContent>
      <w:p w:rsidR="004465EE" w:rsidRDefault="001A03CE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65EE" w:rsidRDefault="00A66A1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4465EE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A03CE" w:rsidRPr="001A03C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pgPQQAAAU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4465EE" w:rsidRDefault="00A66A1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4465EE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03CE" w:rsidRPr="001A03CE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E7" w:rsidRDefault="00350AE7" w:rsidP="004465EE">
      <w:pPr>
        <w:spacing w:after="0" w:line="240" w:lineRule="auto"/>
      </w:pPr>
      <w:r>
        <w:separator/>
      </w:r>
    </w:p>
  </w:footnote>
  <w:footnote w:type="continuationSeparator" w:id="0">
    <w:p w:rsidR="00350AE7" w:rsidRDefault="00350AE7" w:rsidP="0044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996"/>
    <w:multiLevelType w:val="hybridMultilevel"/>
    <w:tmpl w:val="0354FF3E"/>
    <w:lvl w:ilvl="0" w:tplc="A184ADAA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42C"/>
    <w:multiLevelType w:val="multilevel"/>
    <w:tmpl w:val="8DA2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E27F4"/>
    <w:multiLevelType w:val="multilevel"/>
    <w:tmpl w:val="FB3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462AF"/>
    <w:multiLevelType w:val="multilevel"/>
    <w:tmpl w:val="39A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86F29"/>
    <w:multiLevelType w:val="multilevel"/>
    <w:tmpl w:val="A456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212AB"/>
    <w:multiLevelType w:val="multilevel"/>
    <w:tmpl w:val="DF7895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D341E"/>
    <w:multiLevelType w:val="hybridMultilevel"/>
    <w:tmpl w:val="44864572"/>
    <w:lvl w:ilvl="0" w:tplc="8662B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600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6A1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6D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060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CCA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804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006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A76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949D3"/>
    <w:multiLevelType w:val="multilevel"/>
    <w:tmpl w:val="EC2C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F4823"/>
    <w:multiLevelType w:val="multilevel"/>
    <w:tmpl w:val="5E56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B0E2B"/>
    <w:multiLevelType w:val="multilevel"/>
    <w:tmpl w:val="753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B4D19"/>
    <w:multiLevelType w:val="hybridMultilevel"/>
    <w:tmpl w:val="3D1259F8"/>
    <w:lvl w:ilvl="0" w:tplc="5A98E9F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011FC"/>
    <w:multiLevelType w:val="multilevel"/>
    <w:tmpl w:val="644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9349F"/>
    <w:multiLevelType w:val="hybridMultilevel"/>
    <w:tmpl w:val="3D1259F8"/>
    <w:lvl w:ilvl="0" w:tplc="5A98E9F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51"/>
    <o:shapelayout v:ext="edit"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48"/>
    <w:rsid w:val="00001409"/>
    <w:rsid w:val="00002437"/>
    <w:rsid w:val="00007F5E"/>
    <w:rsid w:val="00026A97"/>
    <w:rsid w:val="000442C2"/>
    <w:rsid w:val="00051ECE"/>
    <w:rsid w:val="00052EAA"/>
    <w:rsid w:val="000540BE"/>
    <w:rsid w:val="00060AA8"/>
    <w:rsid w:val="00062AB7"/>
    <w:rsid w:val="00063673"/>
    <w:rsid w:val="00072448"/>
    <w:rsid w:val="000773B5"/>
    <w:rsid w:val="00081D35"/>
    <w:rsid w:val="00083CEA"/>
    <w:rsid w:val="000A02C5"/>
    <w:rsid w:val="000B05DA"/>
    <w:rsid w:val="000D47CC"/>
    <w:rsid w:val="000D7896"/>
    <w:rsid w:val="000E3D75"/>
    <w:rsid w:val="000E4DEB"/>
    <w:rsid w:val="000E68DD"/>
    <w:rsid w:val="000F36B7"/>
    <w:rsid w:val="000F413F"/>
    <w:rsid w:val="001066D1"/>
    <w:rsid w:val="00113D40"/>
    <w:rsid w:val="001275A5"/>
    <w:rsid w:val="00140F26"/>
    <w:rsid w:val="00144228"/>
    <w:rsid w:val="00144343"/>
    <w:rsid w:val="001479C9"/>
    <w:rsid w:val="001565CA"/>
    <w:rsid w:val="0015667B"/>
    <w:rsid w:val="001570F4"/>
    <w:rsid w:val="001571EA"/>
    <w:rsid w:val="001576A1"/>
    <w:rsid w:val="00165E53"/>
    <w:rsid w:val="001679FE"/>
    <w:rsid w:val="0017347D"/>
    <w:rsid w:val="00173FE5"/>
    <w:rsid w:val="00191A04"/>
    <w:rsid w:val="001A03CE"/>
    <w:rsid w:val="001A16DE"/>
    <w:rsid w:val="001B1833"/>
    <w:rsid w:val="001B1F7F"/>
    <w:rsid w:val="001B7274"/>
    <w:rsid w:val="001C7BAE"/>
    <w:rsid w:val="001D609D"/>
    <w:rsid w:val="001E2E78"/>
    <w:rsid w:val="001F1D58"/>
    <w:rsid w:val="001F50F4"/>
    <w:rsid w:val="001F7C45"/>
    <w:rsid w:val="002004AD"/>
    <w:rsid w:val="0021232B"/>
    <w:rsid w:val="00220481"/>
    <w:rsid w:val="00222292"/>
    <w:rsid w:val="00224BFE"/>
    <w:rsid w:val="00225D63"/>
    <w:rsid w:val="00231213"/>
    <w:rsid w:val="00234A8C"/>
    <w:rsid w:val="002449B0"/>
    <w:rsid w:val="00246BDF"/>
    <w:rsid w:val="002505AC"/>
    <w:rsid w:val="00251D00"/>
    <w:rsid w:val="0026725D"/>
    <w:rsid w:val="00283769"/>
    <w:rsid w:val="002851C8"/>
    <w:rsid w:val="002950F6"/>
    <w:rsid w:val="002A62AA"/>
    <w:rsid w:val="002A73A8"/>
    <w:rsid w:val="002B1F7E"/>
    <w:rsid w:val="002C7B1F"/>
    <w:rsid w:val="002D4840"/>
    <w:rsid w:val="002E2141"/>
    <w:rsid w:val="002E3B6B"/>
    <w:rsid w:val="002E7E0C"/>
    <w:rsid w:val="002F1750"/>
    <w:rsid w:val="00301D0D"/>
    <w:rsid w:val="00306348"/>
    <w:rsid w:val="00310ABB"/>
    <w:rsid w:val="00311DBD"/>
    <w:rsid w:val="0031238E"/>
    <w:rsid w:val="00312E40"/>
    <w:rsid w:val="0031628C"/>
    <w:rsid w:val="00316B26"/>
    <w:rsid w:val="00316D35"/>
    <w:rsid w:val="003206F3"/>
    <w:rsid w:val="00326104"/>
    <w:rsid w:val="003327F2"/>
    <w:rsid w:val="00335F1E"/>
    <w:rsid w:val="00337CC4"/>
    <w:rsid w:val="003446BE"/>
    <w:rsid w:val="00346A0C"/>
    <w:rsid w:val="00350AE7"/>
    <w:rsid w:val="00353170"/>
    <w:rsid w:val="003534C8"/>
    <w:rsid w:val="00354273"/>
    <w:rsid w:val="00366D65"/>
    <w:rsid w:val="00370C19"/>
    <w:rsid w:val="00375CDD"/>
    <w:rsid w:val="003A221A"/>
    <w:rsid w:val="003A232A"/>
    <w:rsid w:val="003A7F12"/>
    <w:rsid w:val="003B3930"/>
    <w:rsid w:val="003B6E9D"/>
    <w:rsid w:val="003C49BD"/>
    <w:rsid w:val="003E4BE0"/>
    <w:rsid w:val="003E63F8"/>
    <w:rsid w:val="003E795E"/>
    <w:rsid w:val="00411053"/>
    <w:rsid w:val="004113B2"/>
    <w:rsid w:val="00411EAA"/>
    <w:rsid w:val="00444632"/>
    <w:rsid w:val="004465EE"/>
    <w:rsid w:val="00450ED2"/>
    <w:rsid w:val="004617AE"/>
    <w:rsid w:val="00477448"/>
    <w:rsid w:val="00487863"/>
    <w:rsid w:val="00492857"/>
    <w:rsid w:val="00493957"/>
    <w:rsid w:val="00495034"/>
    <w:rsid w:val="00496F01"/>
    <w:rsid w:val="004B3FA4"/>
    <w:rsid w:val="004B61C5"/>
    <w:rsid w:val="004B6B17"/>
    <w:rsid w:val="004C4BC0"/>
    <w:rsid w:val="004D2814"/>
    <w:rsid w:val="004D2F7C"/>
    <w:rsid w:val="00500001"/>
    <w:rsid w:val="00513433"/>
    <w:rsid w:val="00513D32"/>
    <w:rsid w:val="00517CF4"/>
    <w:rsid w:val="00541DE5"/>
    <w:rsid w:val="00543510"/>
    <w:rsid w:val="00543CF4"/>
    <w:rsid w:val="005463FD"/>
    <w:rsid w:val="00554B24"/>
    <w:rsid w:val="0056778B"/>
    <w:rsid w:val="00571C4A"/>
    <w:rsid w:val="00573F58"/>
    <w:rsid w:val="0058561B"/>
    <w:rsid w:val="005857A8"/>
    <w:rsid w:val="00590BEC"/>
    <w:rsid w:val="005B2E36"/>
    <w:rsid w:val="005B4061"/>
    <w:rsid w:val="005B5D68"/>
    <w:rsid w:val="005C39A7"/>
    <w:rsid w:val="005C3AB9"/>
    <w:rsid w:val="005C763D"/>
    <w:rsid w:val="005D61B4"/>
    <w:rsid w:val="005D7947"/>
    <w:rsid w:val="005E09A5"/>
    <w:rsid w:val="00603D73"/>
    <w:rsid w:val="0060456B"/>
    <w:rsid w:val="006073DE"/>
    <w:rsid w:val="00612720"/>
    <w:rsid w:val="00624B31"/>
    <w:rsid w:val="006258EB"/>
    <w:rsid w:val="00642BB2"/>
    <w:rsid w:val="006445E2"/>
    <w:rsid w:val="00665B16"/>
    <w:rsid w:val="00666CA3"/>
    <w:rsid w:val="0067265E"/>
    <w:rsid w:val="0067403B"/>
    <w:rsid w:val="00691A24"/>
    <w:rsid w:val="00692516"/>
    <w:rsid w:val="006937B5"/>
    <w:rsid w:val="00695366"/>
    <w:rsid w:val="006A785B"/>
    <w:rsid w:val="006B106F"/>
    <w:rsid w:val="006C443B"/>
    <w:rsid w:val="006C6B09"/>
    <w:rsid w:val="006E7154"/>
    <w:rsid w:val="006F21EE"/>
    <w:rsid w:val="006F6166"/>
    <w:rsid w:val="007017CC"/>
    <w:rsid w:val="00705682"/>
    <w:rsid w:val="00711378"/>
    <w:rsid w:val="007245F5"/>
    <w:rsid w:val="007331F5"/>
    <w:rsid w:val="00733C93"/>
    <w:rsid w:val="00734D04"/>
    <w:rsid w:val="0073692B"/>
    <w:rsid w:val="007443F5"/>
    <w:rsid w:val="00753D54"/>
    <w:rsid w:val="00783BD6"/>
    <w:rsid w:val="00784CBA"/>
    <w:rsid w:val="00785767"/>
    <w:rsid w:val="00787F8B"/>
    <w:rsid w:val="00791D65"/>
    <w:rsid w:val="007A2EE3"/>
    <w:rsid w:val="007A5CC0"/>
    <w:rsid w:val="007B275F"/>
    <w:rsid w:val="007C2132"/>
    <w:rsid w:val="007D5B05"/>
    <w:rsid w:val="007E4463"/>
    <w:rsid w:val="007F2319"/>
    <w:rsid w:val="007F5E08"/>
    <w:rsid w:val="007F6D3C"/>
    <w:rsid w:val="007F7B93"/>
    <w:rsid w:val="008015D0"/>
    <w:rsid w:val="00802A3E"/>
    <w:rsid w:val="008070DA"/>
    <w:rsid w:val="008079C0"/>
    <w:rsid w:val="00810002"/>
    <w:rsid w:val="00817DD6"/>
    <w:rsid w:val="008243F2"/>
    <w:rsid w:val="0083089C"/>
    <w:rsid w:val="00833E1C"/>
    <w:rsid w:val="00835DD8"/>
    <w:rsid w:val="00843AFA"/>
    <w:rsid w:val="008505F7"/>
    <w:rsid w:val="008606B2"/>
    <w:rsid w:val="00864180"/>
    <w:rsid w:val="0086759B"/>
    <w:rsid w:val="008714F5"/>
    <w:rsid w:val="00874CD9"/>
    <w:rsid w:val="0088528E"/>
    <w:rsid w:val="008937A5"/>
    <w:rsid w:val="008A205C"/>
    <w:rsid w:val="008C0301"/>
    <w:rsid w:val="008D5FEC"/>
    <w:rsid w:val="008E2243"/>
    <w:rsid w:val="008E441B"/>
    <w:rsid w:val="008F0F5D"/>
    <w:rsid w:val="008F5990"/>
    <w:rsid w:val="008F65C6"/>
    <w:rsid w:val="008F7CA0"/>
    <w:rsid w:val="00901B30"/>
    <w:rsid w:val="009036E7"/>
    <w:rsid w:val="00914CFC"/>
    <w:rsid w:val="00916077"/>
    <w:rsid w:val="0092188B"/>
    <w:rsid w:val="0092502D"/>
    <w:rsid w:val="009339B0"/>
    <w:rsid w:val="00935153"/>
    <w:rsid w:val="009379A7"/>
    <w:rsid w:val="00952CF3"/>
    <w:rsid w:val="00953E9F"/>
    <w:rsid w:val="0095613D"/>
    <w:rsid w:val="00964229"/>
    <w:rsid w:val="0097129D"/>
    <w:rsid w:val="00971FA7"/>
    <w:rsid w:val="00974AB0"/>
    <w:rsid w:val="00985F29"/>
    <w:rsid w:val="009928D6"/>
    <w:rsid w:val="009B152E"/>
    <w:rsid w:val="009C039D"/>
    <w:rsid w:val="009C3036"/>
    <w:rsid w:val="009C4ECA"/>
    <w:rsid w:val="009C5467"/>
    <w:rsid w:val="009C702D"/>
    <w:rsid w:val="009D2AF0"/>
    <w:rsid w:val="00A0180F"/>
    <w:rsid w:val="00A16265"/>
    <w:rsid w:val="00A36A23"/>
    <w:rsid w:val="00A40730"/>
    <w:rsid w:val="00A43D64"/>
    <w:rsid w:val="00A575A5"/>
    <w:rsid w:val="00A57C42"/>
    <w:rsid w:val="00A63B39"/>
    <w:rsid w:val="00A66A10"/>
    <w:rsid w:val="00A7080B"/>
    <w:rsid w:val="00A85140"/>
    <w:rsid w:val="00A9016C"/>
    <w:rsid w:val="00A90948"/>
    <w:rsid w:val="00A938EB"/>
    <w:rsid w:val="00A94C2F"/>
    <w:rsid w:val="00AA4573"/>
    <w:rsid w:val="00AB0F78"/>
    <w:rsid w:val="00AB27F7"/>
    <w:rsid w:val="00AC1E0E"/>
    <w:rsid w:val="00AC5817"/>
    <w:rsid w:val="00AC789B"/>
    <w:rsid w:val="00AD2716"/>
    <w:rsid w:val="00AD6E62"/>
    <w:rsid w:val="00AF3971"/>
    <w:rsid w:val="00AF5F2D"/>
    <w:rsid w:val="00B06D2B"/>
    <w:rsid w:val="00B10965"/>
    <w:rsid w:val="00B11601"/>
    <w:rsid w:val="00B131F8"/>
    <w:rsid w:val="00B13D0C"/>
    <w:rsid w:val="00B14802"/>
    <w:rsid w:val="00B26E60"/>
    <w:rsid w:val="00B27C02"/>
    <w:rsid w:val="00B35C33"/>
    <w:rsid w:val="00B369C0"/>
    <w:rsid w:val="00B40947"/>
    <w:rsid w:val="00B46FE6"/>
    <w:rsid w:val="00B50307"/>
    <w:rsid w:val="00B609B9"/>
    <w:rsid w:val="00B67F2A"/>
    <w:rsid w:val="00B725F0"/>
    <w:rsid w:val="00B823A7"/>
    <w:rsid w:val="00B9091B"/>
    <w:rsid w:val="00B909A0"/>
    <w:rsid w:val="00B91011"/>
    <w:rsid w:val="00B96167"/>
    <w:rsid w:val="00BA6A8B"/>
    <w:rsid w:val="00BB4A41"/>
    <w:rsid w:val="00BC1526"/>
    <w:rsid w:val="00BC6227"/>
    <w:rsid w:val="00BD0B57"/>
    <w:rsid w:val="00BD1631"/>
    <w:rsid w:val="00BE1566"/>
    <w:rsid w:val="00BE27BF"/>
    <w:rsid w:val="00BE3FAB"/>
    <w:rsid w:val="00BE6806"/>
    <w:rsid w:val="00C02038"/>
    <w:rsid w:val="00C20A4A"/>
    <w:rsid w:val="00C2224D"/>
    <w:rsid w:val="00C259BF"/>
    <w:rsid w:val="00C341F5"/>
    <w:rsid w:val="00C348BC"/>
    <w:rsid w:val="00C36767"/>
    <w:rsid w:val="00C4077F"/>
    <w:rsid w:val="00C43243"/>
    <w:rsid w:val="00C43E1F"/>
    <w:rsid w:val="00C54C0D"/>
    <w:rsid w:val="00C7605A"/>
    <w:rsid w:val="00C77B2F"/>
    <w:rsid w:val="00C860EC"/>
    <w:rsid w:val="00C862C6"/>
    <w:rsid w:val="00C8733A"/>
    <w:rsid w:val="00C97C9A"/>
    <w:rsid w:val="00CA3412"/>
    <w:rsid w:val="00CB4F6C"/>
    <w:rsid w:val="00CB7697"/>
    <w:rsid w:val="00CB7A0E"/>
    <w:rsid w:val="00CC1185"/>
    <w:rsid w:val="00CC59B8"/>
    <w:rsid w:val="00CC6F92"/>
    <w:rsid w:val="00CC7926"/>
    <w:rsid w:val="00CD27E7"/>
    <w:rsid w:val="00CE0E1F"/>
    <w:rsid w:val="00CE1923"/>
    <w:rsid w:val="00CE2626"/>
    <w:rsid w:val="00CE2C25"/>
    <w:rsid w:val="00CE6518"/>
    <w:rsid w:val="00D03142"/>
    <w:rsid w:val="00D2628A"/>
    <w:rsid w:val="00D43F09"/>
    <w:rsid w:val="00D50910"/>
    <w:rsid w:val="00D602DD"/>
    <w:rsid w:val="00D73277"/>
    <w:rsid w:val="00D75F7A"/>
    <w:rsid w:val="00D80310"/>
    <w:rsid w:val="00D83FF1"/>
    <w:rsid w:val="00D918CE"/>
    <w:rsid w:val="00D91C63"/>
    <w:rsid w:val="00D97B5B"/>
    <w:rsid w:val="00DA3FF1"/>
    <w:rsid w:val="00DB0940"/>
    <w:rsid w:val="00DC07A7"/>
    <w:rsid w:val="00DC1DA2"/>
    <w:rsid w:val="00DC49D6"/>
    <w:rsid w:val="00DC5AA7"/>
    <w:rsid w:val="00DD2E99"/>
    <w:rsid w:val="00DE4F90"/>
    <w:rsid w:val="00E01829"/>
    <w:rsid w:val="00E13C4B"/>
    <w:rsid w:val="00E142EF"/>
    <w:rsid w:val="00E15591"/>
    <w:rsid w:val="00E15D41"/>
    <w:rsid w:val="00E269AB"/>
    <w:rsid w:val="00E371A1"/>
    <w:rsid w:val="00E543A6"/>
    <w:rsid w:val="00E54943"/>
    <w:rsid w:val="00E61183"/>
    <w:rsid w:val="00E92693"/>
    <w:rsid w:val="00EA08FB"/>
    <w:rsid w:val="00EA7B10"/>
    <w:rsid w:val="00EB38E9"/>
    <w:rsid w:val="00EC30A2"/>
    <w:rsid w:val="00EE230A"/>
    <w:rsid w:val="00EE3F6F"/>
    <w:rsid w:val="00EF1E8C"/>
    <w:rsid w:val="00EF315D"/>
    <w:rsid w:val="00EF728B"/>
    <w:rsid w:val="00F04FA7"/>
    <w:rsid w:val="00F062C4"/>
    <w:rsid w:val="00F14F38"/>
    <w:rsid w:val="00F2154A"/>
    <w:rsid w:val="00F276E4"/>
    <w:rsid w:val="00F51ACB"/>
    <w:rsid w:val="00F57C59"/>
    <w:rsid w:val="00F65D38"/>
    <w:rsid w:val="00F8095C"/>
    <w:rsid w:val="00F853A8"/>
    <w:rsid w:val="00F914DC"/>
    <w:rsid w:val="00F96E20"/>
    <w:rsid w:val="00FD1B85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5:docId w15:val="{3F77C852-B9F3-4D89-8CE7-80A82DB0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10"/>
  </w:style>
  <w:style w:type="paragraph" w:styleId="2">
    <w:name w:val="heading 2"/>
    <w:basedOn w:val="a"/>
    <w:link w:val="20"/>
    <w:uiPriority w:val="9"/>
    <w:qFormat/>
    <w:rsid w:val="00A9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A9094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customStyle="1" w:styleId="center">
    <w:name w:val="center"/>
    <w:basedOn w:val="a"/>
    <w:rsid w:val="00A9094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1679FE"/>
    <w:pPr>
      <w:ind w:left="720"/>
      <w:contextualSpacing/>
    </w:pPr>
  </w:style>
  <w:style w:type="paragraph" w:styleId="a4">
    <w:name w:val="No Spacing"/>
    <w:uiPriority w:val="1"/>
    <w:qFormat/>
    <w:rsid w:val="006A785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5EE"/>
  </w:style>
  <w:style w:type="paragraph" w:styleId="a7">
    <w:name w:val="footer"/>
    <w:basedOn w:val="a"/>
    <w:link w:val="a8"/>
    <w:uiPriority w:val="99"/>
    <w:unhideWhenUsed/>
    <w:rsid w:val="0044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5EE"/>
  </w:style>
  <w:style w:type="paragraph" w:styleId="a9">
    <w:name w:val="Balloon Text"/>
    <w:basedOn w:val="a"/>
    <w:link w:val="aa"/>
    <w:uiPriority w:val="99"/>
    <w:semiHidden/>
    <w:unhideWhenUsed/>
    <w:rsid w:val="0044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5E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4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14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8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369B0F11F0C9BC7BF9F265E19CD92EB3C1A865A99C9642792879162D16F1CD455BDDL0d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Наталья Николаевна</dc:creator>
  <cp:keywords/>
  <dc:description/>
  <cp:lastModifiedBy>Уварова Наталья Николаевна</cp:lastModifiedBy>
  <cp:revision>2</cp:revision>
  <cp:lastPrinted>2017-07-11T00:20:00Z</cp:lastPrinted>
  <dcterms:created xsi:type="dcterms:W3CDTF">2017-07-11T00:35:00Z</dcterms:created>
  <dcterms:modified xsi:type="dcterms:W3CDTF">2017-07-11T00:35:00Z</dcterms:modified>
</cp:coreProperties>
</file>