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760E5" w14:textId="77777777" w:rsidR="006F1B91" w:rsidRDefault="006F1B91" w:rsidP="00D064D6">
      <w:pPr>
        <w:tabs>
          <w:tab w:val="left" w:pos="1208"/>
          <w:tab w:val="center" w:pos="4677"/>
        </w:tabs>
        <w:spacing w:after="0" w:line="240" w:lineRule="auto"/>
        <w:rPr>
          <w:rFonts w:eastAsia="Times New Roman" w:cs="Times New Roman"/>
          <w:b/>
          <w:sz w:val="32"/>
          <w:szCs w:val="32"/>
          <w:lang w:eastAsia="ru-RU"/>
        </w:rPr>
      </w:pPr>
    </w:p>
    <w:p w14:paraId="340D0291" w14:textId="77777777" w:rsidR="006F1B91" w:rsidRPr="006F1B91" w:rsidRDefault="006F1B91" w:rsidP="006F1B91">
      <w:pPr>
        <w:spacing w:after="0" w:line="240" w:lineRule="auto"/>
        <w:jc w:val="center"/>
        <w:rPr>
          <w:rFonts w:eastAsia="SimSun" w:cs="Times New Roman"/>
          <w:sz w:val="28"/>
          <w:szCs w:val="28"/>
          <w:lang w:eastAsia="zh-CN"/>
        </w:rPr>
      </w:pPr>
      <w:r w:rsidRPr="006F1B91">
        <w:rPr>
          <w:rFonts w:eastAsia="SimSun" w:cs="Times New Roman"/>
          <w:b/>
          <w:noProof/>
          <w:sz w:val="28"/>
          <w:szCs w:val="24"/>
          <w:lang w:eastAsia="ru-RU"/>
        </w:rPr>
        <w:drawing>
          <wp:inline distT="0" distB="0" distL="0" distR="0" wp14:anchorId="31CF175A" wp14:editId="70BFB37B">
            <wp:extent cx="482600" cy="660400"/>
            <wp:effectExtent l="0" t="0" r="0" b="635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660400"/>
                    </a:xfrm>
                    <a:prstGeom prst="rect">
                      <a:avLst/>
                    </a:prstGeom>
                    <a:noFill/>
                    <a:ln>
                      <a:noFill/>
                    </a:ln>
                  </pic:spPr>
                </pic:pic>
              </a:graphicData>
            </a:graphic>
          </wp:inline>
        </w:drawing>
      </w:r>
    </w:p>
    <w:p w14:paraId="72283230" w14:textId="77777777" w:rsidR="006F1B91" w:rsidRPr="006F1B91" w:rsidRDefault="006F1B91" w:rsidP="006F1B91">
      <w:pPr>
        <w:spacing w:after="0" w:line="240" w:lineRule="auto"/>
        <w:jc w:val="center"/>
        <w:rPr>
          <w:rFonts w:eastAsia="SimSun" w:cs="Times New Roman"/>
          <w:sz w:val="28"/>
          <w:szCs w:val="28"/>
          <w:lang w:eastAsia="zh-CN"/>
        </w:rPr>
      </w:pPr>
    </w:p>
    <w:p w14:paraId="0B1A6084" w14:textId="77777777" w:rsidR="006F1B91" w:rsidRPr="006F1B91" w:rsidRDefault="006F1B91" w:rsidP="006F1B91">
      <w:pPr>
        <w:autoSpaceDE w:val="0"/>
        <w:autoSpaceDN w:val="0"/>
        <w:adjustRightInd w:val="0"/>
        <w:spacing w:after="0" w:line="240" w:lineRule="auto"/>
        <w:jc w:val="center"/>
        <w:rPr>
          <w:rFonts w:eastAsia="Times New Roman" w:cs="Times New Roman"/>
          <w:b/>
          <w:sz w:val="28"/>
          <w:szCs w:val="28"/>
          <w:lang w:eastAsia="ru-RU"/>
        </w:rPr>
      </w:pPr>
      <w:r w:rsidRPr="006F1B91">
        <w:rPr>
          <w:rFonts w:eastAsia="Times New Roman" w:cs="Times New Roman"/>
          <w:b/>
          <w:sz w:val="28"/>
          <w:szCs w:val="28"/>
          <w:lang w:eastAsia="ru-RU"/>
        </w:rPr>
        <w:t>МУНИЦИПАЛЬНОЕ ОБРАЗОВАНИЕ «КЯХТИНСКИЙ РАЙОН» РЕСПУБЛИКИ БУРЯТИЯ</w:t>
      </w:r>
    </w:p>
    <w:p w14:paraId="0DF54BD9" w14:textId="77777777" w:rsidR="006F1B91" w:rsidRPr="006F1B91" w:rsidRDefault="006F1B91" w:rsidP="006F1B91">
      <w:pPr>
        <w:autoSpaceDE w:val="0"/>
        <w:autoSpaceDN w:val="0"/>
        <w:adjustRightInd w:val="0"/>
        <w:spacing w:after="0" w:line="240" w:lineRule="auto"/>
        <w:jc w:val="center"/>
        <w:rPr>
          <w:rFonts w:eastAsia="Times New Roman" w:cs="Times New Roman"/>
          <w:sz w:val="28"/>
          <w:szCs w:val="28"/>
          <w:lang w:eastAsia="ru-RU"/>
        </w:rPr>
      </w:pPr>
    </w:p>
    <w:p w14:paraId="166B7789" w14:textId="77777777" w:rsidR="006F1B91" w:rsidRPr="006F1B91" w:rsidRDefault="006F1B91" w:rsidP="006F1B91">
      <w:pPr>
        <w:autoSpaceDE w:val="0"/>
        <w:autoSpaceDN w:val="0"/>
        <w:adjustRightInd w:val="0"/>
        <w:spacing w:after="0" w:line="240" w:lineRule="auto"/>
        <w:jc w:val="center"/>
        <w:rPr>
          <w:rFonts w:eastAsia="Times New Roman" w:cs="Times New Roman"/>
          <w:sz w:val="28"/>
          <w:szCs w:val="28"/>
          <w:lang w:eastAsia="ru-RU"/>
        </w:rPr>
      </w:pPr>
    </w:p>
    <w:p w14:paraId="33D582FC" w14:textId="77777777" w:rsidR="006F1B91" w:rsidRPr="006F1B91" w:rsidRDefault="006F1B91" w:rsidP="006F1B91">
      <w:pPr>
        <w:autoSpaceDE w:val="0"/>
        <w:autoSpaceDN w:val="0"/>
        <w:adjustRightInd w:val="0"/>
        <w:spacing w:after="0" w:line="240" w:lineRule="auto"/>
        <w:jc w:val="center"/>
        <w:rPr>
          <w:rFonts w:eastAsia="Times New Roman" w:cs="Times New Roman"/>
          <w:b/>
          <w:sz w:val="28"/>
          <w:szCs w:val="28"/>
          <w:lang w:eastAsia="ru-RU"/>
        </w:rPr>
      </w:pPr>
      <w:r w:rsidRPr="006F1B91">
        <w:rPr>
          <w:rFonts w:eastAsia="Times New Roman" w:cs="Times New Roman"/>
          <w:b/>
          <w:sz w:val="28"/>
          <w:szCs w:val="28"/>
          <w:lang w:eastAsia="ru-RU"/>
        </w:rPr>
        <w:t>П О С Т А Н О В Л Е Н И Е</w:t>
      </w:r>
    </w:p>
    <w:p w14:paraId="210ECA93" w14:textId="77777777" w:rsidR="006F1B91" w:rsidRPr="006F1B91" w:rsidRDefault="006F1B91" w:rsidP="006F1B91">
      <w:pPr>
        <w:autoSpaceDE w:val="0"/>
        <w:autoSpaceDN w:val="0"/>
        <w:adjustRightInd w:val="0"/>
        <w:spacing w:after="0" w:line="240" w:lineRule="auto"/>
        <w:jc w:val="center"/>
        <w:rPr>
          <w:rFonts w:eastAsia="Times New Roman" w:cs="Times New Roman"/>
          <w:sz w:val="28"/>
          <w:szCs w:val="28"/>
          <w:lang w:eastAsia="ru-RU"/>
        </w:rPr>
      </w:pPr>
    </w:p>
    <w:p w14:paraId="4F7E38C0" w14:textId="26B7DD48" w:rsidR="006F1B91" w:rsidRPr="006F1B91" w:rsidRDefault="006C5B92" w:rsidP="006F1B91">
      <w:pPr>
        <w:autoSpaceDE w:val="0"/>
        <w:autoSpaceDN w:val="0"/>
        <w:adjustRightInd w:val="0"/>
        <w:spacing w:after="0" w:line="240" w:lineRule="auto"/>
        <w:jc w:val="center"/>
        <w:rPr>
          <w:rFonts w:eastAsia="Times New Roman" w:cs="Times New Roman"/>
          <w:sz w:val="28"/>
          <w:szCs w:val="28"/>
          <w:lang w:eastAsia="ru-RU"/>
        </w:rPr>
      </w:pPr>
      <w:r>
        <w:rPr>
          <w:rFonts w:eastAsia="Times New Roman" w:cs="Times New Roman"/>
          <w:sz w:val="28"/>
          <w:szCs w:val="28"/>
          <w:lang w:eastAsia="ru-RU"/>
        </w:rPr>
        <w:t>от «</w:t>
      </w:r>
      <w:r w:rsidR="00B47EF4">
        <w:rPr>
          <w:rFonts w:eastAsia="Times New Roman" w:cs="Times New Roman"/>
          <w:sz w:val="28"/>
          <w:szCs w:val="28"/>
          <w:lang w:eastAsia="ru-RU"/>
        </w:rPr>
        <w:t>23</w:t>
      </w:r>
      <w:r w:rsidR="00E25E5E">
        <w:rPr>
          <w:rFonts w:eastAsia="Times New Roman" w:cs="Times New Roman"/>
          <w:sz w:val="28"/>
          <w:szCs w:val="28"/>
          <w:lang w:eastAsia="ru-RU"/>
        </w:rPr>
        <w:t>»</w:t>
      </w:r>
      <w:r w:rsidR="00763178">
        <w:rPr>
          <w:rFonts w:eastAsia="Times New Roman" w:cs="Times New Roman"/>
          <w:sz w:val="20"/>
          <w:szCs w:val="20"/>
          <w:lang w:eastAsia="ru-RU"/>
        </w:rPr>
        <w:t xml:space="preserve"> </w:t>
      </w:r>
      <w:proofErr w:type="gramStart"/>
      <w:r w:rsidR="00994A80">
        <w:rPr>
          <w:rFonts w:eastAsia="Times New Roman" w:cs="Times New Roman"/>
          <w:szCs w:val="24"/>
          <w:lang w:eastAsia="ru-RU"/>
        </w:rPr>
        <w:t>апреля</w:t>
      </w:r>
      <w:r>
        <w:rPr>
          <w:rFonts w:eastAsia="Times New Roman" w:cs="Times New Roman"/>
          <w:szCs w:val="24"/>
          <w:lang w:eastAsia="ru-RU"/>
        </w:rPr>
        <w:t xml:space="preserve"> </w:t>
      </w:r>
      <w:r w:rsidR="00763178">
        <w:rPr>
          <w:rFonts w:eastAsia="Times New Roman" w:cs="Times New Roman"/>
          <w:sz w:val="20"/>
          <w:szCs w:val="20"/>
          <w:lang w:eastAsia="ru-RU"/>
        </w:rPr>
        <w:t xml:space="preserve"> </w:t>
      </w:r>
      <w:r w:rsidR="005E554A">
        <w:rPr>
          <w:rFonts w:eastAsia="Times New Roman" w:cs="Times New Roman"/>
          <w:sz w:val="28"/>
          <w:szCs w:val="28"/>
          <w:lang w:eastAsia="ru-RU"/>
        </w:rPr>
        <w:t>202</w:t>
      </w:r>
      <w:r w:rsidR="00994A80">
        <w:rPr>
          <w:rFonts w:eastAsia="Times New Roman" w:cs="Times New Roman"/>
          <w:sz w:val="28"/>
          <w:szCs w:val="28"/>
          <w:lang w:eastAsia="ru-RU"/>
        </w:rPr>
        <w:t>4</w:t>
      </w:r>
      <w:proofErr w:type="gramEnd"/>
      <w:r w:rsidR="00E25E5E">
        <w:rPr>
          <w:rFonts w:eastAsia="Times New Roman" w:cs="Times New Roman"/>
          <w:sz w:val="28"/>
          <w:szCs w:val="28"/>
          <w:lang w:eastAsia="ru-RU"/>
        </w:rPr>
        <w:t xml:space="preserve"> </w:t>
      </w:r>
      <w:r w:rsidR="006F1B91" w:rsidRPr="00E25E5E">
        <w:rPr>
          <w:rFonts w:eastAsia="Times New Roman" w:cs="Times New Roman"/>
          <w:sz w:val="28"/>
          <w:szCs w:val="28"/>
          <w:lang w:eastAsia="ru-RU"/>
        </w:rPr>
        <w:t>г</w:t>
      </w:r>
      <w:r w:rsidR="006F1B91" w:rsidRPr="006F1B91">
        <w:rPr>
          <w:rFonts w:eastAsia="Times New Roman" w:cs="Times New Roman"/>
          <w:sz w:val="28"/>
          <w:szCs w:val="28"/>
          <w:lang w:eastAsia="ru-RU"/>
        </w:rPr>
        <w:t xml:space="preserve">.                                      </w:t>
      </w:r>
      <w:r>
        <w:rPr>
          <w:rFonts w:eastAsia="Times New Roman" w:cs="Times New Roman"/>
          <w:sz w:val="28"/>
          <w:szCs w:val="28"/>
          <w:lang w:eastAsia="ru-RU"/>
        </w:rPr>
        <w:t xml:space="preserve">                        № </w:t>
      </w:r>
      <w:r w:rsidR="00B47EF4">
        <w:rPr>
          <w:rFonts w:eastAsia="Times New Roman" w:cs="Times New Roman"/>
          <w:sz w:val="28"/>
          <w:szCs w:val="28"/>
          <w:lang w:eastAsia="ru-RU"/>
        </w:rPr>
        <w:t>165</w:t>
      </w:r>
    </w:p>
    <w:p w14:paraId="3854054D" w14:textId="77777777" w:rsidR="006F1B91" w:rsidRPr="006F1B91" w:rsidRDefault="006F1B91" w:rsidP="006F1B91">
      <w:pPr>
        <w:autoSpaceDE w:val="0"/>
        <w:autoSpaceDN w:val="0"/>
        <w:adjustRightInd w:val="0"/>
        <w:spacing w:after="0" w:line="240" w:lineRule="auto"/>
        <w:jc w:val="center"/>
        <w:rPr>
          <w:rFonts w:eastAsia="Times New Roman" w:cs="Times New Roman"/>
          <w:sz w:val="28"/>
          <w:szCs w:val="28"/>
          <w:lang w:eastAsia="ru-RU"/>
        </w:rPr>
      </w:pPr>
    </w:p>
    <w:p w14:paraId="0A5C35DD" w14:textId="77777777" w:rsidR="006F1B91" w:rsidRPr="006F1B91" w:rsidRDefault="006F1B91" w:rsidP="006F1B91">
      <w:pPr>
        <w:autoSpaceDE w:val="0"/>
        <w:autoSpaceDN w:val="0"/>
        <w:adjustRightInd w:val="0"/>
        <w:spacing w:after="0" w:line="240" w:lineRule="auto"/>
        <w:jc w:val="center"/>
        <w:rPr>
          <w:rFonts w:eastAsia="Times New Roman" w:cs="Times New Roman"/>
          <w:sz w:val="28"/>
          <w:szCs w:val="28"/>
          <w:lang w:eastAsia="ru-RU"/>
        </w:rPr>
      </w:pPr>
      <w:r w:rsidRPr="006F1B91">
        <w:rPr>
          <w:rFonts w:eastAsia="Times New Roman" w:cs="Times New Roman"/>
          <w:sz w:val="28"/>
          <w:szCs w:val="28"/>
          <w:lang w:eastAsia="ru-RU"/>
        </w:rPr>
        <w:t>г. Кяхта</w:t>
      </w:r>
    </w:p>
    <w:p w14:paraId="0E8B1F6D" w14:textId="77777777" w:rsidR="006F1B91" w:rsidRDefault="006F1B91" w:rsidP="00D064D6">
      <w:pPr>
        <w:tabs>
          <w:tab w:val="left" w:pos="1208"/>
          <w:tab w:val="center" w:pos="4677"/>
        </w:tabs>
        <w:spacing w:after="0" w:line="240" w:lineRule="auto"/>
        <w:rPr>
          <w:rFonts w:eastAsia="Times New Roman" w:cs="Times New Roman"/>
          <w:b/>
          <w:sz w:val="32"/>
          <w:szCs w:val="32"/>
          <w:lang w:eastAsia="ru-RU"/>
        </w:rPr>
      </w:pPr>
    </w:p>
    <w:p w14:paraId="0A415EA9" w14:textId="77777777" w:rsidR="00D064D6" w:rsidRPr="00BF5184" w:rsidRDefault="00D064D6" w:rsidP="00D064D6">
      <w:pPr>
        <w:spacing w:after="0" w:line="240" w:lineRule="auto"/>
        <w:ind w:firstLine="567"/>
        <w:jc w:val="both"/>
        <w:rPr>
          <w:rFonts w:eastAsia="Times New Roman" w:cs="Times New Roman"/>
          <w:sz w:val="10"/>
          <w:szCs w:val="10"/>
          <w:lang w:eastAsia="ru-RU"/>
        </w:rPr>
      </w:pPr>
    </w:p>
    <w:p w14:paraId="08D92681" w14:textId="77777777" w:rsidR="00D064D6" w:rsidRPr="00902B32" w:rsidRDefault="00CE4EF6" w:rsidP="006F1B91">
      <w:pPr>
        <w:pStyle w:val="a3"/>
        <w:ind w:right="-2"/>
        <w:jc w:val="center"/>
        <w:rPr>
          <w:b/>
          <w:sz w:val="24"/>
          <w:szCs w:val="24"/>
        </w:rPr>
      </w:pPr>
      <w:r>
        <w:rPr>
          <w:b/>
          <w:sz w:val="24"/>
          <w:szCs w:val="24"/>
        </w:rPr>
        <w:t>О</w:t>
      </w:r>
      <w:r w:rsidR="00463513" w:rsidRPr="00463513">
        <w:rPr>
          <w:b/>
          <w:sz w:val="24"/>
          <w:szCs w:val="24"/>
        </w:rPr>
        <w:t xml:space="preserve"> </w:t>
      </w:r>
      <w:proofErr w:type="gramStart"/>
      <w:r w:rsidR="00463513" w:rsidRPr="00463513">
        <w:rPr>
          <w:b/>
          <w:sz w:val="24"/>
          <w:szCs w:val="24"/>
        </w:rPr>
        <w:t xml:space="preserve">проведении  </w:t>
      </w:r>
      <w:r w:rsidR="00463513">
        <w:rPr>
          <w:b/>
          <w:sz w:val="24"/>
          <w:szCs w:val="24"/>
        </w:rPr>
        <w:t>открытого</w:t>
      </w:r>
      <w:proofErr w:type="gramEnd"/>
      <w:r w:rsidR="00463513">
        <w:rPr>
          <w:b/>
          <w:sz w:val="24"/>
          <w:szCs w:val="24"/>
        </w:rPr>
        <w:t xml:space="preserve"> </w:t>
      </w:r>
      <w:r w:rsidR="00463513" w:rsidRPr="00463513">
        <w:rPr>
          <w:b/>
          <w:sz w:val="24"/>
          <w:szCs w:val="24"/>
        </w:rPr>
        <w:t>конкурса на право получения свидетельства об осуществлении регулярных перевозок пассажиров и багажа автомобильным транспортом по муниципальным маршрутам на территории МО «Кяхтинский район» Республики Бурятия по нерегулируемому тарифу</w:t>
      </w:r>
    </w:p>
    <w:p w14:paraId="0DA6E3AE" w14:textId="77777777" w:rsidR="00D064D6" w:rsidRPr="00902B32" w:rsidRDefault="00D064D6" w:rsidP="00D064D6">
      <w:pPr>
        <w:autoSpaceDE w:val="0"/>
        <w:autoSpaceDN w:val="0"/>
        <w:adjustRightInd w:val="0"/>
        <w:spacing w:after="0" w:line="240" w:lineRule="auto"/>
        <w:ind w:firstLine="540"/>
        <w:jc w:val="both"/>
        <w:outlineLvl w:val="0"/>
        <w:rPr>
          <w:szCs w:val="24"/>
        </w:rPr>
      </w:pPr>
    </w:p>
    <w:p w14:paraId="56794242" w14:textId="77777777" w:rsidR="00D064D6" w:rsidRPr="00902B32" w:rsidRDefault="00D064D6" w:rsidP="00493466">
      <w:pPr>
        <w:autoSpaceDE w:val="0"/>
        <w:autoSpaceDN w:val="0"/>
        <w:adjustRightInd w:val="0"/>
        <w:spacing w:after="0" w:line="240" w:lineRule="auto"/>
        <w:ind w:firstLine="540"/>
        <w:jc w:val="both"/>
        <w:outlineLvl w:val="0"/>
        <w:rPr>
          <w:rFonts w:cs="Times New Roman"/>
          <w:szCs w:val="24"/>
        </w:rPr>
      </w:pPr>
      <w:r w:rsidRPr="00902B32">
        <w:rPr>
          <w:szCs w:val="24"/>
        </w:rPr>
        <w:t>На основании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w:t>
      </w:r>
      <w:r w:rsidR="0098119E" w:rsidRPr="00902B32">
        <w:rPr>
          <w:szCs w:val="24"/>
        </w:rPr>
        <w:t>рации», З</w:t>
      </w:r>
      <w:r w:rsidR="00493466" w:rsidRPr="00902B32">
        <w:rPr>
          <w:szCs w:val="24"/>
        </w:rPr>
        <w:t>акона Республики Бурятия</w:t>
      </w:r>
      <w:r w:rsidR="0098119E" w:rsidRPr="00902B32">
        <w:rPr>
          <w:szCs w:val="24"/>
        </w:rPr>
        <w:t xml:space="preserve"> от 23.11.1999 г. </w:t>
      </w:r>
      <w:r w:rsidR="00B634F3" w:rsidRPr="00902B32">
        <w:rPr>
          <w:szCs w:val="24"/>
        </w:rPr>
        <w:t>№ 292</w:t>
      </w:r>
      <w:r w:rsidR="00B634F3">
        <w:rPr>
          <w:szCs w:val="24"/>
        </w:rPr>
        <w:t>-</w:t>
      </w:r>
      <w:r w:rsidR="00B634F3" w:rsidRPr="00902B32">
        <w:rPr>
          <w:szCs w:val="24"/>
          <w:lang w:val="en-US"/>
        </w:rPr>
        <w:t>II</w:t>
      </w:r>
      <w:r w:rsidR="00B634F3" w:rsidRPr="00902B32">
        <w:rPr>
          <w:szCs w:val="24"/>
        </w:rPr>
        <w:t xml:space="preserve"> </w:t>
      </w:r>
      <w:r w:rsidR="0098119E" w:rsidRPr="00902B32">
        <w:rPr>
          <w:szCs w:val="24"/>
        </w:rPr>
        <w:t>«Об автомобильном и городском электрическом пассажирском транспорте в Республике Бурятия»</w:t>
      </w:r>
      <w:r w:rsidRPr="00902B32">
        <w:rPr>
          <w:szCs w:val="24"/>
        </w:rPr>
        <w:t xml:space="preserve">, в соответствии с </w:t>
      </w:r>
      <w:r w:rsidRPr="00902B32">
        <w:rPr>
          <w:rFonts w:eastAsia="Times New Roman"/>
          <w:szCs w:val="24"/>
          <w:lang w:eastAsia="ru-RU"/>
        </w:rPr>
        <w:t>По</w:t>
      </w:r>
      <w:r w:rsidR="00493466" w:rsidRPr="00902B32">
        <w:rPr>
          <w:rFonts w:eastAsia="Times New Roman"/>
          <w:szCs w:val="24"/>
          <w:lang w:eastAsia="ru-RU"/>
        </w:rPr>
        <w:t xml:space="preserve">становлением </w:t>
      </w:r>
      <w:r w:rsidRPr="00902B32">
        <w:rPr>
          <w:rFonts w:eastAsia="Times New Roman"/>
          <w:szCs w:val="24"/>
          <w:lang w:eastAsia="ru-RU"/>
        </w:rPr>
        <w:t xml:space="preserve"> муниципального </w:t>
      </w:r>
      <w:r w:rsidR="00493466" w:rsidRPr="00902B32">
        <w:rPr>
          <w:rFonts w:eastAsia="Times New Roman"/>
          <w:szCs w:val="24"/>
          <w:lang w:eastAsia="ru-RU"/>
        </w:rPr>
        <w:t>образования «Кяхтинский район»</w:t>
      </w:r>
      <w:r w:rsidRPr="00902B32">
        <w:rPr>
          <w:rFonts w:eastAsia="Times New Roman"/>
          <w:szCs w:val="24"/>
          <w:lang w:eastAsia="ru-RU"/>
        </w:rPr>
        <w:t xml:space="preserve"> </w:t>
      </w:r>
      <w:r w:rsidR="00493466" w:rsidRPr="00902B32">
        <w:rPr>
          <w:szCs w:val="24"/>
        </w:rPr>
        <w:t>от 31</w:t>
      </w:r>
      <w:r w:rsidRPr="00902B32">
        <w:rPr>
          <w:szCs w:val="24"/>
        </w:rPr>
        <w:t>.</w:t>
      </w:r>
      <w:r w:rsidR="00493466" w:rsidRPr="00902B32">
        <w:rPr>
          <w:szCs w:val="24"/>
        </w:rPr>
        <w:t>10</w:t>
      </w:r>
      <w:r w:rsidRPr="00902B32">
        <w:rPr>
          <w:szCs w:val="24"/>
        </w:rPr>
        <w:t>.</w:t>
      </w:r>
      <w:r w:rsidR="00493466" w:rsidRPr="00902B32">
        <w:rPr>
          <w:szCs w:val="24"/>
        </w:rPr>
        <w:t>2016 г. № 388</w:t>
      </w:r>
      <w:r w:rsidRPr="00902B32">
        <w:rPr>
          <w:rFonts w:eastAsia="Times New Roman"/>
          <w:szCs w:val="24"/>
          <w:lang w:eastAsia="ru-RU"/>
        </w:rPr>
        <w:t xml:space="preserve"> «Об утверждении П</w:t>
      </w:r>
      <w:r w:rsidR="00493466" w:rsidRPr="00902B32">
        <w:rPr>
          <w:rFonts w:eastAsia="Times New Roman"/>
          <w:szCs w:val="24"/>
          <w:lang w:eastAsia="ru-RU"/>
        </w:rPr>
        <w:t>равил</w:t>
      </w:r>
      <w:r w:rsidRPr="00902B32">
        <w:rPr>
          <w:rFonts w:eastAsia="Times New Roman"/>
          <w:szCs w:val="24"/>
          <w:lang w:eastAsia="ru-RU"/>
        </w:rPr>
        <w:t xml:space="preserve"> организации транспортного обслуживания населения </w:t>
      </w:r>
      <w:r w:rsidR="00493466" w:rsidRPr="00902B32">
        <w:rPr>
          <w:rFonts w:eastAsia="Times New Roman"/>
          <w:szCs w:val="24"/>
          <w:lang w:eastAsia="ru-RU"/>
        </w:rPr>
        <w:t>по муниципальным маршрутам регулярных перевозок в Кяхтинском районе»</w:t>
      </w:r>
      <w:r w:rsidRPr="00902B32">
        <w:rPr>
          <w:rFonts w:eastAsia="Times New Roman"/>
          <w:szCs w:val="24"/>
          <w:lang w:eastAsia="ru-RU"/>
        </w:rPr>
        <w:t xml:space="preserve">, </w:t>
      </w:r>
      <w:r w:rsidRPr="00902B32">
        <w:rPr>
          <w:bCs/>
          <w:szCs w:val="24"/>
        </w:rPr>
        <w:t>Устав</w:t>
      </w:r>
      <w:r w:rsidR="00493466" w:rsidRPr="00902B32">
        <w:rPr>
          <w:bCs/>
          <w:szCs w:val="24"/>
        </w:rPr>
        <w:t>а</w:t>
      </w:r>
      <w:r w:rsidRPr="00902B32">
        <w:rPr>
          <w:bCs/>
          <w:szCs w:val="24"/>
        </w:rPr>
        <w:t xml:space="preserve"> муниципального образования </w:t>
      </w:r>
      <w:r w:rsidR="00493466" w:rsidRPr="00902B32">
        <w:rPr>
          <w:szCs w:val="24"/>
        </w:rPr>
        <w:t>«Кяхтинский</w:t>
      </w:r>
      <w:r w:rsidRPr="00902B32">
        <w:rPr>
          <w:szCs w:val="24"/>
        </w:rPr>
        <w:t xml:space="preserve"> район</w:t>
      </w:r>
      <w:r w:rsidR="00493466" w:rsidRPr="00902B32">
        <w:rPr>
          <w:szCs w:val="24"/>
        </w:rPr>
        <w:t>»</w:t>
      </w:r>
      <w:r w:rsidRPr="00902B32">
        <w:rPr>
          <w:szCs w:val="24"/>
        </w:rPr>
        <w:t xml:space="preserve">, </w:t>
      </w:r>
      <w:r w:rsidRPr="00902B32">
        <w:rPr>
          <w:bCs/>
          <w:szCs w:val="24"/>
        </w:rPr>
        <w:t xml:space="preserve"> </w:t>
      </w:r>
      <w:r w:rsidR="00533E4A" w:rsidRPr="002D2B05">
        <w:rPr>
          <w:bCs/>
          <w:szCs w:val="24"/>
        </w:rPr>
        <w:t>ПОСТАНОВЛЯЕТ</w:t>
      </w:r>
      <w:r w:rsidR="00493466" w:rsidRPr="002D2B05">
        <w:rPr>
          <w:bCs/>
          <w:szCs w:val="24"/>
        </w:rPr>
        <w:t>:</w:t>
      </w:r>
    </w:p>
    <w:p w14:paraId="04EFB2B9" w14:textId="77777777" w:rsidR="00D064D6" w:rsidRPr="00902B32" w:rsidRDefault="00D064D6" w:rsidP="00D064D6">
      <w:pPr>
        <w:spacing w:after="0" w:line="240" w:lineRule="auto"/>
        <w:ind w:firstLine="567"/>
        <w:jc w:val="center"/>
        <w:rPr>
          <w:rFonts w:eastAsia="Times New Roman" w:cs="Times New Roman"/>
          <w:szCs w:val="24"/>
          <w:lang w:eastAsia="ru-RU"/>
        </w:rPr>
      </w:pPr>
    </w:p>
    <w:p w14:paraId="7AA82763" w14:textId="77777777" w:rsidR="00D064D6" w:rsidRPr="00902B32" w:rsidRDefault="00C4283A" w:rsidP="00C4283A">
      <w:pPr>
        <w:pStyle w:val="a6"/>
        <w:ind w:left="0"/>
        <w:jc w:val="both"/>
        <w:rPr>
          <w:sz w:val="24"/>
          <w:szCs w:val="24"/>
        </w:rPr>
      </w:pPr>
      <w:r w:rsidRPr="00902B32">
        <w:rPr>
          <w:sz w:val="24"/>
          <w:szCs w:val="24"/>
        </w:rPr>
        <w:t xml:space="preserve">1. </w:t>
      </w:r>
      <w:r w:rsidR="00D064D6" w:rsidRPr="00902B32">
        <w:rPr>
          <w:sz w:val="24"/>
          <w:szCs w:val="24"/>
        </w:rPr>
        <w:t xml:space="preserve">Утвердить извещение и конкурсную документацию </w:t>
      </w:r>
      <w:proofErr w:type="gramStart"/>
      <w:r w:rsidR="00D064D6" w:rsidRPr="00902B32">
        <w:rPr>
          <w:sz w:val="24"/>
          <w:szCs w:val="24"/>
        </w:rPr>
        <w:t xml:space="preserve">о </w:t>
      </w:r>
      <w:r w:rsidR="00463513" w:rsidRPr="00463513">
        <w:rPr>
          <w:sz w:val="24"/>
          <w:szCs w:val="24"/>
        </w:rPr>
        <w:t xml:space="preserve"> проведении</w:t>
      </w:r>
      <w:proofErr w:type="gramEnd"/>
      <w:r w:rsidR="00463513" w:rsidRPr="00463513">
        <w:rPr>
          <w:sz w:val="24"/>
          <w:szCs w:val="24"/>
        </w:rPr>
        <w:t xml:space="preserve">  конкурса на право получения свидетельства об осуществлении регулярных перевозок пассажиров и багажа автомобильным транспортом по муниципальным маршрутам на территории МО «Кяхтинский район» Республики Бурятия по нерегулируемому тарифу</w:t>
      </w:r>
    </w:p>
    <w:p w14:paraId="1FFC0C69" w14:textId="77777777" w:rsidR="006C1785" w:rsidRPr="00902B32" w:rsidRDefault="00C4283A" w:rsidP="00C4283A">
      <w:pPr>
        <w:pStyle w:val="a3"/>
        <w:tabs>
          <w:tab w:val="left" w:pos="993"/>
        </w:tabs>
        <w:jc w:val="both"/>
        <w:rPr>
          <w:sz w:val="24"/>
          <w:szCs w:val="24"/>
        </w:rPr>
      </w:pPr>
      <w:r w:rsidRPr="00902B32">
        <w:rPr>
          <w:rFonts w:eastAsia="Calibri"/>
          <w:sz w:val="24"/>
          <w:szCs w:val="24"/>
        </w:rPr>
        <w:t xml:space="preserve">2. </w:t>
      </w:r>
      <w:r w:rsidR="00D064D6" w:rsidRPr="00902B32">
        <w:rPr>
          <w:rFonts w:eastAsia="Calibri"/>
          <w:sz w:val="24"/>
          <w:szCs w:val="24"/>
        </w:rPr>
        <w:t xml:space="preserve">Объявить </w:t>
      </w:r>
      <w:r w:rsidR="00D064D6" w:rsidRPr="00902B32">
        <w:rPr>
          <w:sz w:val="24"/>
          <w:szCs w:val="24"/>
        </w:rPr>
        <w:t xml:space="preserve">открытый конкурс </w:t>
      </w:r>
      <w:proofErr w:type="gramStart"/>
      <w:r w:rsidR="00D064D6" w:rsidRPr="00902B32">
        <w:rPr>
          <w:sz w:val="24"/>
          <w:szCs w:val="24"/>
        </w:rPr>
        <w:t xml:space="preserve">на </w:t>
      </w:r>
      <w:r w:rsidR="00463513" w:rsidRPr="00463513">
        <w:rPr>
          <w:sz w:val="24"/>
          <w:szCs w:val="24"/>
        </w:rPr>
        <w:t xml:space="preserve"> право</w:t>
      </w:r>
      <w:proofErr w:type="gramEnd"/>
      <w:r w:rsidR="00463513" w:rsidRPr="00463513">
        <w:rPr>
          <w:sz w:val="24"/>
          <w:szCs w:val="24"/>
        </w:rPr>
        <w:t xml:space="preserve"> получения свидетельства об осуществлении регулярных перевозок пассажиров и багажа автомобильным транспортом по муниципальным маршрутам на территории МО «Кяхтинский район» Республики Бурятия по нерегулируемому тарифу</w:t>
      </w:r>
      <w:r w:rsidR="00463513">
        <w:rPr>
          <w:sz w:val="24"/>
          <w:szCs w:val="24"/>
        </w:rPr>
        <w:t>.</w:t>
      </w:r>
    </w:p>
    <w:p w14:paraId="2374CCF9" w14:textId="778B5B1C" w:rsidR="00D064D6" w:rsidRPr="00902B32" w:rsidRDefault="00463513" w:rsidP="00C4283A">
      <w:pPr>
        <w:pStyle w:val="ConsNormal"/>
        <w:widowContro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t>3</w:t>
      </w:r>
      <w:r w:rsidR="00C4283A" w:rsidRPr="00902B32">
        <w:rPr>
          <w:rFonts w:ascii="Times New Roman" w:hAnsi="Times New Roman" w:cs="Times New Roman"/>
          <w:sz w:val="24"/>
          <w:szCs w:val="24"/>
        </w:rPr>
        <w:t xml:space="preserve">. </w:t>
      </w:r>
      <w:r w:rsidR="00D064D6" w:rsidRPr="00902B32">
        <w:rPr>
          <w:rFonts w:ascii="Times New Roman" w:hAnsi="Times New Roman" w:cs="Times New Roman"/>
          <w:sz w:val="24"/>
          <w:szCs w:val="24"/>
        </w:rPr>
        <w:t xml:space="preserve">Контроль за исполнением настоящего постановления возложить на </w:t>
      </w:r>
      <w:r w:rsidR="00AC5704" w:rsidRPr="00902B32">
        <w:rPr>
          <w:rFonts w:ascii="Times New Roman" w:hAnsi="Times New Roman" w:cs="Times New Roman"/>
          <w:sz w:val="24"/>
          <w:szCs w:val="24"/>
        </w:rPr>
        <w:t xml:space="preserve">первого </w:t>
      </w:r>
      <w:r w:rsidR="00D064D6" w:rsidRPr="00902B32">
        <w:rPr>
          <w:rFonts w:ascii="Times New Roman" w:hAnsi="Times New Roman" w:cs="Times New Roman"/>
          <w:sz w:val="24"/>
          <w:szCs w:val="24"/>
        </w:rPr>
        <w:t xml:space="preserve">заместителя </w:t>
      </w:r>
      <w:r w:rsidR="00D61BF7" w:rsidRPr="00902B32">
        <w:rPr>
          <w:rFonts w:ascii="Times New Roman" w:hAnsi="Times New Roman" w:cs="Times New Roman"/>
          <w:sz w:val="24"/>
          <w:szCs w:val="24"/>
        </w:rPr>
        <w:t>руководителя МО «Кяхтинский район»</w:t>
      </w:r>
      <w:r w:rsidR="005E554A">
        <w:rPr>
          <w:rFonts w:ascii="Times New Roman" w:hAnsi="Times New Roman" w:cs="Times New Roman"/>
          <w:sz w:val="24"/>
          <w:szCs w:val="24"/>
        </w:rPr>
        <w:t xml:space="preserve"> </w:t>
      </w:r>
      <w:r w:rsidR="00994A80">
        <w:rPr>
          <w:rFonts w:ascii="Times New Roman" w:hAnsi="Times New Roman" w:cs="Times New Roman"/>
          <w:sz w:val="24"/>
          <w:szCs w:val="24"/>
        </w:rPr>
        <w:t xml:space="preserve">С.В. </w:t>
      </w:r>
      <w:proofErr w:type="spellStart"/>
      <w:r w:rsidR="00994A80">
        <w:rPr>
          <w:rFonts w:ascii="Times New Roman" w:hAnsi="Times New Roman" w:cs="Times New Roman"/>
          <w:sz w:val="24"/>
          <w:szCs w:val="24"/>
        </w:rPr>
        <w:t>Лархаева</w:t>
      </w:r>
      <w:proofErr w:type="spellEnd"/>
      <w:r w:rsidR="00AC5704" w:rsidRPr="00902B32">
        <w:rPr>
          <w:rFonts w:ascii="Times New Roman" w:hAnsi="Times New Roman" w:cs="Times New Roman"/>
          <w:sz w:val="24"/>
          <w:szCs w:val="24"/>
        </w:rPr>
        <w:t>.</w:t>
      </w:r>
    </w:p>
    <w:p w14:paraId="52E8221B" w14:textId="77777777" w:rsidR="00D61BF7" w:rsidRDefault="00463513" w:rsidP="00D61BF7">
      <w:pPr>
        <w:pStyle w:val="ConsNormal"/>
        <w:widowContro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t>4</w:t>
      </w:r>
      <w:r w:rsidR="00D61BF7" w:rsidRPr="00902B32">
        <w:rPr>
          <w:rFonts w:ascii="Times New Roman" w:hAnsi="Times New Roman" w:cs="Times New Roman"/>
          <w:sz w:val="24"/>
          <w:szCs w:val="24"/>
        </w:rPr>
        <w:t>. Опубликовать данное постановление в периодическом издании «Кяхтинские вести» и на официальном сайте муниципального образования «Кяхтинский район».</w:t>
      </w:r>
    </w:p>
    <w:p w14:paraId="2E7141BF" w14:textId="77777777" w:rsidR="00EC1BA1" w:rsidRPr="00902B32" w:rsidRDefault="00EC1BA1" w:rsidP="00D61BF7">
      <w:pPr>
        <w:pStyle w:val="ConsNormal"/>
        <w:widowContro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t>5. Настоящее постановление вступает в силу с даты его подписания (обнародования).</w:t>
      </w:r>
    </w:p>
    <w:p w14:paraId="49F4115B" w14:textId="77777777" w:rsidR="00D61BF7" w:rsidRPr="00902B32" w:rsidRDefault="00D61BF7" w:rsidP="00C4283A">
      <w:pPr>
        <w:pStyle w:val="ConsNormal"/>
        <w:widowControl/>
        <w:tabs>
          <w:tab w:val="left" w:pos="993"/>
        </w:tabs>
        <w:ind w:firstLine="0"/>
        <w:jc w:val="both"/>
        <w:rPr>
          <w:rFonts w:ascii="Times New Roman" w:hAnsi="Times New Roman" w:cs="Times New Roman"/>
          <w:sz w:val="24"/>
          <w:szCs w:val="24"/>
        </w:rPr>
      </w:pPr>
    </w:p>
    <w:p w14:paraId="5247EF85" w14:textId="13E3EC83" w:rsidR="00902B32" w:rsidRDefault="002D2B05" w:rsidP="00463513">
      <w:pPr>
        <w:spacing w:after="0" w:line="240" w:lineRule="auto"/>
        <w:rPr>
          <w:rFonts w:eastAsia="Times New Roman" w:cs="Times New Roman"/>
          <w:szCs w:val="24"/>
          <w:lang w:eastAsia="ru-RU"/>
        </w:rPr>
      </w:pPr>
      <w:r>
        <w:rPr>
          <w:rFonts w:eastAsia="Times New Roman" w:cs="Times New Roman"/>
          <w:szCs w:val="24"/>
          <w:lang w:eastAsia="ru-RU"/>
        </w:rPr>
        <w:t>Глава</w:t>
      </w:r>
      <w:r w:rsidR="00994A80">
        <w:rPr>
          <w:rFonts w:eastAsia="Times New Roman" w:cs="Times New Roman"/>
          <w:szCs w:val="24"/>
          <w:lang w:eastAsia="ru-RU"/>
        </w:rPr>
        <w:t xml:space="preserve"> </w:t>
      </w:r>
      <w:r w:rsidR="00AC5704" w:rsidRPr="00902B32">
        <w:rPr>
          <w:rFonts w:eastAsia="Times New Roman" w:cs="Times New Roman"/>
          <w:szCs w:val="24"/>
          <w:lang w:eastAsia="ru-RU"/>
        </w:rPr>
        <w:t xml:space="preserve">МО «Кяхтинский </w:t>
      </w:r>
      <w:proofErr w:type="gramStart"/>
      <w:r w:rsidR="00AC5704" w:rsidRPr="00902B32">
        <w:rPr>
          <w:rFonts w:eastAsia="Times New Roman" w:cs="Times New Roman"/>
          <w:szCs w:val="24"/>
          <w:lang w:eastAsia="ru-RU"/>
        </w:rPr>
        <w:t>район»</w:t>
      </w:r>
      <w:r w:rsidR="00D064D6" w:rsidRPr="00902B32">
        <w:rPr>
          <w:rFonts w:eastAsia="Times New Roman" w:cs="Times New Roman"/>
          <w:szCs w:val="24"/>
          <w:lang w:eastAsia="ru-RU"/>
        </w:rPr>
        <w:t xml:space="preserve">   </w:t>
      </w:r>
      <w:proofErr w:type="gramEnd"/>
      <w:r w:rsidR="00D064D6" w:rsidRPr="00902B32">
        <w:rPr>
          <w:rFonts w:eastAsia="Times New Roman" w:cs="Times New Roman"/>
          <w:szCs w:val="24"/>
          <w:lang w:eastAsia="ru-RU"/>
        </w:rPr>
        <w:t xml:space="preserve">                            </w:t>
      </w:r>
      <w:r w:rsidR="00AC5704" w:rsidRPr="00902B32">
        <w:rPr>
          <w:rFonts w:eastAsia="Times New Roman" w:cs="Times New Roman"/>
          <w:szCs w:val="24"/>
          <w:lang w:eastAsia="ru-RU"/>
        </w:rPr>
        <w:t xml:space="preserve">             </w:t>
      </w:r>
      <w:r w:rsidR="00D064D6" w:rsidRPr="00902B32">
        <w:rPr>
          <w:rFonts w:eastAsia="Times New Roman" w:cs="Times New Roman"/>
          <w:szCs w:val="24"/>
          <w:lang w:eastAsia="ru-RU"/>
        </w:rPr>
        <w:t xml:space="preserve">    </w:t>
      </w:r>
      <w:r w:rsidR="00902B32">
        <w:rPr>
          <w:rFonts w:eastAsia="Times New Roman" w:cs="Times New Roman"/>
          <w:szCs w:val="24"/>
          <w:lang w:eastAsia="ru-RU"/>
        </w:rPr>
        <w:t xml:space="preserve">                </w:t>
      </w:r>
      <w:r w:rsidR="009831B3">
        <w:rPr>
          <w:rFonts w:eastAsia="Times New Roman" w:cs="Times New Roman"/>
          <w:szCs w:val="24"/>
          <w:lang w:eastAsia="ru-RU"/>
        </w:rPr>
        <w:t xml:space="preserve">      </w:t>
      </w:r>
      <w:r w:rsidR="00902B32">
        <w:rPr>
          <w:rFonts w:eastAsia="Times New Roman" w:cs="Times New Roman"/>
          <w:szCs w:val="24"/>
          <w:lang w:eastAsia="ru-RU"/>
        </w:rPr>
        <w:t xml:space="preserve">      </w:t>
      </w:r>
      <w:r w:rsidR="00D064D6" w:rsidRPr="00902B32">
        <w:rPr>
          <w:rFonts w:eastAsia="Times New Roman" w:cs="Times New Roman"/>
          <w:szCs w:val="24"/>
          <w:lang w:eastAsia="ru-RU"/>
        </w:rPr>
        <w:t xml:space="preserve">      </w:t>
      </w:r>
      <w:r w:rsidR="00994A80">
        <w:rPr>
          <w:rFonts w:eastAsia="Times New Roman" w:cs="Times New Roman"/>
          <w:szCs w:val="24"/>
          <w:lang w:eastAsia="ru-RU"/>
        </w:rPr>
        <w:t>А.Ю. Фомин</w:t>
      </w:r>
    </w:p>
    <w:p w14:paraId="3C514BAE" w14:textId="77777777" w:rsidR="00994A80" w:rsidRPr="00902B32" w:rsidRDefault="00994A80" w:rsidP="00463513">
      <w:pPr>
        <w:spacing w:after="0" w:line="240" w:lineRule="auto"/>
        <w:rPr>
          <w:rFonts w:eastAsia="Times New Roman" w:cs="Times New Roman"/>
          <w:szCs w:val="24"/>
          <w:lang w:eastAsia="ru-RU"/>
        </w:rPr>
      </w:pPr>
    </w:p>
    <w:p w14:paraId="2CBC9D8E" w14:textId="77777777" w:rsidR="00392507" w:rsidRPr="008A7A54" w:rsidRDefault="00392507" w:rsidP="00392507">
      <w:pPr>
        <w:autoSpaceDE w:val="0"/>
        <w:autoSpaceDN w:val="0"/>
        <w:adjustRightInd w:val="0"/>
        <w:spacing w:after="0" w:line="240" w:lineRule="auto"/>
        <w:ind w:firstLine="540"/>
        <w:jc w:val="right"/>
        <w:outlineLvl w:val="0"/>
        <w:rPr>
          <w:rFonts w:cs="Times New Roman"/>
          <w:szCs w:val="24"/>
        </w:rPr>
      </w:pPr>
      <w:proofErr w:type="gramStart"/>
      <w:r w:rsidRPr="008A7A54">
        <w:rPr>
          <w:rFonts w:cs="Times New Roman"/>
          <w:szCs w:val="24"/>
        </w:rPr>
        <w:lastRenderedPageBreak/>
        <w:t>Приложение  1</w:t>
      </w:r>
      <w:proofErr w:type="gramEnd"/>
    </w:p>
    <w:p w14:paraId="5AF51B10" w14:textId="77777777" w:rsidR="00392507" w:rsidRPr="008A7A54" w:rsidRDefault="00392507" w:rsidP="00392507">
      <w:pPr>
        <w:autoSpaceDE w:val="0"/>
        <w:autoSpaceDN w:val="0"/>
        <w:adjustRightInd w:val="0"/>
        <w:spacing w:after="0" w:line="240" w:lineRule="auto"/>
        <w:ind w:firstLine="540"/>
        <w:jc w:val="right"/>
        <w:outlineLvl w:val="0"/>
        <w:rPr>
          <w:rFonts w:cs="Times New Roman"/>
          <w:szCs w:val="24"/>
        </w:rPr>
      </w:pPr>
      <w:proofErr w:type="gramStart"/>
      <w:r w:rsidRPr="008A7A54">
        <w:rPr>
          <w:rFonts w:cs="Times New Roman"/>
          <w:szCs w:val="24"/>
        </w:rPr>
        <w:t>к  Постановлению</w:t>
      </w:r>
      <w:proofErr w:type="gramEnd"/>
      <w:r w:rsidRPr="008A7A54">
        <w:rPr>
          <w:rFonts w:cs="Times New Roman"/>
          <w:szCs w:val="24"/>
        </w:rPr>
        <w:t xml:space="preserve"> муниципального образования </w:t>
      </w:r>
    </w:p>
    <w:p w14:paraId="081C23C9" w14:textId="77777777" w:rsidR="00392507" w:rsidRPr="008A7A54" w:rsidRDefault="00392507" w:rsidP="00392507">
      <w:pPr>
        <w:autoSpaceDE w:val="0"/>
        <w:autoSpaceDN w:val="0"/>
        <w:adjustRightInd w:val="0"/>
        <w:spacing w:after="0" w:line="240" w:lineRule="auto"/>
        <w:ind w:firstLine="540"/>
        <w:jc w:val="right"/>
        <w:outlineLvl w:val="0"/>
        <w:rPr>
          <w:rFonts w:cs="Times New Roman"/>
          <w:szCs w:val="24"/>
        </w:rPr>
      </w:pPr>
      <w:r w:rsidRPr="008A7A54">
        <w:rPr>
          <w:rFonts w:cs="Times New Roman"/>
          <w:szCs w:val="24"/>
        </w:rPr>
        <w:t xml:space="preserve">«Кяхтинский район» </w:t>
      </w:r>
    </w:p>
    <w:p w14:paraId="3A9589DF" w14:textId="172CCD54" w:rsidR="00392507" w:rsidRPr="008A7A54" w:rsidRDefault="00392507" w:rsidP="00392507">
      <w:pPr>
        <w:autoSpaceDE w:val="0"/>
        <w:autoSpaceDN w:val="0"/>
        <w:adjustRightInd w:val="0"/>
        <w:spacing w:after="0" w:line="240" w:lineRule="auto"/>
        <w:ind w:firstLine="540"/>
        <w:jc w:val="right"/>
        <w:outlineLvl w:val="0"/>
        <w:rPr>
          <w:rFonts w:cs="Times New Roman"/>
          <w:szCs w:val="24"/>
        </w:rPr>
      </w:pPr>
      <w:r w:rsidRPr="008A7A54">
        <w:rPr>
          <w:rFonts w:eastAsia="Times New Roman" w:cs="Times New Roman"/>
          <w:szCs w:val="24"/>
          <w:lang w:eastAsia="ru-RU"/>
        </w:rPr>
        <w:t xml:space="preserve">от </w:t>
      </w:r>
      <w:r w:rsidR="006C5B92">
        <w:rPr>
          <w:rFonts w:eastAsia="Times New Roman" w:cs="Times New Roman"/>
          <w:szCs w:val="24"/>
          <w:lang w:eastAsia="ru-RU"/>
        </w:rPr>
        <w:t>«</w:t>
      </w:r>
      <w:r w:rsidR="00B47EF4">
        <w:rPr>
          <w:rFonts w:eastAsia="Times New Roman" w:cs="Times New Roman"/>
          <w:szCs w:val="24"/>
          <w:lang w:eastAsia="ru-RU"/>
        </w:rPr>
        <w:t>23</w:t>
      </w:r>
      <w:r w:rsidR="006C5B92">
        <w:rPr>
          <w:rFonts w:eastAsia="Times New Roman" w:cs="Times New Roman"/>
          <w:szCs w:val="24"/>
          <w:lang w:eastAsia="ru-RU"/>
        </w:rPr>
        <w:t xml:space="preserve">» </w:t>
      </w:r>
      <w:r w:rsidR="00994A80">
        <w:rPr>
          <w:rFonts w:eastAsia="Times New Roman" w:cs="Times New Roman"/>
          <w:szCs w:val="24"/>
          <w:lang w:eastAsia="ru-RU"/>
        </w:rPr>
        <w:t>апреля</w:t>
      </w:r>
      <w:r w:rsidR="00763178">
        <w:rPr>
          <w:rFonts w:eastAsia="Times New Roman" w:cs="Times New Roman"/>
          <w:szCs w:val="24"/>
          <w:lang w:eastAsia="ru-RU"/>
        </w:rPr>
        <w:t xml:space="preserve"> 20</w:t>
      </w:r>
      <w:r w:rsidR="006C5B92">
        <w:rPr>
          <w:rFonts w:eastAsia="Times New Roman" w:cs="Times New Roman"/>
          <w:szCs w:val="24"/>
          <w:lang w:eastAsia="ru-RU"/>
        </w:rPr>
        <w:t>2</w:t>
      </w:r>
      <w:r w:rsidR="00AB6ABE">
        <w:rPr>
          <w:rFonts w:eastAsia="Times New Roman" w:cs="Times New Roman"/>
          <w:szCs w:val="24"/>
          <w:lang w:eastAsia="ru-RU"/>
        </w:rPr>
        <w:t>4</w:t>
      </w:r>
      <w:r w:rsidR="006C5B92">
        <w:rPr>
          <w:rFonts w:eastAsia="Times New Roman" w:cs="Times New Roman"/>
          <w:szCs w:val="24"/>
          <w:lang w:eastAsia="ru-RU"/>
        </w:rPr>
        <w:t xml:space="preserve"> г.  № </w:t>
      </w:r>
      <w:r w:rsidR="00B47EF4">
        <w:rPr>
          <w:rFonts w:eastAsia="Times New Roman" w:cs="Times New Roman"/>
          <w:szCs w:val="24"/>
          <w:lang w:eastAsia="ru-RU"/>
        </w:rPr>
        <w:t>165</w:t>
      </w:r>
    </w:p>
    <w:p w14:paraId="15D6FE2A" w14:textId="77777777" w:rsidR="00392507" w:rsidRPr="008A7A54" w:rsidRDefault="00392507" w:rsidP="00392507">
      <w:pPr>
        <w:pStyle w:val="a3"/>
        <w:tabs>
          <w:tab w:val="left" w:pos="851"/>
        </w:tabs>
        <w:ind w:firstLine="426"/>
        <w:jc w:val="center"/>
        <w:rPr>
          <w:b/>
          <w:sz w:val="24"/>
          <w:szCs w:val="24"/>
        </w:rPr>
      </w:pPr>
    </w:p>
    <w:p w14:paraId="73E1560A" w14:textId="77777777" w:rsidR="00392507" w:rsidRPr="008A7A54" w:rsidRDefault="00392507" w:rsidP="00392507">
      <w:pPr>
        <w:pStyle w:val="a3"/>
        <w:tabs>
          <w:tab w:val="left" w:pos="851"/>
        </w:tabs>
        <w:ind w:firstLine="426"/>
        <w:jc w:val="center"/>
        <w:rPr>
          <w:b/>
          <w:sz w:val="24"/>
          <w:szCs w:val="24"/>
        </w:rPr>
      </w:pPr>
      <w:r w:rsidRPr="008A7A54">
        <w:rPr>
          <w:b/>
          <w:sz w:val="24"/>
          <w:szCs w:val="24"/>
        </w:rPr>
        <w:t>ИЗВЕЩЕНИЕ</w:t>
      </w:r>
    </w:p>
    <w:p w14:paraId="26AEB419" w14:textId="77777777" w:rsidR="00392507" w:rsidRPr="008A7A54" w:rsidRDefault="005358AA" w:rsidP="005358AA">
      <w:pPr>
        <w:pStyle w:val="a3"/>
        <w:jc w:val="center"/>
        <w:rPr>
          <w:sz w:val="24"/>
          <w:szCs w:val="24"/>
        </w:rPr>
      </w:pPr>
      <w:r>
        <w:rPr>
          <w:sz w:val="24"/>
          <w:szCs w:val="24"/>
        </w:rPr>
        <w:t xml:space="preserve">о </w:t>
      </w:r>
      <w:proofErr w:type="gramStart"/>
      <w:r>
        <w:rPr>
          <w:sz w:val="24"/>
          <w:szCs w:val="24"/>
        </w:rPr>
        <w:t xml:space="preserve">проведении </w:t>
      </w:r>
      <w:r w:rsidR="00392507" w:rsidRPr="008A7A54">
        <w:rPr>
          <w:sz w:val="24"/>
          <w:szCs w:val="24"/>
        </w:rPr>
        <w:t xml:space="preserve"> конкурса</w:t>
      </w:r>
      <w:proofErr w:type="gramEnd"/>
      <w:r w:rsidR="00392507" w:rsidRPr="008A7A54">
        <w:rPr>
          <w:sz w:val="24"/>
          <w:szCs w:val="24"/>
        </w:rPr>
        <w:t xml:space="preserve"> на </w:t>
      </w:r>
      <w:r>
        <w:rPr>
          <w:sz w:val="24"/>
          <w:szCs w:val="24"/>
        </w:rPr>
        <w:t>право получения свидетельства об осуществлении</w:t>
      </w:r>
      <w:r w:rsidR="00392507" w:rsidRPr="008A7A54">
        <w:rPr>
          <w:sz w:val="24"/>
          <w:szCs w:val="24"/>
        </w:rPr>
        <w:t xml:space="preserve"> регулярных перевозок пассажиров и багажа автомобильным транспортом по муниципальным маршрутам </w:t>
      </w:r>
      <w:r>
        <w:rPr>
          <w:sz w:val="24"/>
          <w:szCs w:val="24"/>
        </w:rPr>
        <w:t>на территории МО «Кяхтинский район» Республики Бурятия по нерегулируемому тарифу</w:t>
      </w:r>
    </w:p>
    <w:p w14:paraId="173FDD4E" w14:textId="77777777" w:rsidR="00A415A4" w:rsidRPr="008A7A54" w:rsidRDefault="005358AA" w:rsidP="003C3170">
      <w:pPr>
        <w:pStyle w:val="a3"/>
        <w:numPr>
          <w:ilvl w:val="0"/>
          <w:numId w:val="1"/>
        </w:numPr>
        <w:tabs>
          <w:tab w:val="left" w:pos="851"/>
        </w:tabs>
        <w:ind w:left="0" w:firstLine="426"/>
        <w:rPr>
          <w:b/>
          <w:sz w:val="24"/>
          <w:szCs w:val="24"/>
        </w:rPr>
      </w:pPr>
      <w:r>
        <w:rPr>
          <w:b/>
          <w:sz w:val="24"/>
          <w:szCs w:val="24"/>
        </w:rPr>
        <w:t>Организатор конкурса</w:t>
      </w:r>
      <w:r w:rsidR="00A415A4" w:rsidRPr="008A7A54">
        <w:rPr>
          <w:b/>
          <w:sz w:val="24"/>
          <w:szCs w:val="24"/>
        </w:rPr>
        <w:t>:</w:t>
      </w:r>
    </w:p>
    <w:p w14:paraId="0819B1FC" w14:textId="77777777" w:rsidR="00A415A4" w:rsidRPr="008A7A54" w:rsidRDefault="00A415A4" w:rsidP="003C3170">
      <w:pPr>
        <w:pStyle w:val="a3"/>
        <w:numPr>
          <w:ilvl w:val="0"/>
          <w:numId w:val="2"/>
        </w:numPr>
        <w:tabs>
          <w:tab w:val="left" w:pos="426"/>
        </w:tabs>
        <w:ind w:left="0" w:firstLine="0"/>
        <w:jc w:val="both"/>
        <w:rPr>
          <w:sz w:val="24"/>
          <w:szCs w:val="24"/>
        </w:rPr>
      </w:pPr>
      <w:r w:rsidRPr="008A7A54">
        <w:rPr>
          <w:sz w:val="24"/>
          <w:szCs w:val="24"/>
        </w:rPr>
        <w:t xml:space="preserve">Наименование организации-заказчика: </w:t>
      </w:r>
      <w:proofErr w:type="gramStart"/>
      <w:r w:rsidRPr="008A7A54">
        <w:rPr>
          <w:sz w:val="24"/>
          <w:szCs w:val="24"/>
        </w:rPr>
        <w:t>администрация  муниципального</w:t>
      </w:r>
      <w:proofErr w:type="gramEnd"/>
      <w:r w:rsidRPr="008A7A54">
        <w:rPr>
          <w:sz w:val="24"/>
          <w:szCs w:val="24"/>
        </w:rPr>
        <w:t xml:space="preserve"> образования «Кяхтинский район» (далее – администрация района).</w:t>
      </w:r>
    </w:p>
    <w:p w14:paraId="5CCDD04F" w14:textId="77777777" w:rsidR="00A415A4" w:rsidRPr="008A7A54" w:rsidRDefault="00A415A4" w:rsidP="003C3170">
      <w:pPr>
        <w:pStyle w:val="a3"/>
        <w:numPr>
          <w:ilvl w:val="0"/>
          <w:numId w:val="2"/>
        </w:numPr>
        <w:tabs>
          <w:tab w:val="left" w:pos="426"/>
        </w:tabs>
        <w:ind w:left="0" w:firstLine="0"/>
        <w:jc w:val="both"/>
        <w:rPr>
          <w:sz w:val="24"/>
          <w:szCs w:val="24"/>
        </w:rPr>
      </w:pPr>
      <w:r w:rsidRPr="008A7A54">
        <w:rPr>
          <w:sz w:val="24"/>
          <w:szCs w:val="24"/>
        </w:rPr>
        <w:t>Место нахождения и почтовый адрес: 671840, Республика Бурятия, Кяхтинский район, г. Кяхта, ул. Ленина, дом 33.</w:t>
      </w:r>
    </w:p>
    <w:p w14:paraId="5EBD56A4" w14:textId="77777777" w:rsidR="00A415A4" w:rsidRPr="008A7A54" w:rsidRDefault="00A415A4" w:rsidP="003C3170">
      <w:pPr>
        <w:pStyle w:val="a3"/>
        <w:numPr>
          <w:ilvl w:val="0"/>
          <w:numId w:val="2"/>
        </w:numPr>
        <w:tabs>
          <w:tab w:val="left" w:pos="426"/>
        </w:tabs>
        <w:ind w:left="0" w:firstLine="0"/>
        <w:jc w:val="both"/>
        <w:rPr>
          <w:sz w:val="24"/>
          <w:szCs w:val="24"/>
        </w:rPr>
      </w:pPr>
      <w:r w:rsidRPr="008A7A54">
        <w:rPr>
          <w:sz w:val="24"/>
          <w:szCs w:val="24"/>
        </w:rPr>
        <w:t xml:space="preserve">Адрес электронной почты: </w:t>
      </w:r>
      <w:proofErr w:type="spellStart"/>
      <w:r w:rsidRPr="008A7A54">
        <w:rPr>
          <w:sz w:val="24"/>
          <w:szCs w:val="24"/>
          <w:lang w:val="en-US"/>
        </w:rPr>
        <w:t>torgov</w:t>
      </w:r>
      <w:proofErr w:type="spellEnd"/>
      <w:r w:rsidRPr="008A7A54">
        <w:rPr>
          <w:sz w:val="24"/>
          <w:szCs w:val="24"/>
        </w:rPr>
        <w:t>_</w:t>
      </w:r>
      <w:proofErr w:type="spellStart"/>
      <w:r w:rsidRPr="008A7A54">
        <w:rPr>
          <w:sz w:val="24"/>
          <w:szCs w:val="24"/>
          <w:lang w:val="en-US"/>
        </w:rPr>
        <w:t>kht</w:t>
      </w:r>
      <w:proofErr w:type="spellEnd"/>
      <w:r w:rsidRPr="008A7A54">
        <w:rPr>
          <w:sz w:val="24"/>
          <w:szCs w:val="24"/>
        </w:rPr>
        <w:t>@</w:t>
      </w:r>
      <w:r w:rsidRPr="008A7A54">
        <w:rPr>
          <w:sz w:val="24"/>
          <w:szCs w:val="24"/>
          <w:lang w:val="en-US"/>
        </w:rPr>
        <w:t>mail</w:t>
      </w:r>
      <w:r w:rsidR="009207D2">
        <w:rPr>
          <w:sz w:val="24"/>
          <w:szCs w:val="24"/>
        </w:rPr>
        <w:t>.</w:t>
      </w:r>
      <w:proofErr w:type="spellStart"/>
      <w:r w:rsidRPr="008A7A54">
        <w:rPr>
          <w:sz w:val="24"/>
          <w:szCs w:val="24"/>
          <w:lang w:val="en-US"/>
        </w:rPr>
        <w:t>ru</w:t>
      </w:r>
      <w:proofErr w:type="spellEnd"/>
    </w:p>
    <w:p w14:paraId="20B1B9A8" w14:textId="76D1BCCE" w:rsidR="00A415A4" w:rsidRPr="00A415A4" w:rsidRDefault="005358AA" w:rsidP="003C3170">
      <w:pPr>
        <w:pStyle w:val="a3"/>
        <w:numPr>
          <w:ilvl w:val="0"/>
          <w:numId w:val="2"/>
        </w:numPr>
        <w:tabs>
          <w:tab w:val="left" w:pos="426"/>
        </w:tabs>
        <w:ind w:left="0" w:firstLine="0"/>
        <w:jc w:val="both"/>
        <w:rPr>
          <w:b/>
          <w:sz w:val="24"/>
          <w:szCs w:val="24"/>
        </w:rPr>
      </w:pPr>
      <w:r>
        <w:rPr>
          <w:sz w:val="24"/>
          <w:szCs w:val="24"/>
        </w:rPr>
        <w:t xml:space="preserve">Контактное лицо: </w:t>
      </w:r>
      <w:proofErr w:type="spellStart"/>
      <w:r>
        <w:rPr>
          <w:sz w:val="24"/>
          <w:szCs w:val="24"/>
        </w:rPr>
        <w:t>Жамбалтарова</w:t>
      </w:r>
      <w:proofErr w:type="spellEnd"/>
      <w:r>
        <w:rPr>
          <w:sz w:val="24"/>
          <w:szCs w:val="24"/>
        </w:rPr>
        <w:t xml:space="preserve"> </w:t>
      </w:r>
      <w:proofErr w:type="spellStart"/>
      <w:r>
        <w:rPr>
          <w:sz w:val="24"/>
          <w:szCs w:val="24"/>
        </w:rPr>
        <w:t>Эржени</w:t>
      </w:r>
      <w:proofErr w:type="spellEnd"/>
      <w:r>
        <w:rPr>
          <w:sz w:val="24"/>
          <w:szCs w:val="24"/>
        </w:rPr>
        <w:t xml:space="preserve"> Александровна, </w:t>
      </w:r>
      <w:r w:rsidR="00A415A4" w:rsidRPr="008A7A54">
        <w:rPr>
          <w:sz w:val="24"/>
          <w:szCs w:val="24"/>
        </w:rPr>
        <w:t>Игумнова Наталья Ивановна</w:t>
      </w:r>
      <w:r>
        <w:rPr>
          <w:sz w:val="24"/>
          <w:szCs w:val="24"/>
        </w:rPr>
        <w:t xml:space="preserve"> (секретарь конкурсной комиссии)</w:t>
      </w:r>
      <w:r w:rsidR="00A415A4" w:rsidRPr="008A7A54">
        <w:rPr>
          <w:sz w:val="24"/>
          <w:szCs w:val="24"/>
        </w:rPr>
        <w:t>, тел.8(30142)91-4-34.</w:t>
      </w:r>
      <w:r w:rsidR="00A415A4" w:rsidRPr="008A7A54">
        <w:rPr>
          <w:b/>
          <w:sz w:val="24"/>
          <w:szCs w:val="24"/>
        </w:rPr>
        <w:t xml:space="preserve"> </w:t>
      </w:r>
    </w:p>
    <w:p w14:paraId="5D2C20F8" w14:textId="77777777" w:rsidR="005358AA" w:rsidRPr="005358AA" w:rsidRDefault="005358AA" w:rsidP="003C3170">
      <w:pPr>
        <w:pStyle w:val="a3"/>
        <w:numPr>
          <w:ilvl w:val="0"/>
          <w:numId w:val="1"/>
        </w:numPr>
        <w:tabs>
          <w:tab w:val="left" w:pos="851"/>
        </w:tabs>
        <w:ind w:left="0" w:firstLine="426"/>
        <w:jc w:val="both"/>
        <w:rPr>
          <w:b/>
          <w:sz w:val="24"/>
          <w:szCs w:val="24"/>
        </w:rPr>
      </w:pPr>
      <w:r>
        <w:rPr>
          <w:b/>
          <w:sz w:val="24"/>
          <w:szCs w:val="24"/>
        </w:rPr>
        <w:t>Предмет</w:t>
      </w:r>
      <w:r w:rsidR="00392507" w:rsidRPr="008A7A54">
        <w:rPr>
          <w:b/>
          <w:sz w:val="24"/>
          <w:szCs w:val="24"/>
        </w:rPr>
        <w:t xml:space="preserve"> конкурса:</w:t>
      </w:r>
      <w:r w:rsidR="00392507" w:rsidRPr="008A7A54">
        <w:rPr>
          <w:sz w:val="24"/>
          <w:szCs w:val="24"/>
        </w:rPr>
        <w:t xml:space="preserve"> </w:t>
      </w:r>
    </w:p>
    <w:p w14:paraId="00F9BA1E" w14:textId="77777777" w:rsidR="00392507" w:rsidRPr="008A7A54" w:rsidRDefault="005358AA" w:rsidP="005358AA">
      <w:pPr>
        <w:pStyle w:val="a3"/>
        <w:tabs>
          <w:tab w:val="left" w:pos="851"/>
        </w:tabs>
        <w:jc w:val="both"/>
        <w:rPr>
          <w:b/>
          <w:sz w:val="24"/>
          <w:szCs w:val="24"/>
        </w:rPr>
      </w:pPr>
      <w:r>
        <w:rPr>
          <w:sz w:val="24"/>
          <w:szCs w:val="24"/>
        </w:rPr>
        <w:t xml:space="preserve">      Предметом открытого конкурса является право на получения свидетельства об осуществлении перевозок по одному или нескольким муниципальным маршрутам регулярных перевозок на территории МО «Кяхтинский район» Республики Бурятия по нерегулируемому тарифу, включенным в состав одного лота.</w:t>
      </w:r>
    </w:p>
    <w:p w14:paraId="64C4829D" w14:textId="504BB15D" w:rsidR="00994A80" w:rsidRPr="00994A80" w:rsidRDefault="00DA33B7" w:rsidP="00DA33B7">
      <w:pPr>
        <w:pStyle w:val="a3"/>
        <w:tabs>
          <w:tab w:val="left" w:pos="851"/>
        </w:tabs>
        <w:jc w:val="both"/>
        <w:rPr>
          <w:bCs/>
          <w:sz w:val="24"/>
          <w:szCs w:val="24"/>
        </w:rPr>
      </w:pPr>
      <w:r>
        <w:rPr>
          <w:b/>
          <w:sz w:val="24"/>
          <w:szCs w:val="24"/>
        </w:rPr>
        <w:t xml:space="preserve">- </w:t>
      </w:r>
      <w:r w:rsidR="00994A80">
        <w:rPr>
          <w:b/>
          <w:sz w:val="24"/>
          <w:szCs w:val="24"/>
        </w:rPr>
        <w:t xml:space="preserve">Лот № 1 - </w:t>
      </w:r>
      <w:r w:rsidR="00994A80" w:rsidRPr="00994A80">
        <w:rPr>
          <w:bCs/>
          <w:sz w:val="24"/>
          <w:szCs w:val="24"/>
        </w:rPr>
        <w:t>№ 11 «Кяхта-Усть-Кяхта-Кяхта»</w:t>
      </w:r>
      <w:r w:rsidR="00F91AA6">
        <w:rPr>
          <w:bCs/>
          <w:sz w:val="24"/>
          <w:szCs w:val="24"/>
        </w:rPr>
        <w:t xml:space="preserve">, Путь следования </w:t>
      </w:r>
      <w:r w:rsidR="00F91AA6" w:rsidRPr="00F91AA6">
        <w:rPr>
          <w:bCs/>
          <w:sz w:val="24"/>
          <w:szCs w:val="24"/>
        </w:rPr>
        <w:t>г. Кяхта (ул. Ленина, ул. Серова, ул. Крупской, ул. Батурина, ул. Рукавишникова), федеральн</w:t>
      </w:r>
      <w:r w:rsidR="00F91AA6">
        <w:rPr>
          <w:bCs/>
          <w:sz w:val="24"/>
          <w:szCs w:val="24"/>
        </w:rPr>
        <w:t>ая</w:t>
      </w:r>
      <w:r w:rsidR="00F91AA6" w:rsidRPr="00F91AA6">
        <w:rPr>
          <w:bCs/>
          <w:sz w:val="24"/>
          <w:szCs w:val="24"/>
        </w:rPr>
        <w:t xml:space="preserve"> дорог</w:t>
      </w:r>
      <w:r w:rsidR="00F91AA6">
        <w:rPr>
          <w:bCs/>
          <w:sz w:val="24"/>
          <w:szCs w:val="24"/>
        </w:rPr>
        <w:t>а</w:t>
      </w:r>
      <w:r w:rsidR="00F91AA6" w:rsidRPr="00F91AA6">
        <w:rPr>
          <w:bCs/>
          <w:sz w:val="24"/>
          <w:szCs w:val="24"/>
        </w:rPr>
        <w:t xml:space="preserve"> Улан-Удэ-Кяхта-граница с Монголией А-340, муниципальная дорога подъезд к с. Усть-Кяхта, муниципальная дорога </w:t>
      </w:r>
      <w:proofErr w:type="spellStart"/>
      <w:r w:rsidR="00F91AA6" w:rsidRPr="00F91AA6">
        <w:rPr>
          <w:bCs/>
          <w:sz w:val="24"/>
          <w:szCs w:val="24"/>
        </w:rPr>
        <w:t>Хоронхой</w:t>
      </w:r>
      <w:proofErr w:type="spellEnd"/>
      <w:r w:rsidR="00F91AA6" w:rsidRPr="00F91AA6">
        <w:rPr>
          <w:bCs/>
          <w:sz w:val="24"/>
          <w:szCs w:val="24"/>
        </w:rPr>
        <w:t>-Усть-Кяхта-Большой Луг</w:t>
      </w:r>
      <w:r w:rsidR="00994A80" w:rsidRPr="00994A80">
        <w:rPr>
          <w:bCs/>
          <w:sz w:val="24"/>
          <w:szCs w:val="24"/>
        </w:rPr>
        <w:t>;</w:t>
      </w:r>
    </w:p>
    <w:p w14:paraId="0765B338" w14:textId="5A38573D" w:rsidR="00F661BD" w:rsidRDefault="00994A80" w:rsidP="00DA33B7">
      <w:pPr>
        <w:pStyle w:val="a3"/>
        <w:tabs>
          <w:tab w:val="left" w:pos="851"/>
        </w:tabs>
        <w:jc w:val="both"/>
        <w:rPr>
          <w:sz w:val="24"/>
          <w:szCs w:val="24"/>
        </w:rPr>
      </w:pPr>
      <w:r>
        <w:rPr>
          <w:b/>
          <w:sz w:val="24"/>
          <w:szCs w:val="24"/>
        </w:rPr>
        <w:t xml:space="preserve">- </w:t>
      </w:r>
      <w:r w:rsidR="00DA33B7" w:rsidRPr="00DA33B7">
        <w:rPr>
          <w:b/>
          <w:sz w:val="24"/>
          <w:szCs w:val="24"/>
        </w:rPr>
        <w:t xml:space="preserve">Лот № </w:t>
      </w:r>
      <w:r w:rsidR="00D03D88">
        <w:rPr>
          <w:b/>
          <w:sz w:val="24"/>
          <w:szCs w:val="24"/>
        </w:rPr>
        <w:t>2</w:t>
      </w:r>
      <w:r w:rsidR="00DA33B7" w:rsidRPr="00DA33B7">
        <w:rPr>
          <w:b/>
          <w:sz w:val="24"/>
          <w:szCs w:val="24"/>
        </w:rPr>
        <w:t xml:space="preserve">- </w:t>
      </w:r>
      <w:r w:rsidR="00B634F3" w:rsidRPr="00DA33B7">
        <w:rPr>
          <w:sz w:val="24"/>
          <w:szCs w:val="24"/>
        </w:rPr>
        <w:t>№ 12 «Кяхта-</w:t>
      </w:r>
      <w:proofErr w:type="spellStart"/>
      <w:r w:rsidR="00B634F3" w:rsidRPr="00DA33B7">
        <w:rPr>
          <w:sz w:val="24"/>
          <w:szCs w:val="24"/>
        </w:rPr>
        <w:t>Усть</w:t>
      </w:r>
      <w:proofErr w:type="spellEnd"/>
      <w:r w:rsidR="00B634F3" w:rsidRPr="00DA33B7">
        <w:rPr>
          <w:sz w:val="24"/>
          <w:szCs w:val="24"/>
        </w:rPr>
        <w:t>-Киран-Кяхта»</w:t>
      </w:r>
      <w:r w:rsidR="00701A72">
        <w:rPr>
          <w:sz w:val="24"/>
          <w:szCs w:val="24"/>
        </w:rPr>
        <w:t xml:space="preserve">. Путь следования </w:t>
      </w:r>
      <w:r w:rsidR="00701A72" w:rsidRPr="00701A72">
        <w:rPr>
          <w:sz w:val="24"/>
          <w:szCs w:val="24"/>
        </w:rPr>
        <w:t>г. Кяхта (ул. Ленина, федеральная дорога А-165, ул. Сухэ-Батора), федеральн</w:t>
      </w:r>
      <w:r w:rsidR="00701A72">
        <w:rPr>
          <w:sz w:val="24"/>
          <w:szCs w:val="24"/>
        </w:rPr>
        <w:t>ая</w:t>
      </w:r>
      <w:r w:rsidR="00701A72" w:rsidRPr="00701A72">
        <w:rPr>
          <w:sz w:val="24"/>
          <w:szCs w:val="24"/>
        </w:rPr>
        <w:t xml:space="preserve"> дорог</w:t>
      </w:r>
      <w:r w:rsidR="00701A72">
        <w:rPr>
          <w:sz w:val="24"/>
          <w:szCs w:val="24"/>
        </w:rPr>
        <w:t>а</w:t>
      </w:r>
      <w:r w:rsidR="00701A72" w:rsidRPr="00701A72">
        <w:rPr>
          <w:sz w:val="24"/>
          <w:szCs w:val="24"/>
        </w:rPr>
        <w:t xml:space="preserve"> Улан-Удэ-Кяхта-граница с Монголией А-340, региональная дорога Мухоршибирь-Бичура-Кяхта, муниципальная дорога подъезд к с. </w:t>
      </w:r>
      <w:proofErr w:type="spellStart"/>
      <w:r w:rsidR="00701A72" w:rsidRPr="00701A72">
        <w:rPr>
          <w:sz w:val="24"/>
          <w:szCs w:val="24"/>
        </w:rPr>
        <w:t>Усть</w:t>
      </w:r>
      <w:proofErr w:type="spellEnd"/>
      <w:r w:rsidR="00701A72" w:rsidRPr="00701A72">
        <w:rPr>
          <w:sz w:val="24"/>
          <w:szCs w:val="24"/>
        </w:rPr>
        <w:t>-Киран</w:t>
      </w:r>
      <w:r w:rsidR="00B634F3" w:rsidRPr="00DA33B7">
        <w:rPr>
          <w:sz w:val="24"/>
          <w:szCs w:val="24"/>
        </w:rPr>
        <w:t>;</w:t>
      </w:r>
      <w:r w:rsidR="00DA33B7" w:rsidRPr="00DA33B7">
        <w:rPr>
          <w:b/>
          <w:sz w:val="24"/>
          <w:szCs w:val="24"/>
        </w:rPr>
        <w:t xml:space="preserve"> </w:t>
      </w:r>
    </w:p>
    <w:p w14:paraId="63992629" w14:textId="73BF328A" w:rsidR="00B634F3" w:rsidRDefault="00DA33B7" w:rsidP="00DA33B7">
      <w:pPr>
        <w:pStyle w:val="a3"/>
        <w:tabs>
          <w:tab w:val="left" w:pos="851"/>
        </w:tabs>
        <w:jc w:val="both"/>
        <w:rPr>
          <w:sz w:val="24"/>
          <w:szCs w:val="24"/>
        </w:rPr>
      </w:pPr>
      <w:r>
        <w:rPr>
          <w:b/>
          <w:sz w:val="24"/>
          <w:szCs w:val="24"/>
        </w:rPr>
        <w:t xml:space="preserve">- </w:t>
      </w:r>
      <w:r w:rsidRPr="00DA33B7">
        <w:rPr>
          <w:b/>
          <w:sz w:val="24"/>
          <w:szCs w:val="24"/>
        </w:rPr>
        <w:t xml:space="preserve">Лот № </w:t>
      </w:r>
      <w:r w:rsidR="00D03D88">
        <w:rPr>
          <w:b/>
          <w:sz w:val="24"/>
          <w:szCs w:val="24"/>
        </w:rPr>
        <w:t>3</w:t>
      </w:r>
      <w:r w:rsidR="00B634F3">
        <w:rPr>
          <w:b/>
          <w:sz w:val="24"/>
          <w:szCs w:val="24"/>
        </w:rPr>
        <w:t xml:space="preserve"> -</w:t>
      </w:r>
      <w:r w:rsidRPr="00DA33B7">
        <w:rPr>
          <w:b/>
          <w:sz w:val="24"/>
          <w:szCs w:val="24"/>
        </w:rPr>
        <w:t xml:space="preserve"> </w:t>
      </w:r>
      <w:r w:rsidR="00B634F3" w:rsidRPr="00DA33B7">
        <w:rPr>
          <w:sz w:val="24"/>
          <w:szCs w:val="24"/>
        </w:rPr>
        <w:t>№ 1</w:t>
      </w:r>
      <w:r w:rsidR="00D03D88">
        <w:rPr>
          <w:sz w:val="24"/>
          <w:szCs w:val="24"/>
        </w:rPr>
        <w:t>4</w:t>
      </w:r>
      <w:r w:rsidR="00B634F3" w:rsidRPr="00DA33B7">
        <w:rPr>
          <w:sz w:val="24"/>
          <w:szCs w:val="24"/>
        </w:rPr>
        <w:t xml:space="preserve"> «Большой Луг-Кяхта-Большой Луг» (с заездом в с. </w:t>
      </w:r>
      <w:proofErr w:type="spellStart"/>
      <w:r w:rsidR="00B634F3" w:rsidRPr="00DA33B7">
        <w:rPr>
          <w:sz w:val="24"/>
          <w:szCs w:val="24"/>
        </w:rPr>
        <w:t>Субуктуй</w:t>
      </w:r>
      <w:proofErr w:type="spellEnd"/>
      <w:r w:rsidR="00B634F3" w:rsidRPr="00DA33B7">
        <w:rPr>
          <w:sz w:val="24"/>
          <w:szCs w:val="24"/>
        </w:rPr>
        <w:t>)</w:t>
      </w:r>
      <w:r w:rsidR="00F07F53">
        <w:rPr>
          <w:sz w:val="24"/>
          <w:szCs w:val="24"/>
        </w:rPr>
        <w:t xml:space="preserve">, путь следования </w:t>
      </w:r>
      <w:r w:rsidR="00F07F53" w:rsidRPr="00F07F53">
        <w:rPr>
          <w:sz w:val="24"/>
          <w:szCs w:val="24"/>
        </w:rPr>
        <w:t>г. Кяхта (ул. Ленина, ул. Серова, ул. Крупской, ул. Батурина, ул. Рукавишникова), федеральн</w:t>
      </w:r>
      <w:r w:rsidR="00F07F53">
        <w:rPr>
          <w:sz w:val="24"/>
          <w:szCs w:val="24"/>
        </w:rPr>
        <w:t>ая</w:t>
      </w:r>
      <w:r w:rsidR="00F07F53" w:rsidRPr="00F07F53">
        <w:rPr>
          <w:sz w:val="24"/>
          <w:szCs w:val="24"/>
        </w:rPr>
        <w:t xml:space="preserve"> дорог</w:t>
      </w:r>
      <w:r w:rsidR="00F07F53">
        <w:rPr>
          <w:sz w:val="24"/>
          <w:szCs w:val="24"/>
        </w:rPr>
        <w:t>а</w:t>
      </w:r>
      <w:r w:rsidR="00F07F53" w:rsidRPr="00F07F53">
        <w:rPr>
          <w:sz w:val="24"/>
          <w:szCs w:val="24"/>
        </w:rPr>
        <w:t xml:space="preserve"> Улан-Удэ-Кяхта-граница с Монголией А-</w:t>
      </w:r>
      <w:proofErr w:type="gramStart"/>
      <w:r w:rsidR="00F07F53" w:rsidRPr="00F07F53">
        <w:rPr>
          <w:sz w:val="24"/>
          <w:szCs w:val="24"/>
        </w:rPr>
        <w:t>340,  муниципальная</w:t>
      </w:r>
      <w:proofErr w:type="gramEnd"/>
      <w:r w:rsidR="00F07F53" w:rsidRPr="00F07F53">
        <w:rPr>
          <w:sz w:val="24"/>
          <w:szCs w:val="24"/>
        </w:rPr>
        <w:t xml:space="preserve"> дорога </w:t>
      </w:r>
      <w:proofErr w:type="spellStart"/>
      <w:r w:rsidR="00F07F53" w:rsidRPr="00F07F53">
        <w:rPr>
          <w:sz w:val="24"/>
          <w:szCs w:val="24"/>
        </w:rPr>
        <w:t>Хоронхой</w:t>
      </w:r>
      <w:proofErr w:type="spellEnd"/>
      <w:r w:rsidR="00F07F53" w:rsidRPr="00F07F53">
        <w:rPr>
          <w:sz w:val="24"/>
          <w:szCs w:val="24"/>
        </w:rPr>
        <w:t>-Усть-Кяхта-Большой Луг</w:t>
      </w:r>
      <w:r w:rsidR="00B634F3" w:rsidRPr="00DA33B7">
        <w:rPr>
          <w:sz w:val="24"/>
          <w:szCs w:val="24"/>
        </w:rPr>
        <w:t>;</w:t>
      </w:r>
    </w:p>
    <w:p w14:paraId="4A9C9E38" w14:textId="517AC97E" w:rsidR="00D03D88" w:rsidRDefault="00D03D88" w:rsidP="00DA33B7">
      <w:pPr>
        <w:pStyle w:val="a3"/>
        <w:tabs>
          <w:tab w:val="left" w:pos="851"/>
        </w:tabs>
        <w:jc w:val="both"/>
        <w:rPr>
          <w:sz w:val="24"/>
          <w:szCs w:val="24"/>
        </w:rPr>
      </w:pPr>
      <w:r w:rsidRPr="008C7C02">
        <w:rPr>
          <w:b/>
          <w:bCs/>
          <w:sz w:val="24"/>
          <w:szCs w:val="24"/>
        </w:rPr>
        <w:t>- Лот № 4 - № 15</w:t>
      </w:r>
      <w:r>
        <w:rPr>
          <w:sz w:val="24"/>
          <w:szCs w:val="24"/>
        </w:rPr>
        <w:t xml:space="preserve"> «Большая-Кудара – Кяхта – Большая Кудара»</w:t>
      </w:r>
      <w:r w:rsidR="005C4B9A">
        <w:rPr>
          <w:sz w:val="24"/>
          <w:szCs w:val="24"/>
        </w:rPr>
        <w:t xml:space="preserve">. Путь следования </w:t>
      </w:r>
      <w:r w:rsidR="005C4B9A" w:rsidRPr="005C4B9A">
        <w:rPr>
          <w:sz w:val="24"/>
          <w:szCs w:val="24"/>
        </w:rPr>
        <w:t>г. Кяхта (ул. Ленина, федеральная дорога А-165, ул. Сухэ-Батора</w:t>
      </w:r>
      <w:proofErr w:type="gramStart"/>
      <w:r w:rsidR="005C4B9A" w:rsidRPr="005C4B9A">
        <w:rPr>
          <w:sz w:val="24"/>
          <w:szCs w:val="24"/>
        </w:rPr>
        <w:t>),  федеральн</w:t>
      </w:r>
      <w:r w:rsidR="005C4B9A">
        <w:rPr>
          <w:sz w:val="24"/>
          <w:szCs w:val="24"/>
        </w:rPr>
        <w:t>ая</w:t>
      </w:r>
      <w:proofErr w:type="gramEnd"/>
      <w:r w:rsidR="005C4B9A" w:rsidRPr="005C4B9A">
        <w:rPr>
          <w:sz w:val="24"/>
          <w:szCs w:val="24"/>
        </w:rPr>
        <w:t xml:space="preserve"> дорог</w:t>
      </w:r>
      <w:r w:rsidR="005C4B9A">
        <w:rPr>
          <w:sz w:val="24"/>
          <w:szCs w:val="24"/>
        </w:rPr>
        <w:t>а</w:t>
      </w:r>
      <w:r w:rsidR="005C4B9A" w:rsidRPr="005C4B9A">
        <w:rPr>
          <w:sz w:val="24"/>
          <w:szCs w:val="24"/>
        </w:rPr>
        <w:t xml:space="preserve"> Улан-Удэ-Кяхта-граница с Монголией А-340, региональная дорога Мухоршибирь-Бичура-Кяхта, граница с Забайкальским краем</w:t>
      </w:r>
      <w:r>
        <w:rPr>
          <w:sz w:val="24"/>
          <w:szCs w:val="24"/>
        </w:rPr>
        <w:t>;</w:t>
      </w:r>
    </w:p>
    <w:p w14:paraId="0559EECB" w14:textId="3AB5566C" w:rsidR="002F660D" w:rsidRDefault="002F660D" w:rsidP="00DA33B7">
      <w:pPr>
        <w:pStyle w:val="a3"/>
        <w:tabs>
          <w:tab w:val="left" w:pos="851"/>
        </w:tabs>
        <w:jc w:val="both"/>
        <w:rPr>
          <w:sz w:val="24"/>
          <w:szCs w:val="24"/>
        </w:rPr>
      </w:pPr>
      <w:r w:rsidRPr="002F660D">
        <w:rPr>
          <w:b/>
          <w:sz w:val="24"/>
          <w:szCs w:val="24"/>
        </w:rPr>
        <w:t xml:space="preserve">- Лот № </w:t>
      </w:r>
      <w:r w:rsidR="008C7C02">
        <w:rPr>
          <w:b/>
          <w:sz w:val="24"/>
          <w:szCs w:val="24"/>
        </w:rPr>
        <w:t>5</w:t>
      </w:r>
      <w:r>
        <w:rPr>
          <w:sz w:val="24"/>
          <w:szCs w:val="24"/>
        </w:rPr>
        <w:t xml:space="preserve"> - № 16 «</w:t>
      </w:r>
      <w:proofErr w:type="spellStart"/>
      <w:r>
        <w:rPr>
          <w:sz w:val="24"/>
          <w:szCs w:val="24"/>
        </w:rPr>
        <w:t>Унгуркуй</w:t>
      </w:r>
      <w:proofErr w:type="spellEnd"/>
      <w:r>
        <w:rPr>
          <w:sz w:val="24"/>
          <w:szCs w:val="24"/>
        </w:rPr>
        <w:t xml:space="preserve"> – Кяхта – </w:t>
      </w:r>
      <w:proofErr w:type="spellStart"/>
      <w:r>
        <w:rPr>
          <w:sz w:val="24"/>
          <w:szCs w:val="24"/>
        </w:rPr>
        <w:t>Унгуркуй</w:t>
      </w:r>
      <w:proofErr w:type="spellEnd"/>
      <w:r>
        <w:rPr>
          <w:sz w:val="24"/>
          <w:szCs w:val="24"/>
        </w:rPr>
        <w:t>»</w:t>
      </w:r>
      <w:r w:rsidR="00734176">
        <w:rPr>
          <w:sz w:val="24"/>
          <w:szCs w:val="24"/>
        </w:rPr>
        <w:t xml:space="preserve">. Путь следования </w:t>
      </w:r>
      <w:r w:rsidR="00734176" w:rsidRPr="00734176">
        <w:rPr>
          <w:sz w:val="24"/>
          <w:szCs w:val="24"/>
        </w:rPr>
        <w:t>г. Кяхта (ул. Ленина, федеральная дорога А-165, ул. Сухэ-Батора</w:t>
      </w:r>
      <w:proofErr w:type="gramStart"/>
      <w:r w:rsidR="00734176" w:rsidRPr="00734176">
        <w:rPr>
          <w:sz w:val="24"/>
          <w:szCs w:val="24"/>
        </w:rPr>
        <w:t>),  федеральн</w:t>
      </w:r>
      <w:r w:rsidR="00734176">
        <w:rPr>
          <w:sz w:val="24"/>
          <w:szCs w:val="24"/>
        </w:rPr>
        <w:t>ая</w:t>
      </w:r>
      <w:proofErr w:type="gramEnd"/>
      <w:r w:rsidR="00734176" w:rsidRPr="00734176">
        <w:rPr>
          <w:sz w:val="24"/>
          <w:szCs w:val="24"/>
        </w:rPr>
        <w:t xml:space="preserve"> дорог</w:t>
      </w:r>
      <w:r w:rsidR="00734176">
        <w:rPr>
          <w:sz w:val="24"/>
          <w:szCs w:val="24"/>
        </w:rPr>
        <w:t>а</w:t>
      </w:r>
      <w:r w:rsidR="00734176" w:rsidRPr="00734176">
        <w:rPr>
          <w:sz w:val="24"/>
          <w:szCs w:val="24"/>
        </w:rPr>
        <w:t xml:space="preserve"> Улан-Удэ-Кяхта-граница с Монголией А-340, региональная дорога Мухоршибирь-Бичура-Кяхта, муниципальная дорога Мурочи-</w:t>
      </w:r>
      <w:proofErr w:type="spellStart"/>
      <w:r w:rsidR="00734176" w:rsidRPr="00734176">
        <w:rPr>
          <w:sz w:val="24"/>
          <w:szCs w:val="24"/>
        </w:rPr>
        <w:t>Шазагай</w:t>
      </w:r>
      <w:proofErr w:type="spellEnd"/>
      <w:r w:rsidR="00734176" w:rsidRPr="00734176">
        <w:rPr>
          <w:sz w:val="24"/>
          <w:szCs w:val="24"/>
        </w:rPr>
        <w:t>-Тамир</w:t>
      </w:r>
      <w:r w:rsidR="008C7C02">
        <w:rPr>
          <w:sz w:val="24"/>
          <w:szCs w:val="24"/>
        </w:rPr>
        <w:t>;</w:t>
      </w:r>
    </w:p>
    <w:p w14:paraId="09C2A7DC" w14:textId="5D2DF3C8" w:rsidR="006C5B92" w:rsidRDefault="006C5B92" w:rsidP="00DA33B7">
      <w:pPr>
        <w:pStyle w:val="a3"/>
        <w:tabs>
          <w:tab w:val="left" w:pos="851"/>
        </w:tabs>
        <w:jc w:val="both"/>
        <w:rPr>
          <w:sz w:val="24"/>
          <w:szCs w:val="24"/>
        </w:rPr>
      </w:pPr>
      <w:r>
        <w:rPr>
          <w:b/>
          <w:sz w:val="24"/>
          <w:szCs w:val="24"/>
        </w:rPr>
        <w:t xml:space="preserve">- Лот № </w:t>
      </w:r>
      <w:r w:rsidR="008C7C02">
        <w:rPr>
          <w:b/>
          <w:sz w:val="24"/>
          <w:szCs w:val="24"/>
        </w:rPr>
        <w:t>6</w:t>
      </w:r>
      <w:r>
        <w:rPr>
          <w:sz w:val="24"/>
          <w:szCs w:val="24"/>
        </w:rPr>
        <w:t xml:space="preserve"> - № 21 «Малая-Кудара – Кяхта – Малая – Кудара»</w:t>
      </w:r>
      <w:r w:rsidR="007242A1">
        <w:rPr>
          <w:sz w:val="24"/>
          <w:szCs w:val="24"/>
        </w:rPr>
        <w:t xml:space="preserve">. Путь следования </w:t>
      </w:r>
      <w:r w:rsidR="007242A1" w:rsidRPr="007242A1">
        <w:rPr>
          <w:sz w:val="24"/>
          <w:szCs w:val="24"/>
        </w:rPr>
        <w:t>г. Кяхта (ул. Ленина, федеральная дорога А-165, ул. Сухэ-Батора</w:t>
      </w:r>
      <w:proofErr w:type="gramStart"/>
      <w:r w:rsidR="007242A1" w:rsidRPr="007242A1">
        <w:rPr>
          <w:sz w:val="24"/>
          <w:szCs w:val="24"/>
        </w:rPr>
        <w:t>),  федеральн</w:t>
      </w:r>
      <w:r w:rsidR="007242A1">
        <w:rPr>
          <w:sz w:val="24"/>
          <w:szCs w:val="24"/>
        </w:rPr>
        <w:t>ая</w:t>
      </w:r>
      <w:proofErr w:type="gramEnd"/>
      <w:r w:rsidR="007242A1" w:rsidRPr="007242A1">
        <w:rPr>
          <w:sz w:val="24"/>
          <w:szCs w:val="24"/>
        </w:rPr>
        <w:t xml:space="preserve"> дорог</w:t>
      </w:r>
      <w:r w:rsidR="007242A1">
        <w:rPr>
          <w:sz w:val="24"/>
          <w:szCs w:val="24"/>
        </w:rPr>
        <w:t>а</w:t>
      </w:r>
      <w:r w:rsidR="007242A1" w:rsidRPr="007242A1">
        <w:rPr>
          <w:sz w:val="24"/>
          <w:szCs w:val="24"/>
        </w:rPr>
        <w:t xml:space="preserve"> Улан-Удэ-Кяхта-граница с Монголией А-340, региональная дорога Мухоршибирь-Бичура-Кяхта, граница с Забайкальским краем, муниципальная дорога Малая-Кудара</w:t>
      </w:r>
      <w:r w:rsidR="008C7C02">
        <w:rPr>
          <w:sz w:val="24"/>
          <w:szCs w:val="24"/>
        </w:rPr>
        <w:t>;</w:t>
      </w:r>
    </w:p>
    <w:p w14:paraId="1B5599AD" w14:textId="04BA552A" w:rsidR="008C7C02" w:rsidRDefault="008C7C02" w:rsidP="00DA33B7">
      <w:pPr>
        <w:pStyle w:val="a3"/>
        <w:tabs>
          <w:tab w:val="left" w:pos="851"/>
        </w:tabs>
        <w:jc w:val="both"/>
        <w:rPr>
          <w:sz w:val="24"/>
          <w:szCs w:val="24"/>
        </w:rPr>
      </w:pPr>
      <w:r w:rsidRPr="008C7C02">
        <w:rPr>
          <w:b/>
          <w:bCs/>
          <w:sz w:val="24"/>
          <w:szCs w:val="24"/>
        </w:rPr>
        <w:t>- Лот № 7</w:t>
      </w:r>
      <w:r>
        <w:rPr>
          <w:sz w:val="24"/>
          <w:szCs w:val="24"/>
        </w:rPr>
        <w:t xml:space="preserve"> - № 22 «</w:t>
      </w:r>
      <w:proofErr w:type="spellStart"/>
      <w:r>
        <w:rPr>
          <w:sz w:val="24"/>
          <w:szCs w:val="24"/>
        </w:rPr>
        <w:t>Усть-Дунгуй</w:t>
      </w:r>
      <w:proofErr w:type="spellEnd"/>
      <w:r>
        <w:rPr>
          <w:sz w:val="24"/>
          <w:szCs w:val="24"/>
        </w:rPr>
        <w:t xml:space="preserve"> – Кяхта – </w:t>
      </w:r>
      <w:proofErr w:type="spellStart"/>
      <w:r>
        <w:rPr>
          <w:sz w:val="24"/>
          <w:szCs w:val="24"/>
        </w:rPr>
        <w:t>Усть-Дунгуй</w:t>
      </w:r>
      <w:proofErr w:type="spellEnd"/>
      <w:r>
        <w:rPr>
          <w:sz w:val="24"/>
          <w:szCs w:val="24"/>
        </w:rPr>
        <w:t>»</w:t>
      </w:r>
      <w:r w:rsidR="00F108AA">
        <w:rPr>
          <w:sz w:val="24"/>
          <w:szCs w:val="24"/>
        </w:rPr>
        <w:t xml:space="preserve">. Путь следования </w:t>
      </w:r>
      <w:r w:rsidR="00F108AA" w:rsidRPr="00F108AA">
        <w:rPr>
          <w:sz w:val="24"/>
          <w:szCs w:val="24"/>
        </w:rPr>
        <w:t>г. Кяхта (ул. Ленина, федеральная дорога А-165, ул. Сухэ-Батора</w:t>
      </w:r>
      <w:proofErr w:type="gramStart"/>
      <w:r w:rsidR="00F108AA" w:rsidRPr="00F108AA">
        <w:rPr>
          <w:sz w:val="24"/>
          <w:szCs w:val="24"/>
        </w:rPr>
        <w:t>),  федеральной</w:t>
      </w:r>
      <w:proofErr w:type="gramEnd"/>
      <w:r w:rsidR="00F108AA" w:rsidRPr="00F108AA">
        <w:rPr>
          <w:sz w:val="24"/>
          <w:szCs w:val="24"/>
        </w:rPr>
        <w:t xml:space="preserve"> дороги Улан-Удэ-Кяхта-граница с Монголией А-340, региональная дорога Мухоршибирь-Бичура-Кяхта, граница с Забайкальским краем, муниципальная дорога подъезд к с. </w:t>
      </w:r>
      <w:proofErr w:type="spellStart"/>
      <w:r w:rsidR="00F108AA" w:rsidRPr="00F108AA">
        <w:rPr>
          <w:sz w:val="24"/>
          <w:szCs w:val="24"/>
        </w:rPr>
        <w:t>Усть-Дунгуй</w:t>
      </w:r>
      <w:proofErr w:type="spellEnd"/>
      <w:r>
        <w:rPr>
          <w:sz w:val="24"/>
          <w:szCs w:val="24"/>
        </w:rPr>
        <w:t>;</w:t>
      </w:r>
    </w:p>
    <w:p w14:paraId="645BE6A8" w14:textId="5A73D696" w:rsidR="008C7C02" w:rsidRPr="006C5B92" w:rsidRDefault="008C7C02" w:rsidP="00DA33B7">
      <w:pPr>
        <w:pStyle w:val="a3"/>
        <w:tabs>
          <w:tab w:val="left" w:pos="851"/>
        </w:tabs>
        <w:jc w:val="both"/>
        <w:rPr>
          <w:sz w:val="24"/>
          <w:szCs w:val="24"/>
        </w:rPr>
      </w:pPr>
      <w:r w:rsidRPr="008C7C02">
        <w:rPr>
          <w:b/>
          <w:bCs/>
          <w:sz w:val="24"/>
          <w:szCs w:val="24"/>
        </w:rPr>
        <w:lastRenderedPageBreak/>
        <w:t>- Лот № 8</w:t>
      </w:r>
      <w:r>
        <w:rPr>
          <w:sz w:val="24"/>
          <w:szCs w:val="24"/>
        </w:rPr>
        <w:t xml:space="preserve"> - № 23 «Кяхта – Мурочи».</w:t>
      </w:r>
      <w:r w:rsidR="00F91AA6">
        <w:rPr>
          <w:sz w:val="24"/>
          <w:szCs w:val="24"/>
        </w:rPr>
        <w:t xml:space="preserve"> Путь следования </w:t>
      </w:r>
      <w:r w:rsidR="00F91AA6" w:rsidRPr="00F91AA6">
        <w:rPr>
          <w:sz w:val="24"/>
          <w:szCs w:val="24"/>
        </w:rPr>
        <w:t xml:space="preserve">г. Кяхта </w:t>
      </w:r>
      <w:r w:rsidR="00F91AA6">
        <w:rPr>
          <w:sz w:val="24"/>
          <w:szCs w:val="24"/>
        </w:rPr>
        <w:t>(</w:t>
      </w:r>
      <w:r w:rsidR="00F91AA6" w:rsidRPr="00F91AA6">
        <w:rPr>
          <w:sz w:val="24"/>
          <w:szCs w:val="24"/>
        </w:rPr>
        <w:t>ул. Ленина, федеральная дорога А-165, ул. Сухэ-Батора</w:t>
      </w:r>
      <w:proofErr w:type="gramStart"/>
      <w:r w:rsidR="00F91AA6" w:rsidRPr="00F91AA6">
        <w:rPr>
          <w:sz w:val="24"/>
          <w:szCs w:val="24"/>
        </w:rPr>
        <w:t>),  федеральн</w:t>
      </w:r>
      <w:r w:rsidR="00F91AA6">
        <w:rPr>
          <w:sz w:val="24"/>
          <w:szCs w:val="24"/>
        </w:rPr>
        <w:t>ая</w:t>
      </w:r>
      <w:proofErr w:type="gramEnd"/>
      <w:r w:rsidR="00F91AA6" w:rsidRPr="00F91AA6">
        <w:rPr>
          <w:sz w:val="24"/>
          <w:szCs w:val="24"/>
        </w:rPr>
        <w:t xml:space="preserve"> дорог</w:t>
      </w:r>
      <w:r w:rsidR="00F91AA6">
        <w:rPr>
          <w:sz w:val="24"/>
          <w:szCs w:val="24"/>
        </w:rPr>
        <w:t>а</w:t>
      </w:r>
      <w:r w:rsidR="00F91AA6" w:rsidRPr="00F91AA6">
        <w:rPr>
          <w:sz w:val="24"/>
          <w:szCs w:val="24"/>
        </w:rPr>
        <w:t xml:space="preserve"> Улан-Удэ-Кяхта-граница с Монголией А-340, региональная дорога Мухоршибирь-Бичура-Кяхта, муниципальная дорога Мурочи</w:t>
      </w:r>
      <w:r w:rsidR="00F91AA6">
        <w:rPr>
          <w:sz w:val="24"/>
          <w:szCs w:val="24"/>
        </w:rPr>
        <w:t>, с. Мурочи.</w:t>
      </w:r>
    </w:p>
    <w:p w14:paraId="0BAE4A7D" w14:textId="77777777" w:rsidR="005F6526" w:rsidRPr="00DA33B7" w:rsidRDefault="005F6526" w:rsidP="00DA33B7">
      <w:pPr>
        <w:pStyle w:val="a3"/>
        <w:tabs>
          <w:tab w:val="left" w:pos="851"/>
        </w:tabs>
        <w:jc w:val="both"/>
        <w:rPr>
          <w:sz w:val="24"/>
          <w:szCs w:val="24"/>
        </w:rPr>
      </w:pPr>
    </w:p>
    <w:p w14:paraId="386C4D4A" w14:textId="77777777" w:rsidR="00392507" w:rsidRPr="008A7A54" w:rsidRDefault="005F6526" w:rsidP="003C3170">
      <w:pPr>
        <w:pStyle w:val="a9"/>
        <w:numPr>
          <w:ilvl w:val="0"/>
          <w:numId w:val="1"/>
        </w:numPr>
        <w:spacing w:line="312" w:lineRule="auto"/>
        <w:ind w:left="360"/>
        <w:jc w:val="both"/>
      </w:pPr>
      <w:r>
        <w:rPr>
          <w:b/>
          <w:bCs/>
        </w:rPr>
        <w:t>Срок, место и порядок предоставления конкурсной документации, официальный сайт, на котором размещена конкурсная документация:</w:t>
      </w:r>
    </w:p>
    <w:p w14:paraId="2DDDEC59" w14:textId="2F0A7C40" w:rsidR="005F6526" w:rsidRDefault="005F6526" w:rsidP="00392507">
      <w:pPr>
        <w:pStyle w:val="a3"/>
        <w:ind w:firstLine="567"/>
        <w:jc w:val="both"/>
        <w:rPr>
          <w:sz w:val="24"/>
          <w:szCs w:val="24"/>
        </w:rPr>
      </w:pPr>
      <w:r>
        <w:rPr>
          <w:sz w:val="24"/>
          <w:szCs w:val="24"/>
        </w:rPr>
        <w:t xml:space="preserve">Конкурсная документация размещена на официальной странице Организатора, расположенной на официальном сайте МО «Кяхтинский район»: </w:t>
      </w:r>
      <w:hyperlink r:id="rId8" w:history="1">
        <w:r w:rsidRPr="00D32CE4">
          <w:rPr>
            <w:rStyle w:val="a8"/>
            <w:sz w:val="24"/>
            <w:szCs w:val="24"/>
          </w:rPr>
          <w:t>http://</w:t>
        </w:r>
        <w:proofErr w:type="spellStart"/>
        <w:r w:rsidRPr="00D32CE4">
          <w:rPr>
            <w:rStyle w:val="a8"/>
            <w:sz w:val="24"/>
            <w:szCs w:val="24"/>
            <w:lang w:val="en-US"/>
          </w:rPr>
          <w:t>admkhr</w:t>
        </w:r>
        <w:proofErr w:type="spellEnd"/>
        <w:r w:rsidRPr="00D32CE4">
          <w:rPr>
            <w:rStyle w:val="a8"/>
            <w:sz w:val="24"/>
            <w:szCs w:val="24"/>
          </w:rPr>
          <w:t>.</w:t>
        </w:r>
        <w:proofErr w:type="spellStart"/>
        <w:r w:rsidRPr="00D32CE4">
          <w:rPr>
            <w:rStyle w:val="a8"/>
            <w:sz w:val="24"/>
            <w:szCs w:val="24"/>
          </w:rPr>
          <w:t>ru</w:t>
        </w:r>
        <w:proofErr w:type="spellEnd"/>
      </w:hyperlink>
      <w:r w:rsidRPr="008A7A54">
        <w:rPr>
          <w:sz w:val="24"/>
          <w:szCs w:val="24"/>
        </w:rPr>
        <w:t xml:space="preserve"> </w:t>
      </w:r>
      <w:r>
        <w:rPr>
          <w:sz w:val="24"/>
          <w:szCs w:val="24"/>
        </w:rPr>
        <w:t xml:space="preserve">в подразделе «Пассажирские перевозки». Конкурсная документация предоставляется организатором </w:t>
      </w:r>
      <w:r w:rsidR="00E60EC4">
        <w:rPr>
          <w:sz w:val="24"/>
          <w:szCs w:val="24"/>
        </w:rPr>
        <w:t xml:space="preserve">открытого конкурса </w:t>
      </w:r>
      <w:r>
        <w:rPr>
          <w:sz w:val="24"/>
          <w:szCs w:val="24"/>
        </w:rPr>
        <w:t>бесплатно</w:t>
      </w:r>
      <w:r w:rsidR="00E60EC4">
        <w:rPr>
          <w:sz w:val="24"/>
          <w:szCs w:val="24"/>
        </w:rPr>
        <w:t xml:space="preserve"> по письменному заявлению претендента с указанием контактного лица и его телефона по адресу: 671840, Республика Бурятия, Кяхтинский район, г. Кяхта, ул. Ленина</w:t>
      </w:r>
      <w:r w:rsidR="00E60EC4" w:rsidRPr="008A7A54">
        <w:rPr>
          <w:sz w:val="24"/>
          <w:szCs w:val="24"/>
        </w:rPr>
        <w:t xml:space="preserve">, дом </w:t>
      </w:r>
      <w:r w:rsidR="00E60EC4">
        <w:rPr>
          <w:sz w:val="24"/>
          <w:szCs w:val="24"/>
        </w:rPr>
        <w:t>33, кабинет 33. Конкурсная документация предост</w:t>
      </w:r>
      <w:r w:rsidR="006C5B92">
        <w:rPr>
          <w:sz w:val="24"/>
          <w:szCs w:val="24"/>
        </w:rPr>
        <w:t>авляется с 2</w:t>
      </w:r>
      <w:r w:rsidR="00890A98">
        <w:rPr>
          <w:sz w:val="24"/>
          <w:szCs w:val="24"/>
        </w:rPr>
        <w:t>9</w:t>
      </w:r>
      <w:r w:rsidR="0071593C">
        <w:rPr>
          <w:sz w:val="24"/>
          <w:szCs w:val="24"/>
        </w:rPr>
        <w:t>.</w:t>
      </w:r>
      <w:r w:rsidR="00890A98">
        <w:rPr>
          <w:sz w:val="24"/>
          <w:szCs w:val="24"/>
        </w:rPr>
        <w:t>04</w:t>
      </w:r>
      <w:r w:rsidR="0071593C">
        <w:rPr>
          <w:sz w:val="24"/>
          <w:szCs w:val="24"/>
        </w:rPr>
        <w:t>.20</w:t>
      </w:r>
      <w:r w:rsidR="001D57CE">
        <w:rPr>
          <w:sz w:val="24"/>
          <w:szCs w:val="24"/>
        </w:rPr>
        <w:t>2</w:t>
      </w:r>
      <w:r w:rsidR="00890A98">
        <w:rPr>
          <w:sz w:val="24"/>
          <w:szCs w:val="24"/>
        </w:rPr>
        <w:t>4</w:t>
      </w:r>
      <w:r w:rsidR="0071593C">
        <w:rPr>
          <w:sz w:val="24"/>
          <w:szCs w:val="24"/>
        </w:rPr>
        <w:t xml:space="preserve"> г. по </w:t>
      </w:r>
      <w:r w:rsidR="00890A98">
        <w:rPr>
          <w:sz w:val="24"/>
          <w:szCs w:val="24"/>
        </w:rPr>
        <w:t>03</w:t>
      </w:r>
      <w:r w:rsidR="0071593C">
        <w:rPr>
          <w:sz w:val="24"/>
          <w:szCs w:val="24"/>
        </w:rPr>
        <w:t>.</w:t>
      </w:r>
      <w:r w:rsidR="006C5B92">
        <w:rPr>
          <w:sz w:val="24"/>
          <w:szCs w:val="24"/>
        </w:rPr>
        <w:t>0</w:t>
      </w:r>
      <w:r w:rsidR="00890A98">
        <w:rPr>
          <w:sz w:val="24"/>
          <w:szCs w:val="24"/>
        </w:rPr>
        <w:t>6</w:t>
      </w:r>
      <w:r w:rsidR="0071593C">
        <w:rPr>
          <w:sz w:val="24"/>
          <w:szCs w:val="24"/>
        </w:rPr>
        <w:t>.20</w:t>
      </w:r>
      <w:r w:rsidR="001D57CE">
        <w:rPr>
          <w:sz w:val="24"/>
          <w:szCs w:val="24"/>
        </w:rPr>
        <w:t>2</w:t>
      </w:r>
      <w:r w:rsidR="00890A98">
        <w:rPr>
          <w:sz w:val="24"/>
          <w:szCs w:val="24"/>
        </w:rPr>
        <w:t>4</w:t>
      </w:r>
      <w:r w:rsidR="0071593C">
        <w:rPr>
          <w:sz w:val="24"/>
          <w:szCs w:val="24"/>
        </w:rPr>
        <w:t xml:space="preserve"> г.</w:t>
      </w:r>
      <w:r w:rsidR="00E60EC4">
        <w:rPr>
          <w:sz w:val="24"/>
          <w:szCs w:val="24"/>
        </w:rPr>
        <w:t xml:space="preserve"> в рабочие дни с 08.30 час. до 12.00 час., с 13.00 час. до 16.30 час. местного времени, в пятницу- с 08.30 час. до 12.00 час., с 13.00 час. до 16.00 час. местного времени.</w:t>
      </w:r>
    </w:p>
    <w:p w14:paraId="35C0CB5A" w14:textId="77777777" w:rsidR="00E60EC4" w:rsidRDefault="00E60EC4" w:rsidP="003C3170">
      <w:pPr>
        <w:pStyle w:val="a3"/>
        <w:numPr>
          <w:ilvl w:val="0"/>
          <w:numId w:val="1"/>
        </w:numPr>
        <w:jc w:val="both"/>
        <w:rPr>
          <w:b/>
          <w:sz w:val="24"/>
          <w:szCs w:val="24"/>
        </w:rPr>
      </w:pPr>
      <w:r>
        <w:rPr>
          <w:b/>
          <w:sz w:val="24"/>
          <w:szCs w:val="24"/>
        </w:rPr>
        <w:t>Место, дата начала и окончания приема заявок:</w:t>
      </w:r>
    </w:p>
    <w:p w14:paraId="40461E4D" w14:textId="69FB5B48" w:rsidR="00E60EC4" w:rsidRDefault="00E60EC4" w:rsidP="00E60EC4">
      <w:pPr>
        <w:pStyle w:val="a3"/>
        <w:ind w:firstLine="567"/>
        <w:jc w:val="both"/>
        <w:rPr>
          <w:sz w:val="24"/>
          <w:szCs w:val="24"/>
        </w:rPr>
      </w:pPr>
      <w:r>
        <w:rPr>
          <w:sz w:val="24"/>
          <w:szCs w:val="24"/>
        </w:rPr>
        <w:t xml:space="preserve">      Участник конкурса может подать заявку на участие в конкурсе, по адресу Организатора </w:t>
      </w:r>
      <w:r w:rsidR="006C5B92">
        <w:rPr>
          <w:sz w:val="24"/>
          <w:szCs w:val="24"/>
        </w:rPr>
        <w:t>конкурса с 2</w:t>
      </w:r>
      <w:r w:rsidR="00890A98">
        <w:rPr>
          <w:sz w:val="24"/>
          <w:szCs w:val="24"/>
        </w:rPr>
        <w:t>9</w:t>
      </w:r>
      <w:r w:rsidR="0071593C">
        <w:rPr>
          <w:sz w:val="24"/>
          <w:szCs w:val="24"/>
        </w:rPr>
        <w:t>.</w:t>
      </w:r>
      <w:r w:rsidR="00890A98">
        <w:rPr>
          <w:sz w:val="24"/>
          <w:szCs w:val="24"/>
        </w:rPr>
        <w:t>04</w:t>
      </w:r>
      <w:r w:rsidR="0046197F">
        <w:rPr>
          <w:sz w:val="24"/>
          <w:szCs w:val="24"/>
        </w:rPr>
        <w:t>.202</w:t>
      </w:r>
      <w:r w:rsidR="00890A98">
        <w:rPr>
          <w:sz w:val="24"/>
          <w:szCs w:val="24"/>
        </w:rPr>
        <w:t>4</w:t>
      </w:r>
      <w:r w:rsidR="0071593C">
        <w:rPr>
          <w:sz w:val="24"/>
          <w:szCs w:val="24"/>
        </w:rPr>
        <w:t xml:space="preserve"> г. по </w:t>
      </w:r>
      <w:r w:rsidR="00890A98">
        <w:rPr>
          <w:sz w:val="24"/>
          <w:szCs w:val="24"/>
        </w:rPr>
        <w:t>03</w:t>
      </w:r>
      <w:r w:rsidR="0071593C">
        <w:rPr>
          <w:sz w:val="24"/>
          <w:szCs w:val="24"/>
        </w:rPr>
        <w:t>.</w:t>
      </w:r>
      <w:r w:rsidR="006C5B92">
        <w:rPr>
          <w:sz w:val="24"/>
          <w:szCs w:val="24"/>
        </w:rPr>
        <w:t>0</w:t>
      </w:r>
      <w:r w:rsidR="00890A98">
        <w:rPr>
          <w:sz w:val="24"/>
          <w:szCs w:val="24"/>
        </w:rPr>
        <w:t>6</w:t>
      </w:r>
      <w:r w:rsidR="0071593C">
        <w:rPr>
          <w:sz w:val="24"/>
          <w:szCs w:val="24"/>
        </w:rPr>
        <w:t>.20</w:t>
      </w:r>
      <w:r w:rsidR="0046197F">
        <w:rPr>
          <w:sz w:val="24"/>
          <w:szCs w:val="24"/>
        </w:rPr>
        <w:t>2</w:t>
      </w:r>
      <w:r w:rsidR="00890A98">
        <w:rPr>
          <w:sz w:val="24"/>
          <w:szCs w:val="24"/>
        </w:rPr>
        <w:t>4</w:t>
      </w:r>
      <w:r w:rsidR="0071593C">
        <w:rPr>
          <w:sz w:val="24"/>
          <w:szCs w:val="24"/>
        </w:rPr>
        <w:t xml:space="preserve"> г.</w:t>
      </w:r>
      <w:r>
        <w:rPr>
          <w:sz w:val="24"/>
          <w:szCs w:val="24"/>
        </w:rPr>
        <w:t xml:space="preserve"> в рабочие дни с 08.30 час. до 12.00 час., с 13.00 час. до 16.30 час. местного времени, в пятницу- с 08.30 час. до 12.00 час., с 13.00 час. до 16.00 час. местного времени.</w:t>
      </w:r>
    </w:p>
    <w:p w14:paraId="5D054B4F" w14:textId="4E0C368A" w:rsidR="00E60EC4" w:rsidRPr="00E60EC4" w:rsidRDefault="00E60EC4" w:rsidP="003C3170">
      <w:pPr>
        <w:pStyle w:val="a3"/>
        <w:numPr>
          <w:ilvl w:val="0"/>
          <w:numId w:val="1"/>
        </w:numPr>
        <w:jc w:val="both"/>
        <w:rPr>
          <w:b/>
          <w:sz w:val="24"/>
          <w:szCs w:val="24"/>
        </w:rPr>
      </w:pPr>
      <w:r>
        <w:rPr>
          <w:b/>
          <w:sz w:val="24"/>
          <w:szCs w:val="24"/>
        </w:rPr>
        <w:t xml:space="preserve">Дата, время и место вскрытия конвертов: </w:t>
      </w:r>
      <w:r w:rsidR="00890A98">
        <w:rPr>
          <w:sz w:val="24"/>
          <w:szCs w:val="24"/>
        </w:rPr>
        <w:t>04</w:t>
      </w:r>
      <w:r w:rsidR="00820EE0">
        <w:rPr>
          <w:sz w:val="24"/>
          <w:szCs w:val="24"/>
        </w:rPr>
        <w:t>.</w:t>
      </w:r>
      <w:r w:rsidR="006C5B92">
        <w:rPr>
          <w:sz w:val="24"/>
          <w:szCs w:val="24"/>
        </w:rPr>
        <w:t>0</w:t>
      </w:r>
      <w:r w:rsidR="00890A98">
        <w:rPr>
          <w:sz w:val="24"/>
          <w:szCs w:val="24"/>
        </w:rPr>
        <w:t>6</w:t>
      </w:r>
      <w:r>
        <w:rPr>
          <w:sz w:val="24"/>
          <w:szCs w:val="24"/>
        </w:rPr>
        <w:t>.20</w:t>
      </w:r>
      <w:r w:rsidR="0046197F">
        <w:rPr>
          <w:sz w:val="24"/>
          <w:szCs w:val="24"/>
        </w:rPr>
        <w:t>2</w:t>
      </w:r>
      <w:r w:rsidR="00890A98">
        <w:rPr>
          <w:sz w:val="24"/>
          <w:szCs w:val="24"/>
        </w:rPr>
        <w:t>4</w:t>
      </w:r>
      <w:r w:rsidR="00820EE0">
        <w:rPr>
          <w:sz w:val="24"/>
          <w:szCs w:val="24"/>
        </w:rPr>
        <w:t xml:space="preserve"> г. в 13</w:t>
      </w:r>
      <w:r>
        <w:rPr>
          <w:sz w:val="24"/>
          <w:szCs w:val="24"/>
        </w:rPr>
        <w:t>.00 час. (местного времени) по адресу Организатора конкурса.</w:t>
      </w:r>
    </w:p>
    <w:p w14:paraId="2F26FFA6" w14:textId="4956BFF6" w:rsidR="00E60EC4" w:rsidRPr="00E60EC4" w:rsidRDefault="00E60EC4" w:rsidP="003C3170">
      <w:pPr>
        <w:pStyle w:val="a3"/>
        <w:numPr>
          <w:ilvl w:val="0"/>
          <w:numId w:val="1"/>
        </w:numPr>
        <w:jc w:val="both"/>
        <w:rPr>
          <w:b/>
          <w:sz w:val="24"/>
          <w:szCs w:val="24"/>
        </w:rPr>
      </w:pPr>
      <w:r>
        <w:rPr>
          <w:b/>
          <w:sz w:val="24"/>
          <w:szCs w:val="24"/>
        </w:rPr>
        <w:t xml:space="preserve">Сроки и место подведения итогов конкурса: </w:t>
      </w:r>
      <w:r w:rsidR="0071593C">
        <w:rPr>
          <w:sz w:val="24"/>
          <w:szCs w:val="24"/>
        </w:rPr>
        <w:t xml:space="preserve">до </w:t>
      </w:r>
      <w:r w:rsidR="000664A1">
        <w:rPr>
          <w:sz w:val="24"/>
          <w:szCs w:val="24"/>
        </w:rPr>
        <w:t>20</w:t>
      </w:r>
      <w:r w:rsidR="00820EE0">
        <w:rPr>
          <w:sz w:val="24"/>
          <w:szCs w:val="24"/>
        </w:rPr>
        <w:t>.</w:t>
      </w:r>
      <w:r w:rsidR="006C5B92">
        <w:rPr>
          <w:sz w:val="24"/>
          <w:szCs w:val="24"/>
        </w:rPr>
        <w:t>0</w:t>
      </w:r>
      <w:r w:rsidR="000664A1">
        <w:rPr>
          <w:sz w:val="24"/>
          <w:szCs w:val="24"/>
        </w:rPr>
        <w:t>6</w:t>
      </w:r>
      <w:r>
        <w:rPr>
          <w:sz w:val="24"/>
          <w:szCs w:val="24"/>
        </w:rPr>
        <w:t>.20</w:t>
      </w:r>
      <w:r w:rsidR="0046197F">
        <w:rPr>
          <w:sz w:val="24"/>
          <w:szCs w:val="24"/>
        </w:rPr>
        <w:t>2</w:t>
      </w:r>
      <w:r w:rsidR="000664A1">
        <w:rPr>
          <w:sz w:val="24"/>
          <w:szCs w:val="24"/>
        </w:rPr>
        <w:t>4</w:t>
      </w:r>
      <w:r>
        <w:rPr>
          <w:sz w:val="24"/>
          <w:szCs w:val="24"/>
        </w:rPr>
        <w:t xml:space="preserve"> г. по адресу Организатора конкурса.</w:t>
      </w:r>
    </w:p>
    <w:p w14:paraId="062A5701" w14:textId="7F110D8D" w:rsidR="00E60EC4" w:rsidRPr="00E60EC4" w:rsidRDefault="00E60EC4" w:rsidP="003C3170">
      <w:pPr>
        <w:pStyle w:val="a3"/>
        <w:numPr>
          <w:ilvl w:val="0"/>
          <w:numId w:val="1"/>
        </w:numPr>
        <w:jc w:val="both"/>
        <w:rPr>
          <w:b/>
          <w:sz w:val="24"/>
          <w:szCs w:val="24"/>
        </w:rPr>
      </w:pPr>
      <w:r>
        <w:rPr>
          <w:b/>
          <w:sz w:val="24"/>
          <w:szCs w:val="24"/>
        </w:rPr>
        <w:t xml:space="preserve">Сроки выдачи победителю открытого конкурса свидетельства и карт маршрута: </w:t>
      </w:r>
      <w:r w:rsidR="0071593C">
        <w:rPr>
          <w:sz w:val="24"/>
          <w:szCs w:val="24"/>
        </w:rPr>
        <w:t xml:space="preserve">до </w:t>
      </w:r>
      <w:r w:rsidR="000664A1">
        <w:rPr>
          <w:sz w:val="24"/>
          <w:szCs w:val="24"/>
        </w:rPr>
        <w:t>28</w:t>
      </w:r>
      <w:r>
        <w:rPr>
          <w:sz w:val="24"/>
          <w:szCs w:val="24"/>
        </w:rPr>
        <w:t>.</w:t>
      </w:r>
      <w:r w:rsidR="00C535E5">
        <w:rPr>
          <w:sz w:val="24"/>
          <w:szCs w:val="24"/>
        </w:rPr>
        <w:t>0</w:t>
      </w:r>
      <w:r w:rsidR="000664A1">
        <w:rPr>
          <w:sz w:val="24"/>
          <w:szCs w:val="24"/>
        </w:rPr>
        <w:t>6</w:t>
      </w:r>
      <w:r>
        <w:rPr>
          <w:sz w:val="24"/>
          <w:szCs w:val="24"/>
        </w:rPr>
        <w:t>.20</w:t>
      </w:r>
      <w:r w:rsidR="0046197F">
        <w:rPr>
          <w:sz w:val="24"/>
          <w:szCs w:val="24"/>
        </w:rPr>
        <w:t>2</w:t>
      </w:r>
      <w:r w:rsidR="000664A1">
        <w:rPr>
          <w:sz w:val="24"/>
          <w:szCs w:val="24"/>
        </w:rPr>
        <w:t>4</w:t>
      </w:r>
      <w:r>
        <w:rPr>
          <w:sz w:val="24"/>
          <w:szCs w:val="24"/>
        </w:rPr>
        <w:t xml:space="preserve"> г.</w:t>
      </w:r>
      <w:r w:rsidR="00463513">
        <w:rPr>
          <w:sz w:val="24"/>
          <w:szCs w:val="24"/>
        </w:rPr>
        <w:t xml:space="preserve"> Свидетельства и карты маршрута выдаются на срок не менее чем пять лет. Если до истечения срока их действия не наступят обязательства, предусмотренные пунктами 1-4</w:t>
      </w:r>
      <w:r w:rsidR="0046197F">
        <w:rPr>
          <w:sz w:val="24"/>
          <w:szCs w:val="24"/>
        </w:rPr>
        <w:t>, 6-7</w:t>
      </w:r>
      <w:r w:rsidR="00463513">
        <w:rPr>
          <w:sz w:val="24"/>
          <w:szCs w:val="24"/>
        </w:rPr>
        <w:t xml:space="preserve"> части 1 статьи 29 Федерального закона от 13.07.2015 г. № 220-ФЗ, действие указанных свидетельств и карт маршрута продлевается на срок не менее чем на пять лет. Количество таких продлений не ограничивается. Продление указанных свидетельств и карт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муниципального маршрута.</w:t>
      </w:r>
    </w:p>
    <w:p w14:paraId="215870B8" w14:textId="77777777" w:rsidR="00E60EC4" w:rsidRPr="00E60EC4" w:rsidRDefault="00E60EC4" w:rsidP="00E60EC4">
      <w:pPr>
        <w:pStyle w:val="a3"/>
        <w:jc w:val="both"/>
        <w:rPr>
          <w:sz w:val="24"/>
          <w:szCs w:val="24"/>
        </w:rPr>
      </w:pPr>
    </w:p>
    <w:p w14:paraId="58E914E4" w14:textId="77777777" w:rsidR="006B4F29" w:rsidRDefault="006B4F29" w:rsidP="006B4F29">
      <w:pPr>
        <w:pStyle w:val="a3"/>
        <w:jc w:val="right"/>
        <w:rPr>
          <w:sz w:val="24"/>
          <w:szCs w:val="24"/>
        </w:rPr>
      </w:pPr>
    </w:p>
    <w:p w14:paraId="00D344B3" w14:textId="77777777" w:rsidR="00CE4EF6" w:rsidRDefault="00CE4EF6" w:rsidP="006B4F29">
      <w:pPr>
        <w:pStyle w:val="a3"/>
        <w:jc w:val="right"/>
        <w:rPr>
          <w:sz w:val="24"/>
          <w:szCs w:val="24"/>
        </w:rPr>
      </w:pPr>
    </w:p>
    <w:p w14:paraId="43FF40A6" w14:textId="77777777" w:rsidR="00CE4EF6" w:rsidRDefault="00CE4EF6" w:rsidP="006B4F29">
      <w:pPr>
        <w:pStyle w:val="a3"/>
        <w:jc w:val="right"/>
        <w:rPr>
          <w:sz w:val="24"/>
          <w:szCs w:val="24"/>
        </w:rPr>
      </w:pPr>
    </w:p>
    <w:p w14:paraId="325FEDEF" w14:textId="77777777" w:rsidR="00CE4EF6" w:rsidRDefault="00CE4EF6" w:rsidP="006B4F29">
      <w:pPr>
        <w:pStyle w:val="a3"/>
        <w:jc w:val="right"/>
        <w:rPr>
          <w:sz w:val="24"/>
          <w:szCs w:val="24"/>
        </w:rPr>
      </w:pPr>
    </w:p>
    <w:p w14:paraId="2537AFA9" w14:textId="77777777" w:rsidR="00CE4EF6" w:rsidRDefault="00CE4EF6" w:rsidP="006B4F29">
      <w:pPr>
        <w:pStyle w:val="a3"/>
        <w:jc w:val="right"/>
        <w:rPr>
          <w:sz w:val="24"/>
          <w:szCs w:val="24"/>
        </w:rPr>
      </w:pPr>
    </w:p>
    <w:p w14:paraId="645AA4F5" w14:textId="77777777" w:rsidR="00CE4EF6" w:rsidRDefault="00CE4EF6" w:rsidP="006B4F29">
      <w:pPr>
        <w:pStyle w:val="a3"/>
        <w:jc w:val="right"/>
        <w:rPr>
          <w:sz w:val="24"/>
          <w:szCs w:val="24"/>
        </w:rPr>
      </w:pPr>
    </w:p>
    <w:p w14:paraId="04773E8C" w14:textId="77777777" w:rsidR="00CE4EF6" w:rsidRDefault="00CE4EF6" w:rsidP="006B4F29">
      <w:pPr>
        <w:pStyle w:val="a3"/>
        <w:jc w:val="right"/>
        <w:rPr>
          <w:sz w:val="24"/>
          <w:szCs w:val="24"/>
        </w:rPr>
      </w:pPr>
    </w:p>
    <w:p w14:paraId="6DA737C8" w14:textId="77777777" w:rsidR="00CE4EF6" w:rsidRDefault="00CE4EF6" w:rsidP="006B4F29">
      <w:pPr>
        <w:pStyle w:val="a3"/>
        <w:jc w:val="right"/>
        <w:rPr>
          <w:sz w:val="24"/>
          <w:szCs w:val="24"/>
        </w:rPr>
      </w:pPr>
    </w:p>
    <w:p w14:paraId="4313D2F7" w14:textId="77777777" w:rsidR="00CE4EF6" w:rsidRDefault="00CE4EF6" w:rsidP="006B4F29">
      <w:pPr>
        <w:pStyle w:val="a3"/>
        <w:jc w:val="right"/>
        <w:rPr>
          <w:sz w:val="24"/>
          <w:szCs w:val="24"/>
        </w:rPr>
      </w:pPr>
    </w:p>
    <w:p w14:paraId="6A91295E" w14:textId="77777777" w:rsidR="00CE4EF6" w:rsidRDefault="00CE4EF6" w:rsidP="006B4F29">
      <w:pPr>
        <w:pStyle w:val="a3"/>
        <w:jc w:val="right"/>
        <w:rPr>
          <w:sz w:val="24"/>
          <w:szCs w:val="24"/>
        </w:rPr>
      </w:pPr>
    </w:p>
    <w:p w14:paraId="5DECDA9B" w14:textId="77777777" w:rsidR="00CE4EF6" w:rsidRDefault="00CE4EF6" w:rsidP="006B4F29">
      <w:pPr>
        <w:pStyle w:val="a3"/>
        <w:jc w:val="right"/>
        <w:rPr>
          <w:sz w:val="24"/>
          <w:szCs w:val="24"/>
        </w:rPr>
      </w:pPr>
    </w:p>
    <w:p w14:paraId="628B55E1" w14:textId="77777777" w:rsidR="00CE4EF6" w:rsidRDefault="00CE4EF6" w:rsidP="006B4F29">
      <w:pPr>
        <w:pStyle w:val="a3"/>
        <w:jc w:val="right"/>
        <w:rPr>
          <w:sz w:val="24"/>
          <w:szCs w:val="24"/>
        </w:rPr>
      </w:pPr>
    </w:p>
    <w:p w14:paraId="166A9652" w14:textId="77777777" w:rsidR="00CE4EF6" w:rsidRDefault="00CE4EF6" w:rsidP="006B4F29">
      <w:pPr>
        <w:pStyle w:val="a3"/>
        <w:jc w:val="right"/>
        <w:rPr>
          <w:sz w:val="24"/>
          <w:szCs w:val="24"/>
        </w:rPr>
      </w:pPr>
    </w:p>
    <w:p w14:paraId="7290BF2B" w14:textId="77777777" w:rsidR="0050674C" w:rsidRDefault="0050674C" w:rsidP="0050674C">
      <w:pPr>
        <w:pStyle w:val="a3"/>
        <w:rPr>
          <w:sz w:val="24"/>
          <w:szCs w:val="24"/>
        </w:rPr>
      </w:pPr>
    </w:p>
    <w:p w14:paraId="149F0259" w14:textId="77777777" w:rsidR="000664A1" w:rsidRDefault="000664A1" w:rsidP="0050674C">
      <w:pPr>
        <w:pStyle w:val="a3"/>
        <w:rPr>
          <w:sz w:val="24"/>
          <w:szCs w:val="24"/>
        </w:rPr>
      </w:pPr>
    </w:p>
    <w:p w14:paraId="3602BB0D" w14:textId="77777777" w:rsidR="008D36E2" w:rsidRDefault="008D36E2" w:rsidP="0050674C">
      <w:pPr>
        <w:pStyle w:val="a3"/>
        <w:rPr>
          <w:sz w:val="24"/>
          <w:szCs w:val="24"/>
        </w:rPr>
      </w:pPr>
    </w:p>
    <w:p w14:paraId="21CEA0E4" w14:textId="77777777" w:rsidR="00CE4EF6" w:rsidRPr="008A7A54" w:rsidRDefault="00CE4EF6" w:rsidP="00CE4EF6">
      <w:pPr>
        <w:autoSpaceDE w:val="0"/>
        <w:autoSpaceDN w:val="0"/>
        <w:adjustRightInd w:val="0"/>
        <w:spacing w:after="0" w:line="240" w:lineRule="auto"/>
        <w:ind w:firstLine="540"/>
        <w:jc w:val="right"/>
        <w:outlineLvl w:val="0"/>
        <w:rPr>
          <w:rFonts w:cs="Times New Roman"/>
          <w:szCs w:val="24"/>
        </w:rPr>
      </w:pPr>
      <w:proofErr w:type="gramStart"/>
      <w:r w:rsidRPr="008A7A54">
        <w:rPr>
          <w:rFonts w:cs="Times New Roman"/>
          <w:szCs w:val="24"/>
        </w:rPr>
        <w:lastRenderedPageBreak/>
        <w:t xml:space="preserve">Приложение  </w:t>
      </w:r>
      <w:r>
        <w:rPr>
          <w:rFonts w:cs="Times New Roman"/>
          <w:szCs w:val="24"/>
        </w:rPr>
        <w:t>2</w:t>
      </w:r>
      <w:proofErr w:type="gramEnd"/>
    </w:p>
    <w:p w14:paraId="0EFF0307" w14:textId="77777777" w:rsidR="00CE4EF6" w:rsidRPr="008A7A54" w:rsidRDefault="00CE4EF6" w:rsidP="00CE4EF6">
      <w:pPr>
        <w:autoSpaceDE w:val="0"/>
        <w:autoSpaceDN w:val="0"/>
        <w:adjustRightInd w:val="0"/>
        <w:spacing w:after="0" w:line="240" w:lineRule="auto"/>
        <w:ind w:firstLine="540"/>
        <w:jc w:val="right"/>
        <w:outlineLvl w:val="0"/>
        <w:rPr>
          <w:rFonts w:cs="Times New Roman"/>
          <w:szCs w:val="24"/>
        </w:rPr>
      </w:pPr>
      <w:proofErr w:type="gramStart"/>
      <w:r w:rsidRPr="008A7A54">
        <w:rPr>
          <w:rFonts w:cs="Times New Roman"/>
          <w:szCs w:val="24"/>
        </w:rPr>
        <w:t>к  Постановлению</w:t>
      </w:r>
      <w:proofErr w:type="gramEnd"/>
      <w:r w:rsidRPr="008A7A54">
        <w:rPr>
          <w:rFonts w:cs="Times New Roman"/>
          <w:szCs w:val="24"/>
        </w:rPr>
        <w:t xml:space="preserve"> муниципального образования </w:t>
      </w:r>
    </w:p>
    <w:p w14:paraId="6823DFDC" w14:textId="77777777" w:rsidR="00CE4EF6" w:rsidRPr="008A7A54" w:rsidRDefault="00CE4EF6" w:rsidP="00CE4EF6">
      <w:pPr>
        <w:autoSpaceDE w:val="0"/>
        <w:autoSpaceDN w:val="0"/>
        <w:adjustRightInd w:val="0"/>
        <w:spacing w:after="0" w:line="240" w:lineRule="auto"/>
        <w:ind w:firstLine="540"/>
        <w:jc w:val="right"/>
        <w:outlineLvl w:val="0"/>
        <w:rPr>
          <w:rFonts w:cs="Times New Roman"/>
          <w:szCs w:val="24"/>
        </w:rPr>
      </w:pPr>
      <w:r w:rsidRPr="008A7A54">
        <w:rPr>
          <w:rFonts w:cs="Times New Roman"/>
          <w:szCs w:val="24"/>
        </w:rPr>
        <w:t xml:space="preserve">«Кяхтинский район» </w:t>
      </w:r>
    </w:p>
    <w:p w14:paraId="434FDD3A" w14:textId="324BA9C6" w:rsidR="00CE4EF6" w:rsidRDefault="00CE4EF6" w:rsidP="00CE4EF6">
      <w:pPr>
        <w:widowControl w:val="0"/>
        <w:spacing w:after="0" w:line="274" w:lineRule="exact"/>
        <w:jc w:val="right"/>
        <w:rPr>
          <w:rFonts w:eastAsia="Times New Roman" w:cs="Times New Roman"/>
          <w:szCs w:val="24"/>
          <w:lang w:eastAsia="ru-RU"/>
        </w:rPr>
      </w:pPr>
      <w:r w:rsidRPr="008A7A54">
        <w:rPr>
          <w:rFonts w:eastAsia="Times New Roman" w:cs="Times New Roman"/>
          <w:szCs w:val="24"/>
          <w:lang w:eastAsia="ru-RU"/>
        </w:rPr>
        <w:t xml:space="preserve">от </w:t>
      </w:r>
      <w:r w:rsidR="00C535E5">
        <w:rPr>
          <w:rFonts w:eastAsia="Times New Roman" w:cs="Times New Roman"/>
          <w:szCs w:val="24"/>
          <w:lang w:eastAsia="ru-RU"/>
        </w:rPr>
        <w:t xml:space="preserve">«_____» </w:t>
      </w:r>
      <w:r w:rsidR="000664A1">
        <w:rPr>
          <w:rFonts w:eastAsia="Times New Roman" w:cs="Times New Roman"/>
          <w:szCs w:val="24"/>
          <w:lang w:eastAsia="ru-RU"/>
        </w:rPr>
        <w:t>апреля</w:t>
      </w:r>
      <w:r w:rsidR="00C535E5">
        <w:rPr>
          <w:rFonts w:eastAsia="Times New Roman" w:cs="Times New Roman"/>
          <w:szCs w:val="24"/>
          <w:lang w:eastAsia="ru-RU"/>
        </w:rPr>
        <w:t xml:space="preserve"> 202</w:t>
      </w:r>
      <w:r w:rsidR="000664A1">
        <w:rPr>
          <w:rFonts w:eastAsia="Times New Roman" w:cs="Times New Roman"/>
          <w:szCs w:val="24"/>
          <w:lang w:eastAsia="ru-RU"/>
        </w:rPr>
        <w:t>4</w:t>
      </w:r>
      <w:r w:rsidR="00C535E5">
        <w:rPr>
          <w:rFonts w:eastAsia="Times New Roman" w:cs="Times New Roman"/>
          <w:szCs w:val="24"/>
          <w:lang w:eastAsia="ru-RU"/>
        </w:rPr>
        <w:t xml:space="preserve"> г.  № ______</w:t>
      </w:r>
    </w:p>
    <w:p w14:paraId="69E6DFE5" w14:textId="77777777" w:rsidR="00CE4EF6" w:rsidRDefault="00CE4EF6" w:rsidP="00CE4EF6">
      <w:pPr>
        <w:widowControl w:val="0"/>
        <w:spacing w:after="0" w:line="274" w:lineRule="exact"/>
        <w:jc w:val="right"/>
        <w:rPr>
          <w:rFonts w:eastAsia="Times New Roman" w:cs="Times New Roman"/>
          <w:szCs w:val="24"/>
        </w:rPr>
      </w:pPr>
    </w:p>
    <w:p w14:paraId="59284E9F" w14:textId="77777777" w:rsidR="0050674C" w:rsidRDefault="00CE4EF6" w:rsidP="0050674C">
      <w:pPr>
        <w:widowControl w:val="0"/>
        <w:spacing w:after="0" w:line="274" w:lineRule="exact"/>
        <w:jc w:val="center"/>
        <w:rPr>
          <w:rFonts w:eastAsia="Times New Roman" w:cs="Times New Roman"/>
          <w:szCs w:val="24"/>
        </w:rPr>
      </w:pPr>
      <w:r w:rsidRPr="00CE4EF6">
        <w:rPr>
          <w:rFonts w:eastAsia="Times New Roman" w:cs="Times New Roman"/>
          <w:szCs w:val="24"/>
        </w:rPr>
        <w:br/>
        <w:t>Конкурсная документация для проведения открыт</w:t>
      </w:r>
      <w:r w:rsidR="0050674C">
        <w:rPr>
          <w:rFonts w:eastAsia="Times New Roman" w:cs="Times New Roman"/>
          <w:szCs w:val="24"/>
        </w:rPr>
        <w:t>ого</w:t>
      </w:r>
      <w:r w:rsidR="0050674C">
        <w:rPr>
          <w:rFonts w:eastAsia="Times New Roman" w:cs="Times New Roman"/>
          <w:szCs w:val="24"/>
        </w:rPr>
        <w:br/>
        <w:t xml:space="preserve">конкурса на право получения </w:t>
      </w:r>
      <w:r w:rsidRPr="00CE4EF6">
        <w:rPr>
          <w:rFonts w:eastAsia="Times New Roman" w:cs="Times New Roman"/>
          <w:szCs w:val="24"/>
        </w:rPr>
        <w:t>свидетельства на осуществление регулярных перевозок по</w:t>
      </w:r>
      <w:r w:rsidRPr="00CE4EF6">
        <w:rPr>
          <w:rFonts w:eastAsia="Times New Roman" w:cs="Times New Roman"/>
          <w:szCs w:val="24"/>
        </w:rPr>
        <w:br/>
        <w:t>нерегулируемым тарифам по</w:t>
      </w:r>
      <w:r w:rsidR="0050674C">
        <w:rPr>
          <w:rFonts w:eastAsia="Times New Roman" w:cs="Times New Roman"/>
          <w:szCs w:val="24"/>
        </w:rPr>
        <w:t xml:space="preserve"> </w:t>
      </w:r>
      <w:r w:rsidRPr="00CE4EF6">
        <w:rPr>
          <w:rFonts w:eastAsia="Times New Roman" w:cs="Times New Roman"/>
          <w:szCs w:val="24"/>
        </w:rPr>
        <w:t xml:space="preserve">муниципальным маршрутам на территории </w:t>
      </w:r>
    </w:p>
    <w:p w14:paraId="7A5D2251" w14:textId="77777777" w:rsidR="00CE4EF6" w:rsidRDefault="00CE4EF6" w:rsidP="0050674C">
      <w:pPr>
        <w:widowControl w:val="0"/>
        <w:spacing w:after="0" w:line="274" w:lineRule="exact"/>
        <w:jc w:val="center"/>
        <w:rPr>
          <w:rFonts w:eastAsia="Times New Roman" w:cs="Times New Roman"/>
          <w:szCs w:val="24"/>
        </w:rPr>
      </w:pPr>
      <w:r w:rsidRPr="00CE4EF6">
        <w:rPr>
          <w:rFonts w:eastAsia="Times New Roman" w:cs="Times New Roman"/>
          <w:szCs w:val="24"/>
        </w:rPr>
        <w:t>МО «Кяхтинский район» Республики Бурятия</w:t>
      </w:r>
    </w:p>
    <w:p w14:paraId="61FA8798" w14:textId="77777777" w:rsidR="0050674C" w:rsidRPr="00CE4EF6" w:rsidRDefault="0050674C" w:rsidP="0050674C">
      <w:pPr>
        <w:widowControl w:val="0"/>
        <w:spacing w:after="0" w:line="274" w:lineRule="exact"/>
        <w:jc w:val="center"/>
        <w:rPr>
          <w:rFonts w:eastAsia="Times New Roman" w:cs="Times New Roman"/>
          <w:szCs w:val="24"/>
        </w:rPr>
      </w:pPr>
    </w:p>
    <w:p w14:paraId="6330A9F5" w14:textId="77777777" w:rsidR="00CE4EF6" w:rsidRPr="00CE4EF6" w:rsidRDefault="00CE4EF6" w:rsidP="003C3170">
      <w:pPr>
        <w:widowControl w:val="0"/>
        <w:numPr>
          <w:ilvl w:val="0"/>
          <w:numId w:val="3"/>
        </w:numPr>
        <w:tabs>
          <w:tab w:val="left" w:pos="3914"/>
        </w:tabs>
        <w:spacing w:after="215" w:line="240" w:lineRule="exact"/>
        <w:ind w:left="3640"/>
        <w:jc w:val="both"/>
        <w:rPr>
          <w:rFonts w:eastAsia="Times New Roman" w:cs="Times New Roman"/>
          <w:szCs w:val="24"/>
        </w:rPr>
      </w:pPr>
      <w:r w:rsidRPr="00CE4EF6">
        <w:rPr>
          <w:rFonts w:eastAsia="Times New Roman" w:cs="Times New Roman"/>
          <w:szCs w:val="24"/>
        </w:rPr>
        <w:t>Общие положения</w:t>
      </w:r>
    </w:p>
    <w:p w14:paraId="5CF510BE" w14:textId="77777777" w:rsidR="00CE4EF6" w:rsidRPr="00CE4EF6" w:rsidRDefault="00CE4EF6" w:rsidP="00CE4EF6">
      <w:pPr>
        <w:widowControl w:val="0"/>
        <w:tabs>
          <w:tab w:val="left" w:pos="1236"/>
        </w:tabs>
        <w:spacing w:after="0" w:line="274" w:lineRule="exact"/>
        <w:jc w:val="both"/>
        <w:rPr>
          <w:rFonts w:eastAsia="Times New Roman" w:cs="Times New Roman"/>
          <w:szCs w:val="24"/>
        </w:rPr>
      </w:pPr>
      <w:r w:rsidRPr="00CE4EF6">
        <w:rPr>
          <w:rFonts w:eastAsia="Times New Roman" w:cs="Times New Roman"/>
          <w:szCs w:val="24"/>
        </w:rPr>
        <w:t>1.1. Настоящая конкурсная документация разработана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Республики Бурятия от 23.11.1999 № 292-П «Об автомобильном и городском электрическом пассажирском транспорте в Республике Бурятия», постановлением Правительства Муниципального образования «Кяхтинский район» от 17.02.2017 г. «Об установлении требований к осуществлению перевозок по нерегулируемым тарифам по межмуниципальным маршрутам регулярных перевозок автомобильным транспортом на территории Кяхтинского района», постановлением Муниципального образования «Кяхтинский район» от 31.10.2016 г. № 388 «Об утверждении Правил организации транспортного обслуживания населения по муниципальным маршрутам регулярных перевозок в Кяхтинском районе».</w:t>
      </w:r>
    </w:p>
    <w:p w14:paraId="409022B7" w14:textId="77777777" w:rsidR="00CE4EF6" w:rsidRPr="00CE4EF6" w:rsidRDefault="00CE4EF6" w:rsidP="00CE4EF6">
      <w:pPr>
        <w:widowControl w:val="0"/>
        <w:tabs>
          <w:tab w:val="left" w:pos="1236"/>
        </w:tabs>
        <w:spacing w:after="0" w:line="274" w:lineRule="exact"/>
        <w:jc w:val="both"/>
        <w:rPr>
          <w:rFonts w:eastAsia="Times New Roman" w:cs="Times New Roman"/>
          <w:szCs w:val="24"/>
        </w:rPr>
      </w:pPr>
      <w:r w:rsidRPr="00CE4EF6">
        <w:rPr>
          <w:rFonts w:eastAsia="Times New Roman" w:cs="Times New Roman"/>
          <w:szCs w:val="24"/>
        </w:rPr>
        <w:t>1.2. Организатором открытого конкурса на право получения свидетельства на осуществление регулярных перевозок по нерегулируемым тарифам по муниципальным маршрутам на территории МО «Кяхтинский район» Республики Бурятия (далее - открытый конкурс) является экономический отдел Администрации МО «Кяхтинский район» Республики Бурятия (далее - Организатор).</w:t>
      </w:r>
    </w:p>
    <w:p w14:paraId="74908A36" w14:textId="77777777" w:rsidR="00CE4EF6" w:rsidRPr="00CE4EF6" w:rsidRDefault="00CE4EF6" w:rsidP="00CE4EF6">
      <w:pPr>
        <w:widowControl w:val="0"/>
        <w:tabs>
          <w:tab w:val="left" w:pos="1236"/>
        </w:tabs>
        <w:spacing w:after="0" w:line="274" w:lineRule="exact"/>
        <w:jc w:val="both"/>
        <w:rPr>
          <w:rFonts w:eastAsia="Times New Roman" w:cs="Times New Roman"/>
          <w:szCs w:val="24"/>
        </w:rPr>
      </w:pPr>
      <w:r w:rsidRPr="00CE4EF6">
        <w:rPr>
          <w:rFonts w:eastAsia="Times New Roman" w:cs="Times New Roman"/>
          <w:szCs w:val="24"/>
        </w:rPr>
        <w:t>1.3.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МО «Кяхтинский район» Республики Бурятия по нерегулируемому тарифу (муниципальным маршрутам), включенным в состав одного лота.</w:t>
      </w:r>
    </w:p>
    <w:p w14:paraId="6813419C" w14:textId="77777777" w:rsidR="00CE4EF6" w:rsidRPr="00CE4EF6" w:rsidRDefault="00CE4EF6" w:rsidP="00CE4EF6">
      <w:pPr>
        <w:widowControl w:val="0"/>
        <w:tabs>
          <w:tab w:val="left" w:pos="1236"/>
        </w:tabs>
        <w:spacing w:after="0" w:line="274" w:lineRule="exact"/>
        <w:jc w:val="both"/>
        <w:rPr>
          <w:rFonts w:eastAsia="Times New Roman" w:cs="Times New Roman"/>
          <w:szCs w:val="24"/>
        </w:rPr>
      </w:pPr>
      <w:r w:rsidRPr="00CE4EF6">
        <w:rPr>
          <w:rFonts w:eastAsia="Times New Roman" w:cs="Times New Roman"/>
          <w:szCs w:val="24"/>
        </w:rPr>
        <w:t>1.4. Сведения о лотах, номере, наименовании и пути следования маршрутов, максимальном количестве, виде и классе транспортных средств, необходимых для обеспечения выполнения пассажирских перевозок по маршрутам, представлены в приложении № 1 к настоящей конкурсной документации.</w:t>
      </w:r>
    </w:p>
    <w:p w14:paraId="45C8F196" w14:textId="77777777" w:rsidR="00CE4EF6" w:rsidRPr="00CE4EF6" w:rsidRDefault="00CE4EF6" w:rsidP="00CE4EF6">
      <w:pPr>
        <w:widowControl w:val="0"/>
        <w:tabs>
          <w:tab w:val="left" w:pos="1236"/>
        </w:tabs>
        <w:spacing w:after="0" w:line="274" w:lineRule="exact"/>
        <w:jc w:val="both"/>
        <w:rPr>
          <w:rFonts w:eastAsia="Times New Roman" w:cs="Times New Roman"/>
          <w:szCs w:val="24"/>
        </w:rPr>
      </w:pPr>
      <w:r w:rsidRPr="00CE4EF6">
        <w:rPr>
          <w:rFonts w:eastAsia="Times New Roman" w:cs="Times New Roman"/>
          <w:szCs w:val="24"/>
        </w:rPr>
        <w:t>1.5. Извещение о проведении открытого конкурса и конкурсная документация</w:t>
      </w:r>
    </w:p>
    <w:p w14:paraId="48E8E142" w14:textId="77777777" w:rsidR="00CE4EF6" w:rsidRPr="00CE4EF6" w:rsidRDefault="00CE4EF6" w:rsidP="00CE4EF6">
      <w:pPr>
        <w:widowControl w:val="0"/>
        <w:tabs>
          <w:tab w:val="left" w:pos="7699"/>
        </w:tabs>
        <w:spacing w:after="0" w:line="274" w:lineRule="exact"/>
        <w:jc w:val="both"/>
        <w:rPr>
          <w:szCs w:val="24"/>
        </w:rPr>
      </w:pPr>
      <w:r w:rsidRPr="00CE4EF6">
        <w:rPr>
          <w:rFonts w:eastAsia="Times New Roman" w:cs="Times New Roman"/>
          <w:szCs w:val="24"/>
        </w:rPr>
        <w:t xml:space="preserve">размещены на официальной сайте  </w:t>
      </w:r>
      <w:hyperlink r:id="rId9" w:history="1">
        <w:r w:rsidRPr="00CE4EF6">
          <w:rPr>
            <w:color w:val="0000FF" w:themeColor="hyperlink"/>
            <w:szCs w:val="24"/>
            <w:u w:val="single"/>
          </w:rPr>
          <w:t>http://</w:t>
        </w:r>
        <w:proofErr w:type="spellStart"/>
        <w:r w:rsidRPr="00CE4EF6">
          <w:rPr>
            <w:color w:val="0000FF" w:themeColor="hyperlink"/>
            <w:szCs w:val="24"/>
            <w:u w:val="single"/>
            <w:lang w:val="en-US"/>
          </w:rPr>
          <w:t>admkhr</w:t>
        </w:r>
        <w:proofErr w:type="spellEnd"/>
        <w:r w:rsidRPr="00CE4EF6">
          <w:rPr>
            <w:color w:val="0000FF" w:themeColor="hyperlink"/>
            <w:szCs w:val="24"/>
            <w:u w:val="single"/>
          </w:rPr>
          <w:t>.</w:t>
        </w:r>
        <w:proofErr w:type="spellStart"/>
        <w:r w:rsidRPr="00CE4EF6">
          <w:rPr>
            <w:color w:val="0000FF" w:themeColor="hyperlink"/>
            <w:szCs w:val="24"/>
            <w:u w:val="single"/>
          </w:rPr>
          <w:t>ru</w:t>
        </w:r>
        <w:proofErr w:type="spellEnd"/>
      </w:hyperlink>
      <w:r w:rsidRPr="00CE4EF6">
        <w:rPr>
          <w:szCs w:val="24"/>
        </w:rPr>
        <w:t xml:space="preserve"> в подразделе «Пассажирские перевозки»– официальный сайт муниципального образования «Кяхтинский район» (далее по тексту – Официальный сайт).</w:t>
      </w:r>
    </w:p>
    <w:p w14:paraId="29166BAF" w14:textId="77777777" w:rsidR="00CE4EF6" w:rsidRPr="00CE4EF6" w:rsidRDefault="00CE4EF6" w:rsidP="00CE4EF6">
      <w:pPr>
        <w:widowControl w:val="0"/>
        <w:tabs>
          <w:tab w:val="left" w:pos="7699"/>
        </w:tabs>
        <w:spacing w:after="0" w:line="274" w:lineRule="exact"/>
        <w:jc w:val="center"/>
        <w:rPr>
          <w:rFonts w:eastAsia="Times New Roman" w:cs="Times New Roman"/>
          <w:szCs w:val="24"/>
        </w:rPr>
      </w:pPr>
      <w:r w:rsidRPr="00CE4EF6">
        <w:rPr>
          <w:rFonts w:eastAsia="Times New Roman" w:cs="Times New Roman"/>
          <w:szCs w:val="24"/>
        </w:rPr>
        <w:t>2. Требования, предъявляемые к участникам открытого конкурса</w:t>
      </w:r>
    </w:p>
    <w:p w14:paraId="5C2DCFB8" w14:textId="77777777" w:rsidR="00CE4EF6" w:rsidRPr="00CE4EF6" w:rsidRDefault="00CE4EF6" w:rsidP="00CE4EF6">
      <w:pPr>
        <w:widowControl w:val="0"/>
        <w:tabs>
          <w:tab w:val="left" w:pos="1236"/>
        </w:tabs>
        <w:spacing w:after="0" w:line="278" w:lineRule="exact"/>
        <w:jc w:val="both"/>
        <w:rPr>
          <w:rFonts w:eastAsia="Times New Roman" w:cs="Times New Roman"/>
          <w:szCs w:val="24"/>
        </w:rPr>
      </w:pPr>
      <w:r w:rsidRPr="00CE4EF6">
        <w:rPr>
          <w:rFonts w:eastAsia="Times New Roman" w:cs="Times New Roman"/>
          <w:szCs w:val="24"/>
        </w:rPr>
        <w:t>2.1. К участию в открытом конкурсе допускаются юридические лица, индивидуальные предприниматели, уполномоченные участники договора простого товарищества (далее - участник открытого конкурса), соответствующие требованиям пункта 2.2 настоящей конкурсной документации.</w:t>
      </w:r>
    </w:p>
    <w:p w14:paraId="6486BA0E" w14:textId="77777777" w:rsidR="00CE4EF6" w:rsidRPr="00CE4EF6" w:rsidRDefault="00CE4EF6" w:rsidP="003C3170">
      <w:pPr>
        <w:widowControl w:val="0"/>
        <w:numPr>
          <w:ilvl w:val="1"/>
          <w:numId w:val="9"/>
        </w:numPr>
        <w:tabs>
          <w:tab w:val="left" w:pos="1221"/>
        </w:tabs>
        <w:spacing w:after="0" w:line="274" w:lineRule="exact"/>
        <w:jc w:val="both"/>
        <w:rPr>
          <w:rFonts w:eastAsia="Times New Roman" w:cs="Times New Roman"/>
          <w:szCs w:val="24"/>
        </w:rPr>
      </w:pPr>
      <w:r w:rsidRPr="00CE4EF6">
        <w:rPr>
          <w:rFonts w:eastAsia="Times New Roman" w:cs="Times New Roman"/>
          <w:szCs w:val="24"/>
        </w:rPr>
        <w:t xml:space="preserve"> Требования к участникам открытого конкурса:</w:t>
      </w:r>
    </w:p>
    <w:p w14:paraId="1F9CA0BA" w14:textId="77777777" w:rsidR="00CE4EF6" w:rsidRPr="00CE4EF6" w:rsidRDefault="00CE4EF6" w:rsidP="00CE4EF6">
      <w:pPr>
        <w:widowControl w:val="0"/>
        <w:tabs>
          <w:tab w:val="left" w:pos="1415"/>
        </w:tabs>
        <w:spacing w:after="0" w:line="274" w:lineRule="exact"/>
        <w:jc w:val="both"/>
        <w:rPr>
          <w:rFonts w:eastAsia="Times New Roman" w:cs="Times New Roman"/>
          <w:szCs w:val="24"/>
        </w:rPr>
      </w:pPr>
      <w:r w:rsidRPr="00CE4EF6">
        <w:rPr>
          <w:rFonts w:eastAsia="Times New Roman" w:cs="Times New Roman"/>
          <w:szCs w:val="24"/>
        </w:rPr>
        <w:t>2.2.1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56CEB9CA" w14:textId="77777777" w:rsidR="00CE4EF6" w:rsidRPr="00CE4EF6" w:rsidRDefault="00CE4EF6" w:rsidP="00CE4EF6">
      <w:pPr>
        <w:widowControl w:val="0"/>
        <w:tabs>
          <w:tab w:val="left" w:pos="1415"/>
        </w:tabs>
        <w:spacing w:after="0" w:line="274" w:lineRule="exact"/>
        <w:jc w:val="both"/>
        <w:rPr>
          <w:rFonts w:eastAsia="Times New Roman" w:cs="Times New Roman"/>
          <w:szCs w:val="24"/>
        </w:rPr>
      </w:pPr>
      <w:r w:rsidRPr="00CE4EF6">
        <w:rPr>
          <w:rFonts w:eastAsia="Times New Roman" w:cs="Times New Roman"/>
          <w:szCs w:val="24"/>
        </w:rPr>
        <w:t xml:space="preserve">2.2.2. наличие на праве собственности или на ином законном основании транспортных </w:t>
      </w:r>
      <w:r w:rsidRPr="00CE4EF6">
        <w:rPr>
          <w:rFonts w:eastAsia="Times New Roman" w:cs="Times New Roman"/>
          <w:szCs w:val="24"/>
        </w:rPr>
        <w:lastRenderedPageBreak/>
        <w:t>средств, соответствующих требованиям, указанным в реестре муниципальных маршрутов регулярных перевозок на территории МО «Кяхтинский район» Республики Бурятия и настоящей конкурсной документации, либо принятие на себя обязательства по приобретению таких транспортных средств на дату вскрытия конвертов с заявками на участие в открытом конкурсе;</w:t>
      </w:r>
    </w:p>
    <w:p w14:paraId="53BA5964" w14:textId="77777777" w:rsidR="00CE4EF6" w:rsidRPr="00CE4EF6" w:rsidRDefault="00CE4EF6" w:rsidP="00CE4EF6">
      <w:pPr>
        <w:widowControl w:val="0"/>
        <w:tabs>
          <w:tab w:val="left" w:pos="1415"/>
        </w:tabs>
        <w:spacing w:after="0" w:line="274" w:lineRule="exact"/>
        <w:jc w:val="both"/>
        <w:rPr>
          <w:rFonts w:eastAsia="Times New Roman" w:cs="Times New Roman"/>
          <w:szCs w:val="24"/>
        </w:rPr>
      </w:pPr>
      <w:r w:rsidRPr="00CE4EF6">
        <w:rPr>
          <w:rFonts w:eastAsia="Times New Roman" w:cs="Times New Roman"/>
          <w:szCs w:val="24"/>
        </w:rPr>
        <w:t>2.2.3.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2F043775" w14:textId="77777777" w:rsidR="00CE4EF6" w:rsidRPr="00CE4EF6" w:rsidRDefault="00CE4EF6" w:rsidP="00CE4EF6">
      <w:pPr>
        <w:widowControl w:val="0"/>
        <w:tabs>
          <w:tab w:val="left" w:pos="1415"/>
        </w:tabs>
        <w:spacing w:after="0" w:line="274" w:lineRule="exact"/>
        <w:jc w:val="both"/>
        <w:rPr>
          <w:rFonts w:eastAsia="Times New Roman" w:cs="Times New Roman"/>
          <w:szCs w:val="24"/>
        </w:rPr>
      </w:pPr>
      <w:r w:rsidRPr="00CE4EF6">
        <w:rPr>
          <w:rFonts w:eastAsia="Times New Roman" w:cs="Times New Roman"/>
          <w:szCs w:val="24"/>
        </w:rPr>
        <w:t>2.2.4.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4FD04D15" w14:textId="77777777" w:rsidR="00CE4EF6" w:rsidRDefault="00CE4EF6" w:rsidP="00CE4EF6">
      <w:pPr>
        <w:widowControl w:val="0"/>
        <w:tabs>
          <w:tab w:val="left" w:pos="1415"/>
        </w:tabs>
        <w:spacing w:after="0" w:line="274" w:lineRule="exact"/>
        <w:jc w:val="both"/>
        <w:rPr>
          <w:rFonts w:eastAsia="Times New Roman" w:cs="Times New Roman"/>
          <w:szCs w:val="24"/>
        </w:rPr>
      </w:pPr>
      <w:r w:rsidRPr="00CE4EF6">
        <w:rPr>
          <w:rFonts w:eastAsia="Times New Roman" w:cs="Times New Roman"/>
          <w:szCs w:val="24"/>
        </w:rPr>
        <w:t>2.2.5. наличие договора простого товарищества в письменной форме (для участников договора простого товарищества).</w:t>
      </w:r>
    </w:p>
    <w:p w14:paraId="052A06B5" w14:textId="77777777" w:rsidR="005F723C" w:rsidRPr="00CE4EF6" w:rsidRDefault="005F723C" w:rsidP="00CE4EF6">
      <w:pPr>
        <w:widowControl w:val="0"/>
        <w:tabs>
          <w:tab w:val="left" w:pos="1415"/>
        </w:tabs>
        <w:spacing w:after="0" w:line="274" w:lineRule="exact"/>
        <w:jc w:val="both"/>
        <w:rPr>
          <w:rFonts w:eastAsia="Times New Roman" w:cs="Times New Roman"/>
          <w:szCs w:val="24"/>
        </w:rPr>
      </w:pPr>
      <w:r>
        <w:rPr>
          <w:rFonts w:eastAsia="Times New Roman" w:cs="Times New Roman"/>
          <w:szCs w:val="24"/>
        </w:rPr>
        <w:t>2.2.6. отсутствие в отношении юридического лица, индивидуального предпринимателя, участника договора простого товарищества</w:t>
      </w:r>
      <w:r w:rsidR="00537EE0">
        <w:rPr>
          <w:rFonts w:eastAsia="Times New Roman" w:cs="Times New Roman"/>
          <w:szCs w:val="24"/>
        </w:rPr>
        <w:t xml:space="preserve"> обязательств, предусмотренных частью 8 статьи 29 Федерального закона от 13.07.2015 г. № 220-ФЗ.</w:t>
      </w:r>
    </w:p>
    <w:p w14:paraId="38500CB2" w14:textId="77777777" w:rsidR="00CE4EF6" w:rsidRPr="00CE4EF6" w:rsidRDefault="00CE4EF6" w:rsidP="00CE4EF6">
      <w:pPr>
        <w:widowControl w:val="0"/>
        <w:spacing w:after="0" w:line="274" w:lineRule="exact"/>
        <w:jc w:val="both"/>
        <w:rPr>
          <w:rFonts w:eastAsia="Times New Roman" w:cs="Times New Roman"/>
          <w:szCs w:val="24"/>
        </w:rPr>
      </w:pPr>
      <w:r w:rsidRPr="00CE4EF6">
        <w:rPr>
          <w:rFonts w:eastAsia="Times New Roman" w:cs="Times New Roman"/>
          <w:szCs w:val="24"/>
        </w:rPr>
        <w:t xml:space="preserve">       Требования, предусмотренные пунктами 2.2.1., 2.2.3. и 2.2.4. конкурсной документации, применяются в отношении каждого участника договора простого товарищества.</w:t>
      </w:r>
    </w:p>
    <w:p w14:paraId="7203D251" w14:textId="77777777" w:rsidR="00CE4EF6" w:rsidRPr="00CE4EF6" w:rsidRDefault="007A72DC" w:rsidP="003C3170">
      <w:pPr>
        <w:widowControl w:val="0"/>
        <w:numPr>
          <w:ilvl w:val="0"/>
          <w:numId w:val="9"/>
        </w:numPr>
        <w:tabs>
          <w:tab w:val="left" w:pos="294"/>
        </w:tabs>
        <w:spacing w:after="0" w:line="278" w:lineRule="exact"/>
        <w:jc w:val="center"/>
        <w:rPr>
          <w:rFonts w:eastAsia="Times New Roman" w:cs="Times New Roman"/>
          <w:szCs w:val="24"/>
        </w:rPr>
      </w:pPr>
      <w:r>
        <w:rPr>
          <w:rFonts w:eastAsia="Times New Roman" w:cs="Times New Roman"/>
          <w:szCs w:val="24"/>
        </w:rPr>
        <w:t>Форма заявки на участие в открытом конкурсе и т</w:t>
      </w:r>
      <w:r w:rsidR="00CE4EF6" w:rsidRPr="00CE4EF6">
        <w:rPr>
          <w:rFonts w:eastAsia="Times New Roman" w:cs="Times New Roman"/>
          <w:szCs w:val="24"/>
        </w:rPr>
        <w:t>ребования к содержанию</w:t>
      </w:r>
      <w:r>
        <w:rPr>
          <w:rFonts w:eastAsia="Times New Roman" w:cs="Times New Roman"/>
          <w:szCs w:val="24"/>
        </w:rPr>
        <w:t xml:space="preserve"> данной заявки (в том числе к описанию </w:t>
      </w:r>
      <w:r w:rsidR="00CE4EF6" w:rsidRPr="00CE4EF6">
        <w:rPr>
          <w:rFonts w:eastAsia="Times New Roman" w:cs="Times New Roman"/>
          <w:szCs w:val="24"/>
        </w:rPr>
        <w:t>предложения участника открытого конкурса</w:t>
      </w:r>
      <w:r>
        <w:rPr>
          <w:rFonts w:eastAsia="Times New Roman" w:cs="Times New Roman"/>
          <w:szCs w:val="24"/>
        </w:rPr>
        <w:t>)</w:t>
      </w:r>
    </w:p>
    <w:p w14:paraId="17A85C79" w14:textId="104D76FC" w:rsidR="00CE4EF6" w:rsidRPr="00CE4EF6" w:rsidRDefault="00CE4EF6" w:rsidP="00CE4EF6">
      <w:pPr>
        <w:widowControl w:val="0"/>
        <w:tabs>
          <w:tab w:val="left" w:pos="1186"/>
        </w:tabs>
        <w:spacing w:after="0" w:line="274" w:lineRule="exact"/>
        <w:jc w:val="both"/>
        <w:rPr>
          <w:rFonts w:eastAsia="Times New Roman" w:cs="Times New Roman"/>
          <w:szCs w:val="24"/>
        </w:rPr>
      </w:pPr>
      <w:r w:rsidRPr="00CE4EF6">
        <w:rPr>
          <w:rFonts w:eastAsia="Times New Roman" w:cs="Times New Roman"/>
          <w:szCs w:val="24"/>
        </w:rPr>
        <w:t>3.1. Претендент на участие в открытом конкурсе (далее - претендент) подает заявку на участие в открытом конкурсе секретарю конкурсной комиссии в письменной форме в запечатанном конверте. Конкурсные заявки принимаются по адресу: 671840, Республика Бурятия, Кяхтинский район, г. Кяхта, ул. Ленина, дом 33, кабинет 33. Дата начала приема</w:t>
      </w:r>
      <w:r w:rsidR="00A0534C">
        <w:rPr>
          <w:rFonts w:eastAsia="Times New Roman" w:cs="Times New Roman"/>
          <w:szCs w:val="24"/>
        </w:rPr>
        <w:t xml:space="preserve"> </w:t>
      </w:r>
      <w:r w:rsidR="00C535E5">
        <w:rPr>
          <w:rFonts w:eastAsia="Times New Roman" w:cs="Times New Roman"/>
          <w:szCs w:val="24"/>
        </w:rPr>
        <w:t>заявок на участие в конкурсе: 2</w:t>
      </w:r>
      <w:r w:rsidR="00901B4D">
        <w:rPr>
          <w:rFonts w:eastAsia="Times New Roman" w:cs="Times New Roman"/>
          <w:szCs w:val="24"/>
        </w:rPr>
        <w:t>9</w:t>
      </w:r>
      <w:r w:rsidRPr="00CE4EF6">
        <w:rPr>
          <w:rFonts w:eastAsia="Times New Roman" w:cs="Times New Roman"/>
          <w:szCs w:val="24"/>
        </w:rPr>
        <w:t>.</w:t>
      </w:r>
      <w:r w:rsidR="00901B4D">
        <w:rPr>
          <w:rFonts w:eastAsia="Times New Roman" w:cs="Times New Roman"/>
          <w:szCs w:val="24"/>
        </w:rPr>
        <w:t>04</w:t>
      </w:r>
      <w:r w:rsidRPr="00CE4EF6">
        <w:rPr>
          <w:rFonts w:eastAsia="Times New Roman" w:cs="Times New Roman"/>
          <w:szCs w:val="24"/>
        </w:rPr>
        <w:t>.20</w:t>
      </w:r>
      <w:r w:rsidR="00542151">
        <w:rPr>
          <w:rFonts w:eastAsia="Times New Roman" w:cs="Times New Roman"/>
          <w:szCs w:val="24"/>
        </w:rPr>
        <w:t>2</w:t>
      </w:r>
      <w:r w:rsidR="00901B4D">
        <w:rPr>
          <w:rFonts w:eastAsia="Times New Roman" w:cs="Times New Roman"/>
          <w:szCs w:val="24"/>
        </w:rPr>
        <w:t>4</w:t>
      </w:r>
      <w:r w:rsidR="00542151">
        <w:rPr>
          <w:rFonts w:eastAsia="Times New Roman" w:cs="Times New Roman"/>
          <w:szCs w:val="24"/>
        </w:rPr>
        <w:t xml:space="preserve"> г</w:t>
      </w:r>
      <w:r w:rsidRPr="00CE4EF6">
        <w:rPr>
          <w:rFonts w:eastAsia="Times New Roman" w:cs="Times New Roman"/>
          <w:szCs w:val="24"/>
        </w:rPr>
        <w:t>. Дата окончания приема</w:t>
      </w:r>
      <w:r w:rsidR="00A0534C">
        <w:rPr>
          <w:rFonts w:eastAsia="Times New Roman" w:cs="Times New Roman"/>
          <w:szCs w:val="24"/>
        </w:rPr>
        <w:t xml:space="preserve"> заявок на участие в конкурс</w:t>
      </w:r>
      <w:r w:rsidR="00C535E5">
        <w:rPr>
          <w:rFonts w:eastAsia="Times New Roman" w:cs="Times New Roman"/>
          <w:szCs w:val="24"/>
        </w:rPr>
        <w:t xml:space="preserve">е: </w:t>
      </w:r>
      <w:r w:rsidR="00901B4D">
        <w:rPr>
          <w:rFonts w:eastAsia="Times New Roman" w:cs="Times New Roman"/>
          <w:szCs w:val="24"/>
        </w:rPr>
        <w:t>03</w:t>
      </w:r>
      <w:r w:rsidRPr="00CE4EF6">
        <w:rPr>
          <w:rFonts w:eastAsia="Times New Roman" w:cs="Times New Roman"/>
          <w:szCs w:val="24"/>
        </w:rPr>
        <w:t>.</w:t>
      </w:r>
      <w:r w:rsidR="00C535E5">
        <w:rPr>
          <w:rFonts w:eastAsia="Times New Roman" w:cs="Times New Roman"/>
          <w:szCs w:val="24"/>
        </w:rPr>
        <w:t>0</w:t>
      </w:r>
      <w:r w:rsidR="00901B4D">
        <w:rPr>
          <w:rFonts w:eastAsia="Times New Roman" w:cs="Times New Roman"/>
          <w:szCs w:val="24"/>
        </w:rPr>
        <w:t>6</w:t>
      </w:r>
      <w:r w:rsidRPr="00CE4EF6">
        <w:rPr>
          <w:rFonts w:eastAsia="Times New Roman" w:cs="Times New Roman"/>
          <w:szCs w:val="24"/>
        </w:rPr>
        <w:t>.20</w:t>
      </w:r>
      <w:r w:rsidR="00A0534C">
        <w:rPr>
          <w:rFonts w:eastAsia="Times New Roman" w:cs="Times New Roman"/>
          <w:szCs w:val="24"/>
        </w:rPr>
        <w:t>2</w:t>
      </w:r>
      <w:r w:rsidR="00901B4D">
        <w:rPr>
          <w:rFonts w:eastAsia="Times New Roman" w:cs="Times New Roman"/>
          <w:szCs w:val="24"/>
        </w:rPr>
        <w:t>4 г.</w:t>
      </w:r>
      <w:r w:rsidRPr="00CE4EF6">
        <w:rPr>
          <w:rFonts w:eastAsia="Times New Roman" w:cs="Times New Roman"/>
          <w:szCs w:val="24"/>
        </w:rPr>
        <w:t xml:space="preserve">, Заявки принимаются в рабочие дни с </w:t>
      </w:r>
      <w:r w:rsidR="00C535E5">
        <w:rPr>
          <w:rFonts w:eastAsia="Times New Roman" w:cs="Times New Roman"/>
          <w:szCs w:val="24"/>
        </w:rPr>
        <w:t>2</w:t>
      </w:r>
      <w:r w:rsidR="00901B4D">
        <w:rPr>
          <w:rFonts w:eastAsia="Times New Roman" w:cs="Times New Roman"/>
          <w:szCs w:val="24"/>
        </w:rPr>
        <w:t>9</w:t>
      </w:r>
      <w:r w:rsidRPr="00CE4EF6">
        <w:rPr>
          <w:rFonts w:eastAsia="Times New Roman" w:cs="Times New Roman"/>
          <w:szCs w:val="24"/>
        </w:rPr>
        <w:t>.</w:t>
      </w:r>
      <w:r w:rsidR="00901B4D">
        <w:rPr>
          <w:rFonts w:eastAsia="Times New Roman" w:cs="Times New Roman"/>
          <w:szCs w:val="24"/>
        </w:rPr>
        <w:t>04</w:t>
      </w:r>
      <w:r w:rsidRPr="00CE4EF6">
        <w:rPr>
          <w:rFonts w:eastAsia="Times New Roman" w:cs="Times New Roman"/>
          <w:szCs w:val="24"/>
        </w:rPr>
        <w:t>.20</w:t>
      </w:r>
      <w:r w:rsidR="00542151">
        <w:rPr>
          <w:rFonts w:eastAsia="Times New Roman" w:cs="Times New Roman"/>
          <w:szCs w:val="24"/>
        </w:rPr>
        <w:t>2</w:t>
      </w:r>
      <w:r w:rsidR="00901B4D">
        <w:rPr>
          <w:rFonts w:eastAsia="Times New Roman" w:cs="Times New Roman"/>
          <w:szCs w:val="24"/>
        </w:rPr>
        <w:t>4</w:t>
      </w:r>
      <w:r w:rsidRPr="00CE4EF6">
        <w:rPr>
          <w:rFonts w:eastAsia="Times New Roman" w:cs="Times New Roman"/>
          <w:szCs w:val="24"/>
        </w:rPr>
        <w:t xml:space="preserve"> по </w:t>
      </w:r>
      <w:r w:rsidR="00901B4D">
        <w:rPr>
          <w:rFonts w:eastAsia="Times New Roman" w:cs="Times New Roman"/>
          <w:szCs w:val="24"/>
        </w:rPr>
        <w:t>03</w:t>
      </w:r>
      <w:r w:rsidRPr="00CE4EF6">
        <w:rPr>
          <w:rFonts w:eastAsia="Times New Roman" w:cs="Times New Roman"/>
          <w:szCs w:val="24"/>
        </w:rPr>
        <w:t>.</w:t>
      </w:r>
      <w:r w:rsidR="00C535E5">
        <w:rPr>
          <w:rFonts w:eastAsia="Times New Roman" w:cs="Times New Roman"/>
          <w:szCs w:val="24"/>
        </w:rPr>
        <w:t>0</w:t>
      </w:r>
      <w:r w:rsidR="00901B4D">
        <w:rPr>
          <w:rFonts w:eastAsia="Times New Roman" w:cs="Times New Roman"/>
          <w:szCs w:val="24"/>
        </w:rPr>
        <w:t>6</w:t>
      </w:r>
      <w:r w:rsidRPr="00CE4EF6">
        <w:rPr>
          <w:rFonts w:eastAsia="Times New Roman" w:cs="Times New Roman"/>
          <w:szCs w:val="24"/>
        </w:rPr>
        <w:t>.20</w:t>
      </w:r>
      <w:r w:rsidR="00542151">
        <w:rPr>
          <w:rFonts w:eastAsia="Times New Roman" w:cs="Times New Roman"/>
          <w:szCs w:val="24"/>
        </w:rPr>
        <w:t>2</w:t>
      </w:r>
      <w:r w:rsidR="00901B4D">
        <w:rPr>
          <w:rFonts w:eastAsia="Times New Roman" w:cs="Times New Roman"/>
          <w:szCs w:val="24"/>
        </w:rPr>
        <w:t>4</w:t>
      </w:r>
      <w:r w:rsidRPr="00CE4EF6">
        <w:rPr>
          <w:rFonts w:eastAsia="Times New Roman" w:cs="Times New Roman"/>
          <w:szCs w:val="24"/>
        </w:rPr>
        <w:t xml:space="preserve"> с 08.30 час. д</w:t>
      </w:r>
      <w:r>
        <w:rPr>
          <w:rFonts w:eastAsia="Times New Roman" w:cs="Times New Roman"/>
          <w:szCs w:val="24"/>
        </w:rPr>
        <w:t>о 12.00 час., с 13.00 час. до 16</w:t>
      </w:r>
      <w:r w:rsidRPr="00CE4EF6">
        <w:rPr>
          <w:rFonts w:eastAsia="Times New Roman" w:cs="Times New Roman"/>
          <w:szCs w:val="24"/>
        </w:rPr>
        <w:t>.</w:t>
      </w:r>
      <w:r>
        <w:rPr>
          <w:rFonts w:eastAsia="Times New Roman" w:cs="Times New Roman"/>
          <w:szCs w:val="24"/>
        </w:rPr>
        <w:t>3</w:t>
      </w:r>
      <w:r w:rsidRPr="00CE4EF6">
        <w:rPr>
          <w:rFonts w:eastAsia="Times New Roman" w:cs="Times New Roman"/>
          <w:szCs w:val="24"/>
        </w:rPr>
        <w:t>0 час. местного времени, в пятницу - с 08.30 час. до 12.00 час., с 13.00 час. до 16.00 час. местного времени.</w:t>
      </w:r>
    </w:p>
    <w:p w14:paraId="30F048ED" w14:textId="77777777" w:rsidR="00CE4EF6" w:rsidRPr="00CE4EF6" w:rsidRDefault="00CE4EF6" w:rsidP="00CE4EF6">
      <w:pPr>
        <w:widowControl w:val="0"/>
        <w:spacing w:after="0" w:line="278" w:lineRule="exact"/>
        <w:ind w:firstLine="740"/>
        <w:jc w:val="both"/>
        <w:rPr>
          <w:rFonts w:eastAsia="Times New Roman" w:cs="Times New Roman"/>
          <w:szCs w:val="24"/>
        </w:rPr>
      </w:pPr>
      <w:r w:rsidRPr="00CE4EF6">
        <w:rPr>
          <w:rFonts w:eastAsia="Times New Roman" w:cs="Times New Roman"/>
          <w:szCs w:val="24"/>
        </w:rPr>
        <w:t>На конверте указывается наименование открытого конкурса (лота), на участие в котором подается данная заявка.</w:t>
      </w:r>
    </w:p>
    <w:p w14:paraId="0D2A8411" w14:textId="77777777" w:rsidR="00CE4EF6" w:rsidRPr="00CE4EF6" w:rsidRDefault="00CE4EF6" w:rsidP="00CE4EF6">
      <w:pPr>
        <w:rPr>
          <w:rFonts w:eastAsia="Arial Unicode MS" w:cs="Times New Roman"/>
          <w:color w:val="000000"/>
          <w:szCs w:val="24"/>
          <w:lang w:eastAsia="ru-RU" w:bidi="ru-RU"/>
        </w:rPr>
      </w:pPr>
      <w:r w:rsidRPr="00CE4EF6">
        <w:rPr>
          <w:rFonts w:eastAsia="Arial Unicode MS" w:cs="Times New Roman"/>
          <w:color w:val="000000"/>
          <w:szCs w:val="24"/>
          <w:lang w:eastAsia="ru-RU" w:bidi="ru-RU"/>
        </w:rPr>
        <w:t>Образец оформления конверта:</w:t>
      </w:r>
    </w:p>
    <w:p w14:paraId="33193D18" w14:textId="023E8A5F" w:rsidR="00CE4EF6" w:rsidRPr="00CE4EF6" w:rsidRDefault="00CE4EF6" w:rsidP="00EB7490">
      <w:pPr>
        <w:pBdr>
          <w:top w:val="single" w:sz="4" w:space="1" w:color="auto"/>
          <w:left w:val="single" w:sz="4" w:space="4" w:color="auto"/>
          <w:bottom w:val="single" w:sz="4" w:space="1" w:color="auto"/>
          <w:right w:val="single" w:sz="4" w:space="4" w:color="auto"/>
        </w:pBdr>
        <w:spacing w:after="0"/>
        <w:jc w:val="center"/>
        <w:rPr>
          <w:rFonts w:eastAsia="Arial Unicode MS" w:cs="Times New Roman"/>
          <w:color w:val="000000"/>
          <w:szCs w:val="24"/>
          <w:lang w:eastAsia="ru-RU" w:bidi="ru-RU"/>
        </w:rPr>
      </w:pPr>
      <w:r w:rsidRPr="00CE4EF6">
        <w:rPr>
          <w:rFonts w:eastAsia="Arial Unicode MS" w:cs="Times New Roman"/>
          <w:color w:val="000000"/>
          <w:szCs w:val="24"/>
          <w:lang w:eastAsia="ru-RU" w:bidi="ru-RU"/>
        </w:rPr>
        <w:t>НЕ ВСК</w:t>
      </w:r>
      <w:r w:rsidR="00261B25">
        <w:rPr>
          <w:rFonts w:eastAsia="Arial Unicode MS" w:cs="Times New Roman"/>
          <w:color w:val="000000"/>
          <w:szCs w:val="24"/>
          <w:lang w:eastAsia="ru-RU" w:bidi="ru-RU"/>
        </w:rPr>
        <w:t>РЫВАТЬ ДО «___</w:t>
      </w:r>
      <w:proofErr w:type="gramStart"/>
      <w:r w:rsidR="00261B25">
        <w:rPr>
          <w:rFonts w:eastAsia="Arial Unicode MS" w:cs="Times New Roman"/>
          <w:color w:val="000000"/>
          <w:szCs w:val="24"/>
          <w:lang w:eastAsia="ru-RU" w:bidi="ru-RU"/>
        </w:rPr>
        <w:t>_»_</w:t>
      </w:r>
      <w:proofErr w:type="gramEnd"/>
      <w:r w:rsidR="00261B25">
        <w:rPr>
          <w:rFonts w:eastAsia="Arial Unicode MS" w:cs="Times New Roman"/>
          <w:color w:val="000000"/>
          <w:szCs w:val="24"/>
          <w:lang w:eastAsia="ru-RU" w:bidi="ru-RU"/>
        </w:rPr>
        <w:t>___________202</w:t>
      </w:r>
      <w:r w:rsidR="00901B4D">
        <w:rPr>
          <w:rFonts w:eastAsia="Arial Unicode MS" w:cs="Times New Roman"/>
          <w:color w:val="000000"/>
          <w:szCs w:val="24"/>
          <w:lang w:eastAsia="ru-RU" w:bidi="ru-RU"/>
        </w:rPr>
        <w:t>4</w:t>
      </w:r>
      <w:r w:rsidRPr="00CE4EF6">
        <w:rPr>
          <w:rFonts w:eastAsia="Arial Unicode MS" w:cs="Times New Roman"/>
          <w:color w:val="000000"/>
          <w:szCs w:val="24"/>
          <w:lang w:eastAsia="ru-RU" w:bidi="ru-RU"/>
        </w:rPr>
        <w:t xml:space="preserve"> г. ____ час., ____ мин.</w:t>
      </w:r>
    </w:p>
    <w:p w14:paraId="6A498F0B" w14:textId="77777777" w:rsidR="00CE4EF6" w:rsidRPr="00CE4EF6" w:rsidRDefault="00CE4EF6" w:rsidP="00EB7490">
      <w:pPr>
        <w:pBdr>
          <w:top w:val="single" w:sz="4" w:space="1" w:color="auto"/>
          <w:left w:val="single" w:sz="4" w:space="4" w:color="auto"/>
          <w:bottom w:val="single" w:sz="4" w:space="1" w:color="auto"/>
          <w:right w:val="single" w:sz="4" w:space="4" w:color="auto"/>
        </w:pBdr>
        <w:spacing w:after="0"/>
        <w:jc w:val="center"/>
        <w:rPr>
          <w:rFonts w:eastAsia="Arial Unicode MS" w:cs="Times New Roman"/>
          <w:color w:val="000000"/>
          <w:szCs w:val="24"/>
          <w:lang w:eastAsia="ru-RU" w:bidi="ru-RU"/>
        </w:rPr>
      </w:pPr>
      <w:r w:rsidRPr="00CE4EF6">
        <w:rPr>
          <w:rFonts w:eastAsia="Arial Unicode MS" w:cs="Times New Roman"/>
          <w:color w:val="000000"/>
          <w:szCs w:val="24"/>
          <w:lang w:eastAsia="ru-RU" w:bidi="ru-RU"/>
        </w:rPr>
        <w:t>ЗАЯВКА НА УЧАСТИЕ В КОНКУРСЕ</w:t>
      </w:r>
    </w:p>
    <w:p w14:paraId="23018438" w14:textId="77777777" w:rsidR="00CE4EF6" w:rsidRPr="00CE4EF6" w:rsidRDefault="00CE4EF6" w:rsidP="00EB7490">
      <w:pPr>
        <w:pBdr>
          <w:top w:val="single" w:sz="4" w:space="1" w:color="auto"/>
          <w:left w:val="single" w:sz="4" w:space="4" w:color="auto"/>
          <w:bottom w:val="single" w:sz="4" w:space="1" w:color="auto"/>
          <w:right w:val="single" w:sz="4" w:space="4" w:color="auto"/>
        </w:pBdr>
        <w:spacing w:after="0"/>
        <w:jc w:val="center"/>
        <w:rPr>
          <w:rFonts w:eastAsia="Arial Unicode MS" w:cs="Times New Roman"/>
          <w:color w:val="000000"/>
          <w:szCs w:val="24"/>
          <w:lang w:eastAsia="ru-RU" w:bidi="ru-RU"/>
        </w:rPr>
      </w:pPr>
      <w:r w:rsidRPr="00CE4EF6">
        <w:rPr>
          <w:rFonts w:eastAsia="Arial Unicode MS" w:cs="Times New Roman"/>
          <w:color w:val="000000"/>
          <w:szCs w:val="24"/>
          <w:lang w:eastAsia="ru-RU" w:bidi="ru-RU"/>
        </w:rPr>
        <w:t>Наименование открытого конкурса</w:t>
      </w:r>
    </w:p>
    <w:p w14:paraId="0C3A2F6A" w14:textId="77777777" w:rsidR="00CE4EF6" w:rsidRPr="00CE4EF6" w:rsidRDefault="00CE4EF6" w:rsidP="00EB7490">
      <w:pPr>
        <w:pBdr>
          <w:top w:val="single" w:sz="4" w:space="1" w:color="auto"/>
          <w:left w:val="single" w:sz="4" w:space="4" w:color="auto"/>
          <w:bottom w:val="single" w:sz="4" w:space="1" w:color="auto"/>
          <w:right w:val="single" w:sz="4" w:space="4" w:color="auto"/>
        </w:pBdr>
        <w:spacing w:after="0"/>
        <w:jc w:val="center"/>
        <w:rPr>
          <w:rFonts w:eastAsia="Arial Unicode MS" w:cs="Times New Roman"/>
          <w:color w:val="000000"/>
          <w:szCs w:val="24"/>
          <w:lang w:eastAsia="ru-RU" w:bidi="ru-RU"/>
        </w:rPr>
      </w:pPr>
    </w:p>
    <w:p w14:paraId="2F39AB88" w14:textId="77777777" w:rsidR="00CE4EF6" w:rsidRPr="00CE4EF6" w:rsidRDefault="00CE4EF6" w:rsidP="00EB7490">
      <w:pPr>
        <w:pBdr>
          <w:top w:val="single" w:sz="4" w:space="1" w:color="auto"/>
          <w:left w:val="single" w:sz="4" w:space="4" w:color="auto"/>
          <w:bottom w:val="single" w:sz="4" w:space="1" w:color="auto"/>
          <w:right w:val="single" w:sz="4" w:space="4" w:color="auto"/>
        </w:pBdr>
        <w:spacing w:after="0"/>
        <w:jc w:val="center"/>
        <w:rPr>
          <w:rFonts w:eastAsia="Arial Unicode MS" w:cs="Times New Roman"/>
          <w:color w:val="000000"/>
          <w:szCs w:val="24"/>
          <w:lang w:eastAsia="ru-RU" w:bidi="ru-RU"/>
        </w:rPr>
      </w:pPr>
      <w:r w:rsidRPr="00CE4EF6">
        <w:rPr>
          <w:rFonts w:eastAsia="Arial Unicode MS" w:cs="Times New Roman"/>
          <w:color w:val="000000"/>
          <w:szCs w:val="24"/>
          <w:lang w:eastAsia="ru-RU" w:bidi="ru-RU"/>
        </w:rPr>
        <w:t>Лот № ______</w:t>
      </w:r>
    </w:p>
    <w:p w14:paraId="527658D2" w14:textId="77777777" w:rsidR="00CE4EF6" w:rsidRPr="00CE4EF6" w:rsidRDefault="00CE4EF6" w:rsidP="00EB7490">
      <w:pPr>
        <w:pBdr>
          <w:top w:val="single" w:sz="4" w:space="1" w:color="auto"/>
          <w:left w:val="single" w:sz="4" w:space="4" w:color="auto"/>
          <w:bottom w:val="single" w:sz="4" w:space="1" w:color="auto"/>
          <w:right w:val="single" w:sz="4" w:space="4" w:color="auto"/>
        </w:pBdr>
        <w:spacing w:after="0"/>
        <w:rPr>
          <w:rFonts w:eastAsia="Arial Unicode MS" w:cs="Times New Roman"/>
          <w:color w:val="000000"/>
          <w:szCs w:val="24"/>
          <w:lang w:eastAsia="ru-RU" w:bidi="ru-RU"/>
        </w:rPr>
      </w:pPr>
      <w:r w:rsidRPr="00CE4EF6">
        <w:rPr>
          <w:rFonts w:eastAsia="Arial Unicode MS" w:cs="Times New Roman"/>
          <w:color w:val="000000"/>
          <w:szCs w:val="24"/>
          <w:lang w:eastAsia="ru-RU" w:bidi="ru-RU"/>
        </w:rPr>
        <w:t xml:space="preserve">                 Наименование и адрес </w:t>
      </w:r>
      <w:proofErr w:type="gramStart"/>
      <w:r w:rsidRPr="00CE4EF6">
        <w:rPr>
          <w:rFonts w:eastAsia="Arial Unicode MS" w:cs="Times New Roman"/>
          <w:color w:val="000000"/>
          <w:szCs w:val="24"/>
          <w:lang w:eastAsia="ru-RU" w:bidi="ru-RU"/>
        </w:rPr>
        <w:t>заказчика:_</w:t>
      </w:r>
      <w:proofErr w:type="gramEnd"/>
      <w:r w:rsidRPr="00CE4EF6">
        <w:rPr>
          <w:rFonts w:eastAsia="Arial Unicode MS" w:cs="Times New Roman"/>
          <w:color w:val="000000"/>
          <w:szCs w:val="24"/>
          <w:lang w:eastAsia="ru-RU" w:bidi="ru-RU"/>
        </w:rPr>
        <w:t>_________________________________</w:t>
      </w:r>
    </w:p>
    <w:p w14:paraId="213A5705" w14:textId="77777777" w:rsidR="00CE4EF6" w:rsidRPr="00CE4EF6" w:rsidRDefault="00CE4EF6" w:rsidP="00CE4EF6">
      <w:pPr>
        <w:spacing w:after="0"/>
        <w:jc w:val="center"/>
        <w:rPr>
          <w:rFonts w:asciiTheme="minorHAnsi" w:hAnsiTheme="minorHAnsi"/>
          <w:sz w:val="22"/>
        </w:rPr>
      </w:pPr>
    </w:p>
    <w:p w14:paraId="56290F6A" w14:textId="77777777" w:rsidR="00764229" w:rsidRDefault="00CE4EF6" w:rsidP="00CE4EF6">
      <w:pPr>
        <w:widowControl w:val="0"/>
        <w:tabs>
          <w:tab w:val="left" w:leader="underscore" w:pos="7398"/>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      Все листы заявки должны быть прошиты, пронумерованы и заверены подписью и печатью (при наличии) претендента. Заявка на участие в открытом конкурсе должна быть оформлена на русском языке, </w:t>
      </w:r>
      <w:r w:rsidR="00764229">
        <w:rPr>
          <w:rFonts w:eastAsia="Times New Roman" w:cs="Times New Roman"/>
          <w:color w:val="000000"/>
          <w:szCs w:val="24"/>
          <w:lang w:eastAsia="ru-RU" w:bidi="ru-RU"/>
        </w:rPr>
        <w:t>заполнена разборч</w:t>
      </w:r>
      <w:r w:rsidR="006502D6">
        <w:rPr>
          <w:rFonts w:eastAsia="Times New Roman" w:cs="Times New Roman"/>
          <w:color w:val="000000"/>
          <w:szCs w:val="24"/>
          <w:lang w:eastAsia="ru-RU" w:bidi="ru-RU"/>
        </w:rPr>
        <w:t>и</w:t>
      </w:r>
      <w:r w:rsidR="00764229">
        <w:rPr>
          <w:rFonts w:eastAsia="Times New Roman" w:cs="Times New Roman"/>
          <w:color w:val="000000"/>
          <w:szCs w:val="24"/>
          <w:lang w:eastAsia="ru-RU" w:bidi="ru-RU"/>
        </w:rPr>
        <w:t xml:space="preserve">во. </w:t>
      </w:r>
      <w:r w:rsidR="006502D6">
        <w:rPr>
          <w:rFonts w:eastAsia="Times New Roman" w:cs="Times New Roman"/>
          <w:color w:val="000000"/>
          <w:szCs w:val="24"/>
          <w:lang w:eastAsia="ru-RU" w:bidi="ru-RU"/>
        </w:rPr>
        <w:t>Документы, входящие в состав заявки на участие в открытом конкурсе, для которых в конкурсной документации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черными или фиолетовыми чернилами. Запрещается заполнять формы карандашом. Документы и материалы, форма которых не установлена конкурсной документацией, могут составляться в произвольном виде. Все документы</w:t>
      </w:r>
      <w:proofErr w:type="gramStart"/>
      <w:r w:rsidR="006502D6">
        <w:rPr>
          <w:rFonts w:eastAsia="Times New Roman" w:cs="Times New Roman"/>
          <w:color w:val="000000"/>
          <w:szCs w:val="24"/>
          <w:lang w:eastAsia="ru-RU" w:bidi="ru-RU"/>
        </w:rPr>
        <w:t>.</w:t>
      </w:r>
      <w:proofErr w:type="gramEnd"/>
      <w:r w:rsidR="006502D6">
        <w:rPr>
          <w:rFonts w:eastAsia="Times New Roman" w:cs="Times New Roman"/>
          <w:color w:val="000000"/>
          <w:szCs w:val="24"/>
          <w:lang w:eastAsia="ru-RU" w:bidi="ru-RU"/>
        </w:rPr>
        <w:t xml:space="preserve"> </w:t>
      </w:r>
      <w:r w:rsidR="001B608A">
        <w:rPr>
          <w:rFonts w:eastAsia="Times New Roman" w:cs="Times New Roman"/>
          <w:color w:val="000000"/>
          <w:szCs w:val="24"/>
          <w:lang w:eastAsia="ru-RU" w:bidi="ru-RU"/>
        </w:rPr>
        <w:t>в</w:t>
      </w:r>
      <w:r w:rsidR="006502D6">
        <w:rPr>
          <w:rFonts w:eastAsia="Times New Roman" w:cs="Times New Roman"/>
          <w:color w:val="000000"/>
          <w:szCs w:val="24"/>
          <w:lang w:eastAsia="ru-RU" w:bidi="ru-RU"/>
        </w:rPr>
        <w:t>ходящие в состав заявки на участие в открытом конкурсе, должны быть надлежаще заверены претендентом. Исправления, внесенные в Заявку, должны быть</w:t>
      </w:r>
      <w:r w:rsidR="001B608A">
        <w:rPr>
          <w:rFonts w:eastAsia="Times New Roman" w:cs="Times New Roman"/>
          <w:color w:val="000000"/>
          <w:szCs w:val="24"/>
          <w:lang w:eastAsia="ru-RU" w:bidi="ru-RU"/>
        </w:rPr>
        <w:t xml:space="preserve"> скреплены подписью и печатью (при наличии) претендента.</w:t>
      </w:r>
    </w:p>
    <w:p w14:paraId="004142FB" w14:textId="77777777" w:rsidR="00CE4EF6" w:rsidRPr="00CE4EF6" w:rsidRDefault="00CE4EF6" w:rsidP="00CE4EF6">
      <w:pPr>
        <w:widowControl w:val="0"/>
        <w:tabs>
          <w:tab w:val="left" w:leader="underscore" w:pos="7398"/>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      Один претендент вправе подать только одну заявку на участие в конкурсе по одному </w:t>
      </w:r>
      <w:r w:rsidRPr="00CE4EF6">
        <w:rPr>
          <w:rFonts w:eastAsia="Times New Roman" w:cs="Times New Roman"/>
          <w:color w:val="000000"/>
          <w:szCs w:val="24"/>
          <w:lang w:eastAsia="ru-RU" w:bidi="ru-RU"/>
        </w:rPr>
        <w:lastRenderedPageBreak/>
        <w:t>лоту.</w:t>
      </w:r>
    </w:p>
    <w:p w14:paraId="62B3591E" w14:textId="77777777" w:rsidR="00CE4EF6" w:rsidRPr="00CE4EF6" w:rsidRDefault="00CE4EF6" w:rsidP="003C3170">
      <w:pPr>
        <w:widowControl w:val="0"/>
        <w:numPr>
          <w:ilvl w:val="1"/>
          <w:numId w:val="9"/>
        </w:numPr>
        <w:tabs>
          <w:tab w:val="left" w:pos="1186"/>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 Для участия в открытом конкурсе претенденты представляют в составе заявки следующие документы:</w:t>
      </w:r>
    </w:p>
    <w:p w14:paraId="156ECE1C" w14:textId="77777777" w:rsidR="00CE4EF6" w:rsidRPr="00CE4EF6" w:rsidRDefault="00CE4EF6" w:rsidP="00CE4EF6">
      <w:pPr>
        <w:widowControl w:val="0"/>
        <w:tabs>
          <w:tab w:val="left" w:pos="1374"/>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3.2.1. заявление на участие в открытом конкурсе по форме согласно приложению № 2 к настоящей конкурсной документации;</w:t>
      </w:r>
    </w:p>
    <w:p w14:paraId="56E5D3D9" w14:textId="77777777" w:rsidR="00621BD2" w:rsidRDefault="00CE4EF6" w:rsidP="00CE4EF6">
      <w:pPr>
        <w:widowControl w:val="0"/>
        <w:tabs>
          <w:tab w:val="left" w:pos="1378"/>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3.2.2 перечень транспортных средств, заявляемых к осуществлению пассажирских перевозок по форме согласно приложению № 3 к настоящей конкурсной документации, копии документов, подтверждающих наличие права собственности или иного законного основания </w:t>
      </w:r>
      <w:r w:rsidR="003E36FF">
        <w:rPr>
          <w:rFonts w:eastAsia="Times New Roman" w:cs="Times New Roman"/>
          <w:color w:val="000000"/>
          <w:szCs w:val="24"/>
          <w:lang w:eastAsia="ru-RU" w:bidi="ru-RU"/>
        </w:rPr>
        <w:t>владения, пользования и (или) распор</w:t>
      </w:r>
      <w:r w:rsidR="00621BD2">
        <w:rPr>
          <w:rFonts w:eastAsia="Times New Roman" w:cs="Times New Roman"/>
          <w:color w:val="000000"/>
          <w:szCs w:val="24"/>
          <w:lang w:eastAsia="ru-RU" w:bidi="ru-RU"/>
        </w:rPr>
        <w:t>яжения транспортными средствами</w:t>
      </w:r>
      <w:r w:rsidRPr="00CE4EF6">
        <w:rPr>
          <w:rFonts w:eastAsia="Times New Roman" w:cs="Times New Roman"/>
          <w:color w:val="000000"/>
          <w:szCs w:val="24"/>
          <w:lang w:eastAsia="ru-RU" w:bidi="ru-RU"/>
        </w:rPr>
        <w:t>, копии свидетельств о регистрации транспортных средств, копии паспортов транспортных средств,</w:t>
      </w:r>
      <w:r w:rsidR="00621BD2">
        <w:rPr>
          <w:rFonts w:eastAsia="Times New Roman" w:cs="Times New Roman"/>
          <w:color w:val="000000"/>
          <w:szCs w:val="24"/>
          <w:lang w:eastAsia="ru-RU" w:bidi="ru-RU"/>
        </w:rPr>
        <w:t xml:space="preserve"> имеющих соответствующую запись в графе «Одобрение типа транспортного средства»,</w:t>
      </w:r>
      <w:r w:rsidRPr="00CE4EF6">
        <w:rPr>
          <w:rFonts w:eastAsia="Times New Roman" w:cs="Times New Roman"/>
          <w:color w:val="000000"/>
          <w:szCs w:val="24"/>
          <w:lang w:eastAsia="ru-RU" w:bidi="ru-RU"/>
        </w:rPr>
        <w:t xml:space="preserve"> копии документов о прохождении технического осмотра транспортными средствами, заявляемыми к осуществлению пассажирских перевозок; либо принятие на себя обязательства </w:t>
      </w:r>
      <w:r w:rsidR="00621BD2">
        <w:rPr>
          <w:rFonts w:eastAsia="Times New Roman" w:cs="Times New Roman"/>
          <w:color w:val="000000"/>
          <w:szCs w:val="24"/>
          <w:lang w:eastAsia="ru-RU" w:bidi="ru-RU"/>
        </w:rPr>
        <w:t>по предоставлению всех необходимых документов на момент проведения Открытого конкурса (проведение этапов оценки и сопоставления заявок на участие в открытом конкурсе).</w:t>
      </w:r>
    </w:p>
    <w:p w14:paraId="49FD1734" w14:textId="77777777" w:rsidR="00CE4EF6" w:rsidRPr="00CE4EF6" w:rsidRDefault="00621BD2" w:rsidP="00CE4EF6">
      <w:pPr>
        <w:widowControl w:val="0"/>
        <w:tabs>
          <w:tab w:val="left" w:pos="1378"/>
        </w:tabs>
        <w:spacing w:after="0" w:line="274" w:lineRule="exact"/>
        <w:jc w:val="both"/>
        <w:rPr>
          <w:rFonts w:eastAsia="Times New Roman" w:cs="Times New Roman"/>
          <w:color w:val="000000"/>
          <w:szCs w:val="24"/>
          <w:lang w:eastAsia="ru-RU" w:bidi="ru-RU"/>
        </w:rPr>
      </w:pPr>
      <w:r>
        <w:rPr>
          <w:rFonts w:eastAsia="Times New Roman" w:cs="Times New Roman"/>
          <w:color w:val="000000"/>
          <w:szCs w:val="24"/>
          <w:lang w:eastAsia="ru-RU" w:bidi="ru-RU"/>
        </w:rPr>
        <w:t xml:space="preserve">    Подтверждения наличия у участника открытого конкурса транспортных средств, предусмотренных его заявкой на участие в открытом конкурсе, производится в порядке визуального осмотра, установленном пунктом 5.1. настоящей конкурсной документации. Визуальный осмотр не производится в отношении единственного участника конкурса по лоту, подтверждающего наличия у него транспортных средств, предусмотренных его заявкой, соответствующими документами. </w:t>
      </w:r>
    </w:p>
    <w:p w14:paraId="0D700AE6" w14:textId="77777777" w:rsidR="00CE4EF6" w:rsidRPr="00CE4EF6" w:rsidRDefault="00CE4EF6" w:rsidP="00CE4EF6">
      <w:pPr>
        <w:widowControl w:val="0"/>
        <w:tabs>
          <w:tab w:val="left" w:pos="1369"/>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3.2.3. копия договора простого товарищества, если заявление на участие в конкурсе представлено уполномоченным участником договора простого товарищества;</w:t>
      </w:r>
    </w:p>
    <w:p w14:paraId="1E5EC757" w14:textId="77777777" w:rsidR="00CE4EF6" w:rsidRPr="00CE4EF6" w:rsidRDefault="00CE4EF6" w:rsidP="00CE4EF6">
      <w:pPr>
        <w:widowControl w:val="0"/>
        <w:tabs>
          <w:tab w:val="left" w:pos="1369"/>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3.2.4. согласие собственников (лицензиатов) транспортных средств, заявляемых к осуществлению пассажирских перевозок, на обработку персональных данных по форме согласно приложению № 4 к настоящей конкурсной документации;</w:t>
      </w:r>
    </w:p>
    <w:p w14:paraId="35120768" w14:textId="77777777" w:rsidR="00CE4EF6" w:rsidRDefault="00C46AD1" w:rsidP="00CE4EF6">
      <w:pPr>
        <w:widowControl w:val="0"/>
        <w:tabs>
          <w:tab w:val="left" w:pos="1369"/>
        </w:tabs>
        <w:spacing w:after="0" w:line="274" w:lineRule="exact"/>
        <w:jc w:val="both"/>
        <w:rPr>
          <w:rFonts w:eastAsia="Times New Roman" w:cs="Times New Roman"/>
          <w:color w:val="000000"/>
          <w:szCs w:val="24"/>
          <w:lang w:eastAsia="ru-RU" w:bidi="ru-RU"/>
        </w:rPr>
      </w:pPr>
      <w:r>
        <w:rPr>
          <w:rFonts w:eastAsia="Times New Roman" w:cs="Times New Roman"/>
          <w:color w:val="000000"/>
          <w:szCs w:val="24"/>
          <w:lang w:eastAsia="ru-RU" w:bidi="ru-RU"/>
        </w:rPr>
        <w:t xml:space="preserve">3.2.5. </w:t>
      </w:r>
      <w:r w:rsidRPr="00C46AD1">
        <w:rPr>
          <w:rFonts w:eastAsia="Times New Roman" w:cs="Times New Roman"/>
          <w:color w:val="000000"/>
          <w:szCs w:val="24"/>
          <w:lang w:eastAsia="ru-RU" w:bidi="ru-RU"/>
        </w:rPr>
        <w:t>информация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среднем</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количестве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транспортных</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средств,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предусмотренных</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договорами</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обязательного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страхования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гражданской</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ответственности</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юридического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лица,</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индивидуального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предпринимателя,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участников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договора</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простого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товарищества</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за</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причинение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вреда</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жизни,</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здоровью,</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имуществу</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пассажиров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(далее-договоры</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обязательного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страхования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гражданской</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ответственности),</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действовавшими</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течение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года,</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предшествующего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дате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размещения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извещения.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Среднее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количество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транспортных</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средств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рассчитывается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исходя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из</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общего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количества</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течение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года,</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предшествующего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дате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размещения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извещения,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дней</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действия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договоров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обязательного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страхования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гражданской</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ответственности</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отношении</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указанных</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заявке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на</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участие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открытом</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конкурсе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транспортных</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средств,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отнесенного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к</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количеству</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дней</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соответствующем</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году.</w:t>
      </w:r>
      <w:r>
        <w:rPr>
          <w:rFonts w:eastAsia="Times New Roman" w:cs="Times New Roman"/>
          <w:color w:val="000000"/>
          <w:szCs w:val="24"/>
          <w:lang w:eastAsia="ru-RU" w:bidi="ru-RU"/>
        </w:rPr>
        <w:t xml:space="preserve"> </w:t>
      </w:r>
    </w:p>
    <w:p w14:paraId="0FB30078" w14:textId="77777777" w:rsidR="00C46AD1" w:rsidRDefault="00C46AD1" w:rsidP="00CE4EF6">
      <w:pPr>
        <w:widowControl w:val="0"/>
        <w:tabs>
          <w:tab w:val="left" w:pos="1369"/>
        </w:tabs>
        <w:spacing w:after="0" w:line="274" w:lineRule="exact"/>
        <w:jc w:val="both"/>
        <w:rPr>
          <w:rFonts w:eastAsia="Times New Roman" w:cs="Times New Roman"/>
          <w:color w:val="000000"/>
          <w:szCs w:val="24"/>
          <w:lang w:eastAsia="ru-RU" w:bidi="ru-RU"/>
        </w:rPr>
      </w:pPr>
      <w:r w:rsidRPr="00C46AD1">
        <w:rPr>
          <w:rFonts w:eastAsia="Times New Roman" w:cs="Times New Roman"/>
          <w:color w:val="000000"/>
          <w:szCs w:val="24"/>
          <w:lang w:eastAsia="ru-RU" w:bidi="ru-RU"/>
        </w:rPr>
        <w:t>3.2.6.</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государственные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регистрационные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знаки</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транспортных</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средств,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предусмотренных</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договорами</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обязательного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страхования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гражданской</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ответственности,</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действовавшими</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течение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года,</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предшествующего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дате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размещения</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извещения.</w:t>
      </w:r>
    </w:p>
    <w:p w14:paraId="6125AD58" w14:textId="77777777" w:rsidR="00C46AD1" w:rsidRPr="00CE4EF6" w:rsidRDefault="00C46AD1" w:rsidP="00CE4EF6">
      <w:pPr>
        <w:widowControl w:val="0"/>
        <w:tabs>
          <w:tab w:val="left" w:pos="1369"/>
        </w:tabs>
        <w:spacing w:after="0" w:line="274" w:lineRule="exact"/>
        <w:jc w:val="both"/>
        <w:rPr>
          <w:rFonts w:eastAsia="Times New Roman" w:cs="Times New Roman"/>
          <w:color w:val="000000"/>
          <w:szCs w:val="24"/>
          <w:lang w:eastAsia="ru-RU" w:bidi="ru-RU"/>
        </w:rPr>
      </w:pPr>
      <w:r w:rsidRPr="00C46AD1">
        <w:rPr>
          <w:rFonts w:eastAsia="Times New Roman" w:cs="Times New Roman"/>
          <w:color w:val="000000"/>
          <w:szCs w:val="24"/>
          <w:lang w:eastAsia="ru-RU" w:bidi="ru-RU"/>
        </w:rPr>
        <w:t>3.2.7.</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опись</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представленных</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документов</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по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форме</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согласно</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приложению</w:t>
      </w:r>
      <w:r>
        <w:rPr>
          <w:rFonts w:eastAsia="Times New Roman" w:cs="Times New Roman"/>
          <w:color w:val="000000"/>
          <w:szCs w:val="24"/>
          <w:lang w:eastAsia="ru-RU" w:bidi="ru-RU"/>
        </w:rPr>
        <w:t xml:space="preserve"> № </w:t>
      </w:r>
      <w:r w:rsidRPr="00C46AD1">
        <w:rPr>
          <w:rFonts w:eastAsia="Times New Roman" w:cs="Times New Roman"/>
          <w:color w:val="000000"/>
          <w:szCs w:val="24"/>
          <w:lang w:eastAsia="ru-RU" w:bidi="ru-RU"/>
        </w:rPr>
        <w:t>5</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к</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настоящей</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конкурсной</w:t>
      </w:r>
      <w:r>
        <w:rPr>
          <w:rFonts w:eastAsia="Times New Roman" w:cs="Times New Roman"/>
          <w:color w:val="000000"/>
          <w:szCs w:val="24"/>
          <w:lang w:eastAsia="ru-RU" w:bidi="ru-RU"/>
        </w:rPr>
        <w:t xml:space="preserve"> </w:t>
      </w:r>
      <w:r w:rsidRPr="00C46AD1">
        <w:rPr>
          <w:rFonts w:eastAsia="Times New Roman" w:cs="Times New Roman"/>
          <w:color w:val="000000"/>
          <w:szCs w:val="24"/>
          <w:lang w:eastAsia="ru-RU" w:bidi="ru-RU"/>
        </w:rPr>
        <w:t>документации.</w:t>
      </w:r>
    </w:p>
    <w:p w14:paraId="7D77FA2F" w14:textId="77777777" w:rsidR="00CE4EF6" w:rsidRPr="00CE4EF6" w:rsidRDefault="00CE4EF6" w:rsidP="00CE4EF6">
      <w:pPr>
        <w:widowControl w:val="0"/>
        <w:tabs>
          <w:tab w:val="left" w:pos="1186"/>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3.3. Для участия в открытом конкурсе претенденты вправе представить в составе заявки следующие документы:</w:t>
      </w:r>
    </w:p>
    <w:p w14:paraId="7EC5C885" w14:textId="77777777" w:rsidR="00CE4EF6" w:rsidRPr="00CE4EF6" w:rsidRDefault="00CE4EF6" w:rsidP="00CE4EF6">
      <w:pPr>
        <w:widowControl w:val="0"/>
        <w:tabs>
          <w:tab w:val="left" w:pos="1369"/>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3.3.1.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14:paraId="04AA8271" w14:textId="77777777" w:rsidR="00CE4EF6" w:rsidRPr="00CE4EF6" w:rsidRDefault="00CE4EF6" w:rsidP="00CE4EF6">
      <w:pPr>
        <w:widowControl w:val="0"/>
        <w:tabs>
          <w:tab w:val="left" w:pos="1364"/>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3.3.2. справка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14:paraId="1C5AE0BA" w14:textId="77777777" w:rsidR="00CE4EF6" w:rsidRPr="00CE4EF6" w:rsidRDefault="00CE4EF6" w:rsidP="00CE4EF6">
      <w:pPr>
        <w:widowControl w:val="0"/>
        <w:tabs>
          <w:tab w:val="left" w:pos="1364"/>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3.3.3. копия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656BF178" w14:textId="77777777" w:rsidR="00CE4EF6" w:rsidRDefault="00CE4EF6" w:rsidP="00CE4EF6">
      <w:pPr>
        <w:widowControl w:val="0"/>
        <w:tabs>
          <w:tab w:val="left" w:pos="1374"/>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3.3.4. информация о дорожно-транспортных происшествиях, повлекших за собой </w:t>
      </w:r>
      <w:r w:rsidRPr="00CE4EF6">
        <w:rPr>
          <w:rFonts w:eastAsia="Times New Roman" w:cs="Times New Roman"/>
          <w:color w:val="000000"/>
          <w:szCs w:val="24"/>
          <w:lang w:eastAsia="ru-RU" w:bidi="ru-RU"/>
        </w:rPr>
        <w:lastRenderedPageBreak/>
        <w:t>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14:paraId="791B87BE" w14:textId="77777777" w:rsidR="00DA65A8" w:rsidRDefault="00DA65A8" w:rsidP="00CE4EF6">
      <w:pPr>
        <w:widowControl w:val="0"/>
        <w:tabs>
          <w:tab w:val="left" w:pos="1374"/>
        </w:tabs>
        <w:spacing w:after="0" w:line="274" w:lineRule="exact"/>
        <w:jc w:val="both"/>
        <w:rPr>
          <w:rFonts w:eastAsia="Times New Roman" w:cs="Times New Roman"/>
          <w:color w:val="000000"/>
          <w:szCs w:val="24"/>
          <w:lang w:eastAsia="ru-RU" w:bidi="ru-RU"/>
        </w:rPr>
      </w:pPr>
      <w:r w:rsidRPr="00DA65A8">
        <w:rPr>
          <w:rFonts w:eastAsia="Times New Roman" w:cs="Times New Roman"/>
          <w:color w:val="000000"/>
          <w:szCs w:val="24"/>
          <w:lang w:eastAsia="ru-RU" w:bidi="ru-RU"/>
        </w:rPr>
        <w:t>3.3.5.</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информация</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об</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опыте</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осуществления</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регулярных</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перевозок</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юридическим</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лицом,</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индивидуальным</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предпринимателем</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или</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участниками</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договора</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простого</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товарищества,</w:t>
      </w:r>
      <w:r>
        <w:rPr>
          <w:rFonts w:eastAsia="Times New Roman" w:cs="Times New Roman"/>
          <w:color w:val="000000"/>
          <w:szCs w:val="24"/>
          <w:lang w:eastAsia="ru-RU" w:bidi="ru-RU"/>
        </w:rPr>
        <w:t xml:space="preserve"> которы</w:t>
      </w:r>
      <w:r w:rsidRPr="00DA65A8">
        <w:rPr>
          <w:rFonts w:eastAsia="Times New Roman" w:cs="Times New Roman"/>
          <w:color w:val="000000"/>
          <w:szCs w:val="24"/>
          <w:lang w:eastAsia="ru-RU" w:bidi="ru-RU"/>
        </w:rPr>
        <w:t>й</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подтвержден</w:t>
      </w:r>
      <w:r>
        <w:rPr>
          <w:rFonts w:eastAsia="Times New Roman" w:cs="Times New Roman"/>
          <w:color w:val="000000"/>
          <w:szCs w:val="24"/>
          <w:lang w:eastAsia="ru-RU" w:bidi="ru-RU"/>
        </w:rPr>
        <w:t xml:space="preserve"> исполнением </w:t>
      </w:r>
      <w:r w:rsidRPr="00DA65A8">
        <w:rPr>
          <w:rFonts w:eastAsia="Times New Roman" w:cs="Times New Roman"/>
          <w:color w:val="000000"/>
          <w:szCs w:val="24"/>
          <w:lang w:eastAsia="ru-RU" w:bidi="ru-RU"/>
        </w:rPr>
        <w:t>государственных</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или</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муниципальных</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контрактов</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либо</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свидетельствами</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об</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осуществлении</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перевозок</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по</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маршруту</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регулярных</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перевозок</w:t>
      </w:r>
      <w:r>
        <w:rPr>
          <w:rFonts w:eastAsia="Times New Roman" w:cs="Times New Roman"/>
          <w:color w:val="000000"/>
          <w:szCs w:val="24"/>
          <w:lang w:eastAsia="ru-RU" w:bidi="ru-RU"/>
        </w:rPr>
        <w:t xml:space="preserve"> или иными </w:t>
      </w:r>
      <w:r w:rsidRPr="00DA65A8">
        <w:rPr>
          <w:rFonts w:eastAsia="Times New Roman" w:cs="Times New Roman"/>
          <w:color w:val="000000"/>
          <w:szCs w:val="24"/>
          <w:lang w:eastAsia="ru-RU" w:bidi="ru-RU"/>
        </w:rPr>
        <w:t>документами,</w:t>
      </w:r>
      <w:r>
        <w:rPr>
          <w:rFonts w:eastAsia="Times New Roman" w:cs="Times New Roman"/>
          <w:color w:val="000000"/>
          <w:szCs w:val="24"/>
          <w:lang w:eastAsia="ru-RU" w:bidi="ru-RU"/>
        </w:rPr>
        <w:t xml:space="preserve"> выданны</w:t>
      </w:r>
      <w:r w:rsidRPr="00DA65A8">
        <w:rPr>
          <w:rFonts w:eastAsia="Times New Roman" w:cs="Times New Roman"/>
          <w:color w:val="000000"/>
          <w:szCs w:val="24"/>
          <w:lang w:eastAsia="ru-RU" w:bidi="ru-RU"/>
        </w:rPr>
        <w:t>ми</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в</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соответствии</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с</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нормативными</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правовыми</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акта</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Республики</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Бурятия,</w:t>
      </w:r>
      <w:r>
        <w:rPr>
          <w:rFonts w:eastAsia="Times New Roman" w:cs="Times New Roman"/>
          <w:color w:val="000000"/>
          <w:szCs w:val="24"/>
          <w:lang w:eastAsia="ru-RU" w:bidi="ru-RU"/>
        </w:rPr>
        <w:t xml:space="preserve"> муниципальными </w:t>
      </w:r>
      <w:r w:rsidRPr="00DA65A8">
        <w:rPr>
          <w:rFonts w:eastAsia="Times New Roman" w:cs="Times New Roman"/>
          <w:color w:val="000000"/>
          <w:szCs w:val="24"/>
          <w:lang w:eastAsia="ru-RU" w:bidi="ru-RU"/>
        </w:rPr>
        <w:t>нормативными</w:t>
      </w:r>
      <w:r>
        <w:rPr>
          <w:rFonts w:eastAsia="Times New Roman" w:cs="Times New Roman"/>
          <w:color w:val="000000"/>
          <w:szCs w:val="24"/>
          <w:lang w:eastAsia="ru-RU" w:bidi="ru-RU"/>
        </w:rPr>
        <w:t xml:space="preserve"> </w:t>
      </w:r>
      <w:r w:rsidRPr="00DA65A8">
        <w:rPr>
          <w:rFonts w:eastAsia="Times New Roman" w:cs="Times New Roman"/>
          <w:color w:val="000000"/>
          <w:szCs w:val="24"/>
          <w:lang w:eastAsia="ru-RU" w:bidi="ru-RU"/>
        </w:rPr>
        <w:t>правовыми</w:t>
      </w:r>
      <w:r>
        <w:rPr>
          <w:rFonts w:eastAsia="Times New Roman" w:cs="Times New Roman"/>
          <w:color w:val="000000"/>
          <w:szCs w:val="24"/>
          <w:lang w:eastAsia="ru-RU" w:bidi="ru-RU"/>
        </w:rPr>
        <w:t xml:space="preserve"> актами.</w:t>
      </w:r>
    </w:p>
    <w:p w14:paraId="30338D98" w14:textId="77777777" w:rsidR="00BE41D0" w:rsidRDefault="00BE41D0" w:rsidP="00CE4EF6">
      <w:pPr>
        <w:widowControl w:val="0"/>
        <w:tabs>
          <w:tab w:val="left" w:pos="1374"/>
        </w:tabs>
        <w:spacing w:after="0" w:line="274" w:lineRule="exact"/>
        <w:jc w:val="both"/>
        <w:rPr>
          <w:rFonts w:eastAsia="Times New Roman" w:cs="Times New Roman"/>
          <w:color w:val="000000"/>
          <w:szCs w:val="24"/>
          <w:lang w:eastAsia="ru-RU" w:bidi="ru-RU"/>
        </w:rPr>
      </w:pPr>
      <w:r w:rsidRPr="00BE41D0">
        <w:rPr>
          <w:rFonts w:eastAsia="Times New Roman" w:cs="Times New Roman"/>
          <w:color w:val="000000"/>
          <w:szCs w:val="24"/>
          <w:lang w:eastAsia="ru-RU" w:bidi="ru-RU"/>
        </w:rPr>
        <w:t>3.3.6.</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информация</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вместимости</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транспортных</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средств,</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заявляемых</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к</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осуществлению</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пассажирских</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перевозок;</w:t>
      </w:r>
    </w:p>
    <w:p w14:paraId="44CBC694" w14:textId="77777777" w:rsidR="00BE41D0" w:rsidRDefault="00BE41D0" w:rsidP="00CE4EF6">
      <w:pPr>
        <w:widowControl w:val="0"/>
        <w:tabs>
          <w:tab w:val="left" w:pos="1374"/>
        </w:tabs>
        <w:spacing w:after="0" w:line="274" w:lineRule="exact"/>
        <w:jc w:val="both"/>
        <w:rPr>
          <w:rFonts w:eastAsia="Times New Roman" w:cs="Times New Roman"/>
          <w:color w:val="000000"/>
          <w:szCs w:val="24"/>
          <w:lang w:eastAsia="ru-RU" w:bidi="ru-RU"/>
        </w:rPr>
      </w:pPr>
      <w:r w:rsidRPr="00BE41D0">
        <w:rPr>
          <w:rFonts w:eastAsia="Times New Roman" w:cs="Times New Roman"/>
          <w:color w:val="000000"/>
          <w:szCs w:val="24"/>
          <w:lang w:eastAsia="ru-RU" w:bidi="ru-RU"/>
        </w:rPr>
        <w:t>3.3.7.</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информация</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подвижном</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составе,</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оборудованном</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для</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перевозки</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инвалидов—колясочников;</w:t>
      </w:r>
    </w:p>
    <w:p w14:paraId="588DE4BF" w14:textId="77777777" w:rsidR="00BE41D0" w:rsidRDefault="00BE41D0" w:rsidP="00CE4EF6">
      <w:pPr>
        <w:widowControl w:val="0"/>
        <w:tabs>
          <w:tab w:val="left" w:pos="1374"/>
        </w:tabs>
        <w:spacing w:after="0" w:line="274" w:lineRule="exact"/>
        <w:jc w:val="both"/>
        <w:rPr>
          <w:rFonts w:eastAsia="Times New Roman" w:cs="Times New Roman"/>
          <w:color w:val="000000"/>
          <w:szCs w:val="24"/>
          <w:lang w:eastAsia="ru-RU" w:bidi="ru-RU"/>
        </w:rPr>
      </w:pPr>
      <w:r w:rsidRPr="00BE41D0">
        <w:rPr>
          <w:rFonts w:eastAsia="Times New Roman" w:cs="Times New Roman"/>
          <w:color w:val="000000"/>
          <w:szCs w:val="24"/>
          <w:lang w:eastAsia="ru-RU" w:bidi="ru-RU"/>
        </w:rPr>
        <w:t>3.3.8.</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информация</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комплектации</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оборудованием</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кондиционирования</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воздуха</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транспортных</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средств</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заявляемых</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к</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осуществлению</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пассажирских</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перевозок;</w:t>
      </w:r>
    </w:p>
    <w:p w14:paraId="568D4A14" w14:textId="77777777" w:rsidR="00BE41D0" w:rsidRDefault="00BE41D0" w:rsidP="00CE4EF6">
      <w:pPr>
        <w:widowControl w:val="0"/>
        <w:tabs>
          <w:tab w:val="left" w:pos="1374"/>
        </w:tabs>
        <w:spacing w:after="0" w:line="274" w:lineRule="exact"/>
        <w:jc w:val="both"/>
        <w:rPr>
          <w:rFonts w:eastAsia="Times New Roman" w:cs="Times New Roman"/>
          <w:color w:val="000000"/>
          <w:szCs w:val="24"/>
          <w:lang w:eastAsia="ru-RU" w:bidi="ru-RU"/>
        </w:rPr>
      </w:pPr>
      <w:r w:rsidRPr="00BE41D0">
        <w:rPr>
          <w:rFonts w:eastAsia="Times New Roman" w:cs="Times New Roman"/>
          <w:color w:val="000000"/>
          <w:szCs w:val="24"/>
          <w:lang w:eastAsia="ru-RU" w:bidi="ru-RU"/>
        </w:rPr>
        <w:t>3.3.9.</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информация</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комплектации</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багажным</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отделением</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транспортных</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средств,</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заявляемых</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к</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осуществлению</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пассажирских</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перевозок;</w:t>
      </w:r>
    </w:p>
    <w:p w14:paraId="055FC12E" w14:textId="77777777" w:rsidR="00BE41D0" w:rsidRPr="00CE4EF6" w:rsidRDefault="00BE41D0" w:rsidP="00CE4EF6">
      <w:pPr>
        <w:widowControl w:val="0"/>
        <w:tabs>
          <w:tab w:val="left" w:pos="1374"/>
        </w:tabs>
        <w:spacing w:after="0" w:line="274" w:lineRule="exact"/>
        <w:jc w:val="both"/>
        <w:rPr>
          <w:rFonts w:eastAsia="Times New Roman" w:cs="Times New Roman"/>
          <w:color w:val="000000"/>
          <w:szCs w:val="24"/>
          <w:lang w:eastAsia="ru-RU" w:bidi="ru-RU"/>
        </w:rPr>
      </w:pPr>
      <w:r w:rsidRPr="00BE41D0">
        <w:rPr>
          <w:rFonts w:eastAsia="Times New Roman" w:cs="Times New Roman"/>
          <w:color w:val="000000"/>
          <w:szCs w:val="24"/>
          <w:lang w:eastAsia="ru-RU" w:bidi="ru-RU"/>
        </w:rPr>
        <w:t>3.3.10.</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информация</w:t>
      </w:r>
      <w:r>
        <w:rPr>
          <w:rFonts w:eastAsia="Times New Roman" w:cs="Times New Roman"/>
          <w:color w:val="000000"/>
          <w:szCs w:val="24"/>
          <w:lang w:eastAsia="ru-RU" w:bidi="ru-RU"/>
        </w:rPr>
        <w:t xml:space="preserve"> </w:t>
      </w:r>
      <w:r w:rsidR="0023294D">
        <w:rPr>
          <w:rFonts w:eastAsia="Times New Roman" w:cs="Times New Roman"/>
          <w:color w:val="000000"/>
          <w:szCs w:val="24"/>
          <w:lang w:eastAsia="ru-RU" w:bidi="ru-RU"/>
        </w:rPr>
        <w:t>о наличии</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оборудования</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для</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перевозки</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пассажиров</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с</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ограниченными</w:t>
      </w:r>
      <w:r>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возможностями</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передвижения</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в</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транспортных</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средствах,</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заявляемых</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к</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осуществлению</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пассажирских</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перевозок</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(например,</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наличие</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оборудования,</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обеспечивающего</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дублирование</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необходимой</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для</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инвалидов</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звуковой</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зрительной</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информации,</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а</w:t>
      </w:r>
      <w:r w:rsidR="0023294D">
        <w:rPr>
          <w:rFonts w:eastAsia="Times New Roman" w:cs="Times New Roman"/>
          <w:color w:val="000000"/>
          <w:szCs w:val="24"/>
          <w:lang w:eastAsia="ru-RU" w:bidi="ru-RU"/>
        </w:rPr>
        <w:t xml:space="preserve"> </w:t>
      </w:r>
      <w:proofErr w:type="gramStart"/>
      <w:r w:rsidRPr="00BE41D0">
        <w:rPr>
          <w:rFonts w:eastAsia="Times New Roman" w:cs="Times New Roman"/>
          <w:color w:val="000000"/>
          <w:szCs w:val="24"/>
          <w:lang w:eastAsia="ru-RU" w:bidi="ru-RU"/>
        </w:rPr>
        <w:t>так</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же</w:t>
      </w:r>
      <w:proofErr w:type="gramEnd"/>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надписей,</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знаков</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иной</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текстовой</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графической</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информации</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знаками,</w:t>
      </w:r>
      <w:r w:rsidR="0023294D">
        <w:rPr>
          <w:rFonts w:eastAsia="Times New Roman" w:cs="Times New Roman"/>
          <w:color w:val="000000"/>
          <w:szCs w:val="24"/>
          <w:lang w:eastAsia="ru-RU" w:bidi="ru-RU"/>
        </w:rPr>
        <w:t xml:space="preserve"> вып</w:t>
      </w:r>
      <w:r w:rsidR="0023294D" w:rsidRPr="00BE41D0">
        <w:rPr>
          <w:rFonts w:eastAsia="Times New Roman" w:cs="Times New Roman"/>
          <w:color w:val="000000"/>
          <w:szCs w:val="24"/>
          <w:lang w:eastAsia="ru-RU" w:bidi="ru-RU"/>
        </w:rPr>
        <w:t>олненными</w:t>
      </w:r>
      <w:r w:rsidR="0023294D">
        <w:rPr>
          <w:rFonts w:eastAsia="Times New Roman" w:cs="Times New Roman"/>
          <w:color w:val="000000"/>
          <w:szCs w:val="24"/>
          <w:lang w:eastAsia="ru-RU" w:bidi="ru-RU"/>
        </w:rPr>
        <w:t xml:space="preserve"> рельефно—точечным </w:t>
      </w:r>
      <w:r w:rsidRPr="00BE41D0">
        <w:rPr>
          <w:rFonts w:eastAsia="Times New Roman" w:cs="Times New Roman"/>
          <w:color w:val="000000"/>
          <w:szCs w:val="24"/>
          <w:lang w:eastAsia="ru-RU" w:bidi="ru-RU"/>
        </w:rPr>
        <w:t>шрифтом</w:t>
      </w:r>
      <w:r w:rsidR="0023294D">
        <w:rPr>
          <w:rFonts w:eastAsia="Times New Roman" w:cs="Times New Roman"/>
          <w:color w:val="000000"/>
          <w:szCs w:val="24"/>
          <w:lang w:eastAsia="ru-RU" w:bidi="ru-RU"/>
        </w:rPr>
        <w:t xml:space="preserve"> </w:t>
      </w:r>
      <w:r w:rsidRPr="00BE41D0">
        <w:rPr>
          <w:rFonts w:eastAsia="Times New Roman" w:cs="Times New Roman"/>
          <w:color w:val="000000"/>
          <w:szCs w:val="24"/>
          <w:lang w:eastAsia="ru-RU" w:bidi="ru-RU"/>
        </w:rPr>
        <w:t>Брайля)</w:t>
      </w:r>
      <w:r w:rsidR="00871497">
        <w:rPr>
          <w:rFonts w:eastAsia="Times New Roman" w:cs="Times New Roman"/>
          <w:color w:val="000000"/>
          <w:szCs w:val="24"/>
          <w:lang w:eastAsia="ru-RU" w:bidi="ru-RU"/>
        </w:rPr>
        <w:t>.</w:t>
      </w:r>
    </w:p>
    <w:p w14:paraId="4582A201" w14:textId="77777777" w:rsidR="00CE4EF6" w:rsidRPr="00CE4EF6" w:rsidRDefault="00CE4EF6" w:rsidP="00CE4EF6">
      <w:pPr>
        <w:widowControl w:val="0"/>
        <w:tabs>
          <w:tab w:val="left" w:pos="1229"/>
        </w:tabs>
        <w:spacing w:after="0" w:line="274" w:lineRule="exact"/>
        <w:jc w:val="both"/>
        <w:rPr>
          <w:rFonts w:eastAsia="Times New Roman" w:cs="Times New Roman"/>
          <w:szCs w:val="24"/>
        </w:rPr>
      </w:pPr>
      <w:r w:rsidRPr="00CE4EF6">
        <w:rPr>
          <w:rFonts w:eastAsia="Times New Roman" w:cs="Times New Roman"/>
          <w:szCs w:val="24"/>
        </w:rPr>
        <w:t>3.4. Конверт с заявкой на участие в открытом конкурсе, представленный в конкурсную комиссию по истечении срока окончания приема заявок на участие в открытом конкурсе, возвращается представившему его претенденту, при этом в журнале регистрации заявок на участие в открытом конкурсе и на представленном конверте секретарем конкурсной комиссии делается отметка об отказе в принятии конверта с заявкой на участие в открытом конкурсе с указанием даты и времени подачи заявки.</w:t>
      </w:r>
    </w:p>
    <w:p w14:paraId="3F8DE538" w14:textId="77777777" w:rsidR="00CE4EF6" w:rsidRPr="00CE4EF6" w:rsidRDefault="00CE4EF6" w:rsidP="00CE4EF6">
      <w:pPr>
        <w:widowControl w:val="0"/>
        <w:tabs>
          <w:tab w:val="left" w:pos="1229"/>
        </w:tabs>
        <w:spacing w:after="0" w:line="274" w:lineRule="exact"/>
        <w:jc w:val="both"/>
        <w:rPr>
          <w:rFonts w:eastAsia="Times New Roman" w:cs="Times New Roman"/>
          <w:szCs w:val="24"/>
        </w:rPr>
      </w:pPr>
      <w:r w:rsidRPr="00CE4EF6">
        <w:rPr>
          <w:rFonts w:eastAsia="Times New Roman" w:cs="Times New Roman"/>
          <w:szCs w:val="24"/>
        </w:rPr>
        <w:t>3.5. Претенденты вправе отозвать или изменить заявку путем письменного уведомления конкурсной комиссии до окончания срока подачи заявок.</w:t>
      </w:r>
    </w:p>
    <w:p w14:paraId="419F5B8D" w14:textId="77777777" w:rsidR="00CE4EF6" w:rsidRPr="00CE4EF6" w:rsidRDefault="00CE4EF6" w:rsidP="00CE4EF6">
      <w:pPr>
        <w:widowControl w:val="0"/>
        <w:tabs>
          <w:tab w:val="left" w:pos="1229"/>
        </w:tabs>
        <w:spacing w:after="236" w:line="274" w:lineRule="exact"/>
        <w:jc w:val="both"/>
        <w:rPr>
          <w:rFonts w:eastAsia="Times New Roman" w:cs="Times New Roman"/>
          <w:szCs w:val="24"/>
        </w:rPr>
      </w:pPr>
      <w:r w:rsidRPr="00CE4EF6">
        <w:rPr>
          <w:rFonts w:eastAsia="Times New Roman" w:cs="Times New Roman"/>
          <w:szCs w:val="24"/>
        </w:rPr>
        <w:t>3.6. Одно транспортное средство не может быть представлено в разных заявках претендентов на участие в открытом конкурсе независимо от лотов, на которые указанные заявки представлены.</w:t>
      </w:r>
    </w:p>
    <w:p w14:paraId="198811A2" w14:textId="77777777" w:rsidR="00CE4EF6" w:rsidRPr="00CE4EF6" w:rsidRDefault="00CE4EF6" w:rsidP="003C3170">
      <w:pPr>
        <w:widowControl w:val="0"/>
        <w:numPr>
          <w:ilvl w:val="0"/>
          <w:numId w:val="9"/>
        </w:numPr>
        <w:tabs>
          <w:tab w:val="left" w:pos="1229"/>
        </w:tabs>
        <w:spacing w:after="244" w:line="278" w:lineRule="exact"/>
        <w:ind w:right="500"/>
        <w:jc w:val="center"/>
        <w:rPr>
          <w:rFonts w:eastAsia="Times New Roman" w:cs="Times New Roman"/>
          <w:szCs w:val="24"/>
        </w:rPr>
      </w:pPr>
      <w:r w:rsidRPr="00CE4EF6">
        <w:rPr>
          <w:rFonts w:eastAsia="Times New Roman" w:cs="Times New Roman"/>
          <w:szCs w:val="24"/>
        </w:rPr>
        <w:t>Порядок вскрытия конвертов с заявками на участие в открытом конкурсе и допуска претендентов к участию в открытом конкурсе.</w:t>
      </w:r>
    </w:p>
    <w:p w14:paraId="14192C6D" w14:textId="517C625F" w:rsidR="00CE4EF6" w:rsidRPr="00CE4EF6" w:rsidRDefault="00CE4EF6" w:rsidP="00CE4EF6">
      <w:pPr>
        <w:widowControl w:val="0"/>
        <w:tabs>
          <w:tab w:val="left" w:pos="1229"/>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4.1. </w:t>
      </w:r>
      <w:r w:rsidR="00D44C62" w:rsidRPr="00D44C62">
        <w:rPr>
          <w:rFonts w:eastAsia="Times New Roman" w:cs="Times New Roman"/>
          <w:b/>
          <w:color w:val="000000"/>
          <w:szCs w:val="24"/>
          <w:lang w:eastAsia="ru-RU" w:bidi="ru-RU"/>
        </w:rPr>
        <w:t>04</w:t>
      </w:r>
      <w:r w:rsidRPr="00D44C62">
        <w:rPr>
          <w:rFonts w:eastAsia="Times New Roman" w:cs="Times New Roman"/>
          <w:b/>
          <w:color w:val="000000"/>
          <w:szCs w:val="24"/>
          <w:lang w:eastAsia="ru-RU" w:bidi="ru-RU"/>
        </w:rPr>
        <w:t>.</w:t>
      </w:r>
      <w:r w:rsidR="0096122D" w:rsidRPr="00D44C62">
        <w:rPr>
          <w:rFonts w:eastAsia="Times New Roman" w:cs="Times New Roman"/>
          <w:b/>
          <w:color w:val="000000"/>
          <w:szCs w:val="24"/>
          <w:lang w:eastAsia="ru-RU" w:bidi="ru-RU"/>
        </w:rPr>
        <w:t>0</w:t>
      </w:r>
      <w:r w:rsidR="00D44C62" w:rsidRPr="00D44C62">
        <w:rPr>
          <w:rFonts w:eastAsia="Times New Roman" w:cs="Times New Roman"/>
          <w:b/>
          <w:color w:val="000000"/>
          <w:szCs w:val="24"/>
          <w:lang w:eastAsia="ru-RU" w:bidi="ru-RU"/>
        </w:rPr>
        <w:t>6</w:t>
      </w:r>
      <w:r w:rsidRPr="00D44C62">
        <w:rPr>
          <w:rFonts w:eastAsia="Times New Roman" w:cs="Times New Roman"/>
          <w:b/>
          <w:color w:val="000000"/>
          <w:szCs w:val="24"/>
          <w:lang w:eastAsia="ru-RU" w:bidi="ru-RU"/>
        </w:rPr>
        <w:t>.20</w:t>
      </w:r>
      <w:r w:rsidR="00261B25" w:rsidRPr="00D44C62">
        <w:rPr>
          <w:rFonts w:eastAsia="Times New Roman" w:cs="Times New Roman"/>
          <w:b/>
          <w:color w:val="000000"/>
          <w:szCs w:val="24"/>
          <w:lang w:eastAsia="ru-RU" w:bidi="ru-RU"/>
        </w:rPr>
        <w:t>2</w:t>
      </w:r>
      <w:r w:rsidR="00D44C62" w:rsidRPr="00D44C62">
        <w:rPr>
          <w:rFonts w:eastAsia="Times New Roman" w:cs="Times New Roman"/>
          <w:b/>
          <w:color w:val="000000"/>
          <w:szCs w:val="24"/>
          <w:lang w:eastAsia="ru-RU" w:bidi="ru-RU"/>
        </w:rPr>
        <w:t>4 г</w:t>
      </w:r>
      <w:r w:rsidR="00D44C62">
        <w:rPr>
          <w:rFonts w:eastAsia="Times New Roman" w:cs="Times New Roman"/>
          <w:bCs/>
          <w:color w:val="000000"/>
          <w:szCs w:val="24"/>
          <w:lang w:eastAsia="ru-RU" w:bidi="ru-RU"/>
        </w:rPr>
        <w:t>.</w:t>
      </w:r>
      <w:r w:rsidRPr="00CE4EF6">
        <w:rPr>
          <w:rFonts w:eastAsia="Times New Roman" w:cs="Times New Roman"/>
          <w:b/>
          <w:bCs/>
          <w:color w:val="000000"/>
          <w:szCs w:val="24"/>
          <w:lang w:eastAsia="ru-RU" w:bidi="ru-RU"/>
        </w:rPr>
        <w:t xml:space="preserve"> </w:t>
      </w:r>
      <w:r w:rsidRPr="00CE4EF6">
        <w:rPr>
          <w:rFonts w:eastAsia="Times New Roman" w:cs="Times New Roman"/>
          <w:color w:val="000000"/>
          <w:szCs w:val="24"/>
          <w:lang w:eastAsia="ru-RU" w:bidi="ru-RU"/>
        </w:rPr>
        <w:t>в 1</w:t>
      </w:r>
      <w:r w:rsidR="002211EB">
        <w:rPr>
          <w:rFonts w:eastAsia="Times New Roman" w:cs="Times New Roman"/>
          <w:color w:val="000000"/>
          <w:szCs w:val="24"/>
          <w:lang w:eastAsia="ru-RU" w:bidi="ru-RU"/>
        </w:rPr>
        <w:t>3</w:t>
      </w:r>
      <w:r w:rsidRPr="00CE4EF6">
        <w:rPr>
          <w:rFonts w:eastAsia="Times New Roman" w:cs="Times New Roman"/>
          <w:color w:val="000000"/>
          <w:szCs w:val="24"/>
          <w:lang w:eastAsia="ru-RU" w:bidi="ru-RU"/>
        </w:rPr>
        <w:t>.00 по адресу: 671840, Республика Бурятия, Кяхтинский район, г. Кяхта, ул. Ленина, дом 33, кабинет 33., конкурсная комиссия осуществляет вскрытие конвертов с заявками.</w:t>
      </w:r>
    </w:p>
    <w:p w14:paraId="24CA0A65" w14:textId="77777777" w:rsidR="00CE4EF6" w:rsidRPr="00CE4EF6" w:rsidRDefault="00CE4EF6" w:rsidP="00CE4EF6">
      <w:pPr>
        <w:widowControl w:val="0"/>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      Перед вскрытием конвертов с заявками на участие в открытом конкурсе конкурсная комиссия проверяет их целостность. Вскрытию подлежат все конверты с заявками на участие в открытом конкурсе, представленные до истечения срока окончания приема заявок.</w:t>
      </w:r>
    </w:p>
    <w:p w14:paraId="75FD9264" w14:textId="77777777" w:rsidR="00CE4EF6" w:rsidRDefault="00CE4EF6" w:rsidP="00CE4EF6">
      <w:pPr>
        <w:widowControl w:val="0"/>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      Вскрытие конвертов с заявками оформляется конкурсной комиссией в виде протокола вскрытия конвертов с заявками на участие в открытом конкурсе, который подписывается членами конкурсной комиссии в день вскрытия конвертов с заявками.</w:t>
      </w:r>
    </w:p>
    <w:p w14:paraId="1BE5EE08" w14:textId="77777777" w:rsidR="00C22C1B" w:rsidRPr="00CE4EF6" w:rsidRDefault="00C22C1B" w:rsidP="00CE4EF6">
      <w:pPr>
        <w:widowControl w:val="0"/>
        <w:spacing w:after="0" w:line="274" w:lineRule="exact"/>
        <w:jc w:val="both"/>
        <w:rPr>
          <w:rFonts w:eastAsia="Times New Roman" w:cs="Times New Roman"/>
          <w:color w:val="000000"/>
          <w:szCs w:val="24"/>
          <w:lang w:eastAsia="ru-RU" w:bidi="ru-RU"/>
        </w:rPr>
      </w:pPr>
      <w:r w:rsidRPr="00C22C1B">
        <w:rPr>
          <w:rFonts w:eastAsia="Times New Roman" w:cs="Times New Roman"/>
          <w:color w:val="000000"/>
          <w:szCs w:val="24"/>
          <w:lang w:eastAsia="ru-RU" w:bidi="ru-RU"/>
        </w:rPr>
        <w:t>4.2.</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Претенденты</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вправе</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присутствовать</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при вскрытии</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конвертов</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с</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заявками</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и</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оглашении</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документов,</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поданных</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в</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составе</w:t>
      </w:r>
      <w:r>
        <w:rPr>
          <w:rFonts w:eastAsia="Times New Roman" w:cs="Times New Roman"/>
          <w:color w:val="000000"/>
          <w:szCs w:val="24"/>
          <w:lang w:eastAsia="ru-RU" w:bidi="ru-RU"/>
        </w:rPr>
        <w:t xml:space="preserve"> </w:t>
      </w:r>
      <w:r w:rsidRPr="00C22C1B">
        <w:rPr>
          <w:rFonts w:eastAsia="Times New Roman" w:cs="Times New Roman"/>
          <w:color w:val="000000"/>
          <w:szCs w:val="24"/>
          <w:lang w:eastAsia="ru-RU" w:bidi="ru-RU"/>
        </w:rPr>
        <w:t>заявок.</w:t>
      </w:r>
    </w:p>
    <w:p w14:paraId="5EE96B5E" w14:textId="2327D67D" w:rsidR="00CE4EF6" w:rsidRPr="00CE4EF6" w:rsidRDefault="00CE4EF6" w:rsidP="00CE4EF6">
      <w:pPr>
        <w:widowControl w:val="0"/>
        <w:tabs>
          <w:tab w:val="left" w:pos="1229"/>
        </w:tabs>
        <w:spacing w:after="0" w:line="274" w:lineRule="exact"/>
        <w:jc w:val="both"/>
        <w:rPr>
          <w:rFonts w:eastAsia="Times New Roman" w:cs="Times New Roman"/>
          <w:color w:val="000000"/>
          <w:szCs w:val="24"/>
          <w:lang w:eastAsia="ru-RU" w:bidi="ru-RU"/>
        </w:rPr>
      </w:pPr>
      <w:r w:rsidRPr="00CE4EF6">
        <w:rPr>
          <w:rFonts w:eastAsia="Times New Roman" w:cs="Times New Roman"/>
          <w:bCs/>
          <w:color w:val="000000"/>
          <w:szCs w:val="24"/>
          <w:lang w:eastAsia="ru-RU" w:bidi="ru-RU"/>
        </w:rPr>
        <w:t>4.</w:t>
      </w:r>
      <w:r w:rsidR="00C22C1B">
        <w:rPr>
          <w:rFonts w:eastAsia="Times New Roman" w:cs="Times New Roman"/>
          <w:bCs/>
          <w:color w:val="000000"/>
          <w:szCs w:val="24"/>
          <w:lang w:eastAsia="ru-RU" w:bidi="ru-RU"/>
        </w:rPr>
        <w:t>3</w:t>
      </w:r>
      <w:r w:rsidRPr="00CE4EF6">
        <w:rPr>
          <w:rFonts w:eastAsia="Times New Roman" w:cs="Times New Roman"/>
          <w:bCs/>
          <w:color w:val="000000"/>
          <w:szCs w:val="24"/>
          <w:lang w:eastAsia="ru-RU" w:bidi="ru-RU"/>
        </w:rPr>
        <w:t>.</w:t>
      </w:r>
      <w:r w:rsidRPr="00CE4EF6">
        <w:rPr>
          <w:rFonts w:eastAsia="Times New Roman" w:cs="Times New Roman"/>
          <w:b/>
          <w:bCs/>
          <w:color w:val="000000"/>
          <w:szCs w:val="24"/>
          <w:lang w:eastAsia="ru-RU" w:bidi="ru-RU"/>
        </w:rPr>
        <w:t xml:space="preserve"> </w:t>
      </w:r>
      <w:r w:rsidR="00D44C62">
        <w:rPr>
          <w:rFonts w:eastAsia="Times New Roman" w:cs="Times New Roman"/>
          <w:b/>
          <w:bCs/>
          <w:color w:val="000000"/>
          <w:szCs w:val="24"/>
          <w:lang w:eastAsia="ru-RU" w:bidi="ru-RU"/>
        </w:rPr>
        <w:t>20</w:t>
      </w:r>
      <w:r w:rsidRPr="00CE4EF6">
        <w:rPr>
          <w:rFonts w:eastAsia="Times New Roman" w:cs="Times New Roman"/>
          <w:b/>
          <w:bCs/>
          <w:color w:val="000000"/>
          <w:szCs w:val="24"/>
          <w:lang w:eastAsia="ru-RU" w:bidi="ru-RU"/>
        </w:rPr>
        <w:t>.</w:t>
      </w:r>
      <w:r w:rsidR="0096122D">
        <w:rPr>
          <w:rFonts w:eastAsia="Times New Roman" w:cs="Times New Roman"/>
          <w:b/>
          <w:bCs/>
          <w:color w:val="000000"/>
          <w:szCs w:val="24"/>
          <w:lang w:eastAsia="ru-RU" w:bidi="ru-RU"/>
        </w:rPr>
        <w:t>0</w:t>
      </w:r>
      <w:r w:rsidR="00D44C62">
        <w:rPr>
          <w:rFonts w:eastAsia="Times New Roman" w:cs="Times New Roman"/>
          <w:b/>
          <w:bCs/>
          <w:color w:val="000000"/>
          <w:szCs w:val="24"/>
          <w:lang w:eastAsia="ru-RU" w:bidi="ru-RU"/>
        </w:rPr>
        <w:t>6</w:t>
      </w:r>
      <w:r w:rsidRPr="00CE4EF6">
        <w:rPr>
          <w:rFonts w:eastAsia="Times New Roman" w:cs="Times New Roman"/>
          <w:b/>
          <w:bCs/>
          <w:color w:val="000000"/>
          <w:szCs w:val="24"/>
          <w:lang w:eastAsia="ru-RU" w:bidi="ru-RU"/>
        </w:rPr>
        <w:t>.20</w:t>
      </w:r>
      <w:r w:rsidR="00261B25">
        <w:rPr>
          <w:rFonts w:eastAsia="Times New Roman" w:cs="Times New Roman"/>
          <w:b/>
          <w:bCs/>
          <w:color w:val="000000"/>
          <w:szCs w:val="24"/>
          <w:lang w:eastAsia="ru-RU" w:bidi="ru-RU"/>
        </w:rPr>
        <w:t>2</w:t>
      </w:r>
      <w:r w:rsidR="00D44C62">
        <w:rPr>
          <w:rFonts w:eastAsia="Times New Roman" w:cs="Times New Roman"/>
          <w:b/>
          <w:bCs/>
          <w:color w:val="000000"/>
          <w:szCs w:val="24"/>
          <w:lang w:eastAsia="ru-RU" w:bidi="ru-RU"/>
        </w:rPr>
        <w:t>4</w:t>
      </w:r>
      <w:r w:rsidR="0096122D">
        <w:rPr>
          <w:rFonts w:eastAsia="Times New Roman" w:cs="Times New Roman"/>
          <w:b/>
          <w:bCs/>
          <w:color w:val="000000"/>
          <w:szCs w:val="24"/>
          <w:lang w:eastAsia="ru-RU" w:bidi="ru-RU"/>
        </w:rPr>
        <w:t xml:space="preserve"> г.</w:t>
      </w:r>
      <w:r w:rsidRPr="00CE4EF6">
        <w:rPr>
          <w:rFonts w:eastAsia="Times New Roman" w:cs="Times New Roman"/>
          <w:b/>
          <w:bCs/>
          <w:color w:val="000000"/>
          <w:szCs w:val="24"/>
          <w:lang w:eastAsia="ru-RU" w:bidi="ru-RU"/>
        </w:rPr>
        <w:t xml:space="preserve"> </w:t>
      </w:r>
      <w:r w:rsidRPr="00CE4EF6">
        <w:rPr>
          <w:rFonts w:eastAsia="Times New Roman" w:cs="Times New Roman"/>
          <w:color w:val="000000"/>
          <w:szCs w:val="24"/>
          <w:lang w:eastAsia="ru-RU" w:bidi="ru-RU"/>
        </w:rPr>
        <w:t xml:space="preserve">в 10.00 по адресу: 671840, Республика Бурятия, Кяхтинский район, г. Кяхта, ул. Ленина, дом 33, кабинет 33, конкурсная комиссия рассматривает заявки на </w:t>
      </w:r>
      <w:r w:rsidRPr="00CE4EF6">
        <w:rPr>
          <w:rFonts w:eastAsia="Times New Roman" w:cs="Times New Roman"/>
          <w:color w:val="000000"/>
          <w:szCs w:val="24"/>
          <w:lang w:eastAsia="ru-RU" w:bidi="ru-RU"/>
        </w:rPr>
        <w:lastRenderedPageBreak/>
        <w:t>участие в открытом конкурсе на соответствие требованиям, установленным конкурсной документацией, и соответствие претендентов требованиям к участникам открытого конкурса.</w:t>
      </w:r>
    </w:p>
    <w:p w14:paraId="3BC8D369" w14:textId="77777777" w:rsidR="00CE4EF6" w:rsidRPr="00CE4EF6" w:rsidRDefault="00DE09F3" w:rsidP="00CE4EF6">
      <w:pPr>
        <w:widowControl w:val="0"/>
        <w:tabs>
          <w:tab w:val="left" w:pos="1229"/>
        </w:tabs>
        <w:spacing w:after="0" w:line="274" w:lineRule="exact"/>
        <w:jc w:val="both"/>
        <w:rPr>
          <w:rFonts w:eastAsia="Times New Roman" w:cs="Times New Roman"/>
          <w:color w:val="000000"/>
          <w:szCs w:val="24"/>
          <w:lang w:eastAsia="ru-RU" w:bidi="ru-RU"/>
        </w:rPr>
      </w:pPr>
      <w:r>
        <w:rPr>
          <w:rFonts w:eastAsia="Times New Roman" w:cs="Times New Roman"/>
          <w:color w:val="000000"/>
          <w:szCs w:val="24"/>
          <w:lang w:eastAsia="ru-RU" w:bidi="ru-RU"/>
        </w:rPr>
        <w:t>4.4</w:t>
      </w:r>
      <w:r w:rsidR="00CE4EF6" w:rsidRPr="00CE4EF6">
        <w:rPr>
          <w:rFonts w:eastAsia="Times New Roman" w:cs="Times New Roman"/>
          <w:color w:val="000000"/>
          <w:szCs w:val="24"/>
          <w:lang w:eastAsia="ru-RU" w:bidi="ru-RU"/>
        </w:rPr>
        <w:t>. На основании результатов рассмотрения заявок на участие в открытом конкурсе конкурсной комиссией принимается решение о допуске к участию в открытом конкурсе претендента и о признании претендента участником открытого конкурса или об отказе в допуске претендента к участию в открытом конкурсе, а также оформляется протокол рассмотрения заявок на участие в открытом конкурсе. Протокол рассмотрения заявок на участие в открытом конкурсе подписывается членами конкурсной комиссии в день окончания рассмотрения заявок на участие в конкурсе.</w:t>
      </w:r>
    </w:p>
    <w:p w14:paraId="226329F4" w14:textId="77777777" w:rsidR="00CE4EF6" w:rsidRPr="00CE4EF6" w:rsidRDefault="00CE4EF6" w:rsidP="00CE4EF6">
      <w:pPr>
        <w:widowControl w:val="0"/>
        <w:tabs>
          <w:tab w:val="left" w:pos="1229"/>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4.</w:t>
      </w:r>
      <w:r w:rsidR="00A43D33">
        <w:rPr>
          <w:rFonts w:eastAsia="Times New Roman" w:cs="Times New Roman"/>
          <w:color w:val="000000"/>
          <w:szCs w:val="24"/>
          <w:lang w:eastAsia="ru-RU" w:bidi="ru-RU"/>
        </w:rPr>
        <w:t>5</w:t>
      </w:r>
      <w:r w:rsidRPr="00CE4EF6">
        <w:rPr>
          <w:rFonts w:eastAsia="Times New Roman" w:cs="Times New Roman"/>
          <w:color w:val="000000"/>
          <w:szCs w:val="24"/>
          <w:lang w:eastAsia="ru-RU" w:bidi="ru-RU"/>
        </w:rPr>
        <w:t>. При рассмотрении заявок на участие в открытом конкурсе претендент не допускается к участию в открытом конкурсе в случае:</w:t>
      </w:r>
    </w:p>
    <w:p w14:paraId="514D4211" w14:textId="77777777" w:rsidR="00CE4EF6" w:rsidRPr="00CE4EF6" w:rsidRDefault="00CE4EF6" w:rsidP="003C3170">
      <w:pPr>
        <w:widowControl w:val="0"/>
        <w:numPr>
          <w:ilvl w:val="0"/>
          <w:numId w:val="4"/>
        </w:numPr>
        <w:tabs>
          <w:tab w:val="left" w:pos="942"/>
        </w:tabs>
        <w:spacing w:after="0" w:line="274" w:lineRule="exact"/>
        <w:ind w:firstLine="74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несоответствия конкурсной заявки требованиям конкурсной документации;</w:t>
      </w:r>
    </w:p>
    <w:p w14:paraId="1BEC6A82" w14:textId="77777777" w:rsidR="00CE4EF6" w:rsidRPr="00CE4EF6" w:rsidRDefault="00CE4EF6" w:rsidP="003C3170">
      <w:pPr>
        <w:widowControl w:val="0"/>
        <w:numPr>
          <w:ilvl w:val="0"/>
          <w:numId w:val="4"/>
        </w:numPr>
        <w:tabs>
          <w:tab w:val="left" w:pos="942"/>
        </w:tabs>
        <w:spacing w:after="0" w:line="274" w:lineRule="exact"/>
        <w:ind w:firstLine="74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наличия в представленных документах недостоверных сведений;</w:t>
      </w:r>
    </w:p>
    <w:p w14:paraId="57BEB905" w14:textId="77777777" w:rsidR="00CE4EF6" w:rsidRPr="00CE4EF6" w:rsidRDefault="00CE4EF6" w:rsidP="003C3170">
      <w:pPr>
        <w:widowControl w:val="0"/>
        <w:numPr>
          <w:ilvl w:val="0"/>
          <w:numId w:val="4"/>
        </w:numPr>
        <w:tabs>
          <w:tab w:val="left" w:pos="942"/>
        </w:tabs>
        <w:spacing w:after="0" w:line="274" w:lineRule="exact"/>
        <w:ind w:firstLine="74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несоответствия требованиям, предъявляемым к участникам открытого конкурса.</w:t>
      </w:r>
    </w:p>
    <w:p w14:paraId="4ACCCCB5" w14:textId="77777777" w:rsidR="00CE4EF6" w:rsidRPr="00CE4EF6" w:rsidRDefault="00CE4EF6" w:rsidP="00CE4EF6">
      <w:pPr>
        <w:widowControl w:val="0"/>
        <w:tabs>
          <w:tab w:val="left" w:pos="1229"/>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4.</w:t>
      </w:r>
      <w:r w:rsidR="00642573">
        <w:rPr>
          <w:rFonts w:eastAsia="Times New Roman" w:cs="Times New Roman"/>
          <w:color w:val="000000"/>
          <w:szCs w:val="24"/>
          <w:lang w:eastAsia="ru-RU" w:bidi="ru-RU"/>
        </w:rPr>
        <w:t>6</w:t>
      </w:r>
      <w:r w:rsidRPr="00CE4EF6">
        <w:rPr>
          <w:rFonts w:eastAsia="Times New Roman" w:cs="Times New Roman"/>
          <w:color w:val="000000"/>
          <w:szCs w:val="24"/>
          <w:lang w:eastAsia="ru-RU" w:bidi="ru-RU"/>
        </w:rPr>
        <w:t>. Протокол вскрытия конвертов с заявками на участие в открытом конкурсе, протокол рассмотрения заявок на участие в открытом конкурсе в течение трех рабочих дней со дня их подписания размещается на официальном сайте, указанном в пункте 1.5. настоящей конкурсной документации.</w:t>
      </w:r>
    </w:p>
    <w:p w14:paraId="2DD61811" w14:textId="4FE1D33A" w:rsidR="00CE4EF6" w:rsidRPr="00CE4EF6" w:rsidRDefault="00CE4EF6" w:rsidP="00CE4EF6">
      <w:pPr>
        <w:widowControl w:val="0"/>
        <w:tabs>
          <w:tab w:val="left" w:pos="1215"/>
        </w:tabs>
        <w:spacing w:after="0" w:line="274" w:lineRule="exact"/>
        <w:ind w:right="20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4.7. В случае нарушения требования конкурсной документации, установленной пунктом 3.6. претендентами, допустившими указанное нарушение, должны быть представлены по требованию конкурсной комиссии доказательства правомерности наличия рассматриваемого транспортного средства в представленных ими заявках. По результатам рассмотрения конкурсной комиссией принимается решение о допуске либо отказе в допуске претендентов к участию в открытом конкурсе в соответствии с пунктом 4.</w:t>
      </w:r>
      <w:r w:rsidR="00D44C62">
        <w:rPr>
          <w:rFonts w:eastAsia="Times New Roman" w:cs="Times New Roman"/>
          <w:color w:val="000000"/>
          <w:szCs w:val="24"/>
          <w:lang w:eastAsia="ru-RU" w:bidi="ru-RU"/>
        </w:rPr>
        <w:t>5</w:t>
      </w:r>
      <w:r w:rsidRPr="00CE4EF6">
        <w:rPr>
          <w:rFonts w:eastAsia="Times New Roman" w:cs="Times New Roman"/>
          <w:color w:val="000000"/>
          <w:szCs w:val="24"/>
          <w:lang w:eastAsia="ru-RU" w:bidi="ru-RU"/>
        </w:rPr>
        <w:t xml:space="preserve"> настоящей конкурсной документации.</w:t>
      </w:r>
    </w:p>
    <w:p w14:paraId="096615A0" w14:textId="77777777" w:rsidR="00CE4EF6" w:rsidRPr="00CE4EF6" w:rsidRDefault="00CE4EF6" w:rsidP="00CE4EF6">
      <w:pPr>
        <w:widowControl w:val="0"/>
        <w:tabs>
          <w:tab w:val="left" w:pos="1215"/>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4.8. Претендентам, признанным участниками открытого конкурса, и претендентам, не допущенным к участию в открытом конкурсе, конкурсной комиссией в течение трех рабочих дней с момента подписания протокола рассмотрения заявок на участие в открытом конкурсе направляется письменное уведомление о принятом конкурсной комиссией решении.</w:t>
      </w:r>
    </w:p>
    <w:p w14:paraId="2C585F9C" w14:textId="77777777" w:rsidR="00CE4EF6" w:rsidRPr="00CE4EF6" w:rsidRDefault="00CE4EF6" w:rsidP="00CE4EF6">
      <w:pPr>
        <w:widowControl w:val="0"/>
        <w:tabs>
          <w:tab w:val="left" w:pos="1215"/>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4.9.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В случае если указанная заявка соответствует требованиям и условиям, предусмотренным конкурсной документацией, Организатор в течение трех рабочих дней со дня подписания протокола рассмотрения заявок на участие в открытом конкурсе направляет претенденту на участие в открытом конкурсе, подавшему такую заявку, письменное уведомление о праве на получение свидетельства об осуществлении перевозок по маршруту регулярных перевозок (далее - свидетельство) и карт маршрута регулярных перевозок (далее - карты маршрута), которые должны быть получены претендентом в течение десяти дней со дня подписания протокола рассмотрения заявок на участие в открытом конкурсе.</w:t>
      </w:r>
    </w:p>
    <w:p w14:paraId="5558BE42" w14:textId="77777777" w:rsidR="00CE4EF6" w:rsidRPr="00CE4EF6" w:rsidRDefault="00CE4EF6" w:rsidP="00CE4EF6">
      <w:pPr>
        <w:widowControl w:val="0"/>
        <w:tabs>
          <w:tab w:val="left" w:pos="1388"/>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4.10. В случае если по результатам рассмотрения заявок на участие в открытом конкурсе принято решение о допуске к участию в конкурсе одного претендента, Организатор в течение трех рабочих дней со дня подписания протокола рассмотрения заявок на участие в открытом конкурсе направляет такому участнику конкурса письменное уведомление о праве на получение свидетельства и карт маршрута, которые должны быть получены участником открытого конкурса в течение десяти дней со дня подписания протокола рассмотрения заявок на участие в открытом конкурсе.</w:t>
      </w:r>
    </w:p>
    <w:p w14:paraId="4887DAF8" w14:textId="77777777" w:rsidR="00CE4EF6" w:rsidRPr="00CE4EF6" w:rsidRDefault="00CE4EF6" w:rsidP="00CE4EF6">
      <w:pPr>
        <w:widowControl w:val="0"/>
        <w:tabs>
          <w:tab w:val="left" w:pos="1388"/>
        </w:tabs>
        <w:spacing w:after="267"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4.11. В течение дня после получения свидетельства и карт маршрута участник открытого конкурса (претендент) направляет Организатору для согласования схему маршрута с указанием опасных участков и график (расписание) движения по маршруту.</w:t>
      </w:r>
    </w:p>
    <w:p w14:paraId="1EE832A3" w14:textId="77777777" w:rsidR="00CE4EF6" w:rsidRPr="00CE4EF6" w:rsidRDefault="00CE4EF6" w:rsidP="00CE4EF6">
      <w:pPr>
        <w:widowControl w:val="0"/>
        <w:tabs>
          <w:tab w:val="left" w:pos="1388"/>
        </w:tabs>
        <w:spacing w:after="141" w:line="240" w:lineRule="exact"/>
        <w:ind w:left="36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5. Порядок оценки и сопоставления заявок на участие в открытом конкурсе</w:t>
      </w:r>
    </w:p>
    <w:p w14:paraId="4CEB6930" w14:textId="64E09C27" w:rsidR="00CE4EF6" w:rsidRPr="00CE4EF6" w:rsidRDefault="00CE4EF6" w:rsidP="00CE4EF6">
      <w:pPr>
        <w:widowControl w:val="0"/>
        <w:tabs>
          <w:tab w:val="left" w:pos="1215"/>
        </w:tabs>
        <w:spacing w:after="0" w:line="274" w:lineRule="exact"/>
        <w:ind w:right="20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lastRenderedPageBreak/>
        <w:t xml:space="preserve">5.1. </w:t>
      </w:r>
      <w:r w:rsidR="00D44C62">
        <w:rPr>
          <w:rFonts w:eastAsia="Times New Roman" w:cs="Times New Roman"/>
          <w:b/>
          <w:bCs/>
          <w:color w:val="000000"/>
          <w:szCs w:val="24"/>
          <w:lang w:eastAsia="ru-RU" w:bidi="ru-RU"/>
        </w:rPr>
        <w:t>До 28</w:t>
      </w:r>
      <w:r w:rsidRPr="00CE4EF6">
        <w:rPr>
          <w:rFonts w:eastAsia="Times New Roman" w:cs="Times New Roman"/>
          <w:b/>
          <w:bCs/>
          <w:color w:val="000000"/>
          <w:szCs w:val="24"/>
          <w:lang w:eastAsia="ru-RU" w:bidi="ru-RU"/>
        </w:rPr>
        <w:t>.</w:t>
      </w:r>
      <w:r w:rsidR="00584D0C">
        <w:rPr>
          <w:rFonts w:eastAsia="Times New Roman" w:cs="Times New Roman"/>
          <w:b/>
          <w:bCs/>
          <w:color w:val="000000"/>
          <w:szCs w:val="24"/>
          <w:lang w:eastAsia="ru-RU" w:bidi="ru-RU"/>
        </w:rPr>
        <w:t>0</w:t>
      </w:r>
      <w:r w:rsidR="00D44C62">
        <w:rPr>
          <w:rFonts w:eastAsia="Times New Roman" w:cs="Times New Roman"/>
          <w:b/>
          <w:bCs/>
          <w:color w:val="000000"/>
          <w:szCs w:val="24"/>
          <w:lang w:eastAsia="ru-RU" w:bidi="ru-RU"/>
        </w:rPr>
        <w:t>6</w:t>
      </w:r>
      <w:r w:rsidR="00261B25">
        <w:rPr>
          <w:rFonts w:eastAsia="Times New Roman" w:cs="Times New Roman"/>
          <w:b/>
          <w:bCs/>
          <w:color w:val="000000"/>
          <w:szCs w:val="24"/>
          <w:lang w:eastAsia="ru-RU" w:bidi="ru-RU"/>
        </w:rPr>
        <w:t>.202</w:t>
      </w:r>
      <w:r w:rsidR="00D44C62">
        <w:rPr>
          <w:rFonts w:eastAsia="Times New Roman" w:cs="Times New Roman"/>
          <w:b/>
          <w:bCs/>
          <w:color w:val="000000"/>
          <w:szCs w:val="24"/>
          <w:lang w:eastAsia="ru-RU" w:bidi="ru-RU"/>
        </w:rPr>
        <w:t>4</w:t>
      </w:r>
      <w:r w:rsidR="00261B25">
        <w:rPr>
          <w:rFonts w:eastAsia="Times New Roman" w:cs="Times New Roman"/>
          <w:b/>
          <w:bCs/>
          <w:color w:val="000000"/>
          <w:szCs w:val="24"/>
          <w:lang w:eastAsia="ru-RU" w:bidi="ru-RU"/>
        </w:rPr>
        <w:t xml:space="preserve"> г.</w:t>
      </w:r>
      <w:r w:rsidRPr="00CE4EF6">
        <w:rPr>
          <w:rFonts w:eastAsia="Times New Roman" w:cs="Times New Roman"/>
          <w:b/>
          <w:bCs/>
          <w:color w:val="000000"/>
          <w:szCs w:val="24"/>
          <w:lang w:eastAsia="ru-RU" w:bidi="ru-RU"/>
        </w:rPr>
        <w:t xml:space="preserve"> </w:t>
      </w:r>
      <w:r w:rsidRPr="00CE4EF6">
        <w:rPr>
          <w:rFonts w:eastAsia="Times New Roman" w:cs="Times New Roman"/>
          <w:color w:val="000000"/>
          <w:szCs w:val="24"/>
          <w:lang w:eastAsia="ru-RU" w:bidi="ru-RU"/>
        </w:rPr>
        <w:t xml:space="preserve">в 14.30 по адресу: 671840, Республика Бурятия, Кяхтинский район, г. Кяхта, ул. Ленина, дом 33, кабинет 33, </w:t>
      </w:r>
      <w:r w:rsidR="00543718" w:rsidRPr="00543718">
        <w:rPr>
          <w:rFonts w:eastAsia="Times New Roman" w:cs="Times New Roman"/>
          <w:color w:val="000000"/>
          <w:szCs w:val="24"/>
          <w:lang w:eastAsia="ru-RU" w:bidi="ru-RU"/>
        </w:rPr>
        <w:t>конкурсной</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комиссией</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проводится</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оценка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сопоставление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документов,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представленных</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участниками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открытого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конкурса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составе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заявки,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том числе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информации,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полученной</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ходе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визуального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осмотра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транспортных</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средств,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заявляемых</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участниками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открытого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конкурса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осуществлению</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пассажирских</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перевозок.</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времени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месте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визуального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осмотра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участникам</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сообщается</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дополнительно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посредством</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любого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доступного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средства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связи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(телефонные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звонки,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факс,</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электронная</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почта).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визуальном</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осмотре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транспортных</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средств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принимает</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участие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не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менее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трех</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членов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конкурсной</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комиссии.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результатам</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визуального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осмотра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составляется</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акт</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осмотра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транспортных</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средств,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котором</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подписываются</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все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члены</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конкурсной</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комиссии,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принявшие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участие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визуальном</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осмотре.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случае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непредставления</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участником</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открытого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конкурса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или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отказа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представлении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участником</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открытого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конкурса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транспортного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средства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(транспортных</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средств),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отношении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которого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(которых)</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представлены</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характеристики,</w:t>
      </w:r>
      <w:r w:rsidR="00543718">
        <w:rPr>
          <w:rFonts w:eastAsia="Times New Roman" w:cs="Times New Roman"/>
          <w:color w:val="000000"/>
          <w:szCs w:val="24"/>
          <w:lang w:eastAsia="ru-RU" w:bidi="ru-RU"/>
        </w:rPr>
        <w:t xml:space="preserve"> влияющие </w:t>
      </w:r>
      <w:r w:rsidR="00543718" w:rsidRPr="00543718">
        <w:rPr>
          <w:rFonts w:eastAsia="Times New Roman" w:cs="Times New Roman"/>
          <w:color w:val="000000"/>
          <w:szCs w:val="24"/>
          <w:lang w:eastAsia="ru-RU" w:bidi="ru-RU"/>
        </w:rPr>
        <w:t>на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качество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перевозок,</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установленный</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срок,</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на</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осмотр</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конкурсной</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комиссией,</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указанные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характеристики,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влияющие</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на качество</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перевозок,</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конкурсной</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комиссией</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при</w:t>
      </w:r>
      <w:r w:rsidR="00543718">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оценке</w:t>
      </w:r>
      <w:r w:rsidR="00543718">
        <w:rPr>
          <w:rFonts w:eastAsia="Times New Roman" w:cs="Times New Roman"/>
          <w:color w:val="000000"/>
          <w:szCs w:val="24"/>
          <w:lang w:eastAsia="ru-RU" w:bidi="ru-RU"/>
        </w:rPr>
        <w:t xml:space="preserve"> </w:t>
      </w:r>
      <w:r w:rsidR="002D0DE0">
        <w:rPr>
          <w:rFonts w:eastAsia="Times New Roman" w:cs="Times New Roman"/>
          <w:color w:val="000000"/>
          <w:szCs w:val="24"/>
          <w:lang w:eastAsia="ru-RU" w:bidi="ru-RU"/>
        </w:rPr>
        <w:t xml:space="preserve">заявки </w:t>
      </w:r>
      <w:r w:rsidR="00543718" w:rsidRPr="00543718">
        <w:rPr>
          <w:rFonts w:eastAsia="Times New Roman" w:cs="Times New Roman"/>
          <w:color w:val="000000"/>
          <w:szCs w:val="24"/>
          <w:lang w:eastAsia="ru-RU" w:bidi="ru-RU"/>
        </w:rPr>
        <w:t>на</w:t>
      </w:r>
      <w:r w:rsidR="002D0DE0">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участие</w:t>
      </w:r>
      <w:r w:rsidR="002D0DE0">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в</w:t>
      </w:r>
      <w:r w:rsidR="002D0DE0">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открытом</w:t>
      </w:r>
      <w:r w:rsidR="002D0DE0">
        <w:rPr>
          <w:rFonts w:eastAsia="Times New Roman" w:cs="Times New Roman"/>
          <w:color w:val="000000"/>
          <w:szCs w:val="24"/>
          <w:lang w:eastAsia="ru-RU" w:bidi="ru-RU"/>
        </w:rPr>
        <w:t xml:space="preserve"> </w:t>
      </w:r>
      <w:r w:rsidR="00543718" w:rsidRPr="00543718">
        <w:rPr>
          <w:rFonts w:eastAsia="Times New Roman" w:cs="Times New Roman"/>
          <w:color w:val="000000"/>
          <w:szCs w:val="24"/>
          <w:lang w:eastAsia="ru-RU" w:bidi="ru-RU"/>
        </w:rPr>
        <w:t>конкурсе</w:t>
      </w:r>
      <w:r w:rsidR="002D0DE0">
        <w:rPr>
          <w:rFonts w:eastAsia="Times New Roman" w:cs="Times New Roman"/>
          <w:color w:val="000000"/>
          <w:szCs w:val="24"/>
          <w:lang w:eastAsia="ru-RU" w:bidi="ru-RU"/>
        </w:rPr>
        <w:t xml:space="preserve"> </w:t>
      </w:r>
      <w:proofErr w:type="spellStart"/>
      <w:r w:rsidR="00543718" w:rsidRPr="00543718">
        <w:rPr>
          <w:rFonts w:eastAsia="Times New Roman" w:cs="Times New Roman"/>
          <w:color w:val="000000"/>
          <w:szCs w:val="24"/>
          <w:lang w:eastAsia="ru-RU" w:bidi="ru-RU"/>
        </w:rPr>
        <w:t>неоцениваются</w:t>
      </w:r>
      <w:proofErr w:type="spellEnd"/>
      <w:r w:rsidR="00543718" w:rsidRPr="00543718">
        <w:rPr>
          <w:rFonts w:eastAsia="Times New Roman" w:cs="Times New Roman"/>
          <w:color w:val="000000"/>
          <w:szCs w:val="24"/>
          <w:lang w:eastAsia="ru-RU" w:bidi="ru-RU"/>
        </w:rPr>
        <w:t>.</w:t>
      </w:r>
    </w:p>
    <w:p w14:paraId="7E2F2555" w14:textId="77777777" w:rsidR="00CE4EF6" w:rsidRPr="00CE4EF6" w:rsidRDefault="00CE4EF6" w:rsidP="00CE4EF6">
      <w:pPr>
        <w:widowControl w:val="0"/>
        <w:tabs>
          <w:tab w:val="left" w:pos="1215"/>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5.2. Конкурсная комиссия производит оценку и сопоставление представленных документов по каждому критерию по балльной системе согласно шкале для оценки критериев, с учетом проведенного визуального осмотра транспортных средств, заявляемых участниками открытого конкурса к осуществлению пассажирских перевозок.</w:t>
      </w:r>
    </w:p>
    <w:p w14:paraId="71B83858" w14:textId="77777777" w:rsidR="00CE4EF6" w:rsidRPr="00CE4EF6" w:rsidRDefault="00CE4EF6" w:rsidP="00CE4EF6">
      <w:pPr>
        <w:widowControl w:val="0"/>
        <w:spacing w:after="0" w:line="274" w:lineRule="exact"/>
        <w:ind w:firstLine="74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Критерии оценки:</w:t>
      </w:r>
    </w:p>
    <w:p w14:paraId="43567B95" w14:textId="77777777" w:rsidR="00B9272D" w:rsidRDefault="00CE4EF6" w:rsidP="00CE4EF6">
      <w:pPr>
        <w:widowControl w:val="0"/>
        <w:tabs>
          <w:tab w:val="left" w:pos="1388"/>
        </w:tabs>
        <w:spacing w:after="0" w:line="274" w:lineRule="exact"/>
        <w:ind w:right="20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5.2.1 </w:t>
      </w:r>
      <w:r w:rsidR="00B9272D" w:rsidRPr="00B9272D">
        <w:rPr>
          <w:rFonts w:eastAsia="Times New Roman" w:cs="Times New Roman"/>
          <w:color w:val="000000"/>
          <w:szCs w:val="24"/>
          <w:lang w:eastAsia="ru-RU" w:bidi="ru-RU"/>
        </w:rPr>
        <w:t>Количество</w:t>
      </w:r>
      <w:r w:rsidR="00B9272D">
        <w:rPr>
          <w:rFonts w:eastAsia="Times New Roman" w:cs="Times New Roman"/>
          <w:color w:val="000000"/>
          <w:szCs w:val="24"/>
          <w:lang w:eastAsia="ru-RU" w:bidi="ru-RU"/>
        </w:rPr>
        <w:t xml:space="preserve"> </w:t>
      </w:r>
      <w:proofErr w:type="spellStart"/>
      <w:r w:rsidR="00B9272D" w:rsidRPr="00B9272D">
        <w:rPr>
          <w:rFonts w:eastAsia="Times New Roman" w:cs="Times New Roman"/>
          <w:color w:val="000000"/>
          <w:szCs w:val="24"/>
          <w:lang w:eastAsia="ru-RU" w:bidi="ru-RU"/>
        </w:rPr>
        <w:t>дорожно</w:t>
      </w:r>
      <w:proofErr w:type="spellEnd"/>
      <w:r w:rsidR="00B9272D" w:rsidRPr="00B9272D">
        <w:rPr>
          <w:rFonts w:eastAsia="Times New Roman" w:cs="Times New Roman"/>
          <w:color w:val="000000"/>
          <w:szCs w:val="24"/>
          <w:lang w:eastAsia="ru-RU" w:bidi="ru-RU"/>
        </w:rPr>
        <w:t>—транспортных</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происшествий,</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повлекших</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за</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собой</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человеческие</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жертвы</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или</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причинение</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вреда</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здоровью</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граждан</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и</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произошедших</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по</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вине</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юридического</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лица,</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индивидуального</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предпринимателя,</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участников</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договора</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простого</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товарищества</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или</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их</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работников</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в</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течение</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года,</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предшествующего</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дате</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размещения</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извещения,</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в</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расчете</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на</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среднее</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количество</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транспортных</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средств,</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предусмотренных</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договорами</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обязательного</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страхования</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гражданской</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ответственности,</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действовавшими</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в</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течение</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года,</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предшествующего</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дате</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размещения</w:t>
      </w:r>
      <w:r w:rsidR="00B9272D">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извещения:</w:t>
      </w:r>
    </w:p>
    <w:p w14:paraId="67CFE775" w14:textId="77777777" w:rsidR="00B9272D" w:rsidRDefault="00B9272D" w:rsidP="00CE4EF6">
      <w:pPr>
        <w:widowControl w:val="0"/>
        <w:tabs>
          <w:tab w:val="left" w:pos="1388"/>
        </w:tabs>
        <w:spacing w:after="0" w:line="274" w:lineRule="exact"/>
        <w:ind w:right="200"/>
        <w:jc w:val="both"/>
        <w:rPr>
          <w:rFonts w:eastAsia="Times New Roman" w:cs="Times New Roman"/>
          <w:color w:val="000000"/>
          <w:szCs w:val="24"/>
          <w:lang w:eastAsia="ru-RU" w:bidi="ru-RU"/>
        </w:rPr>
      </w:pPr>
      <w:r w:rsidRPr="00B9272D">
        <w:rPr>
          <w:rFonts w:eastAsia="Times New Roman" w:cs="Times New Roman"/>
          <w:color w:val="000000"/>
          <w:szCs w:val="24"/>
          <w:lang w:eastAsia="ru-RU" w:bidi="ru-RU"/>
        </w:rPr>
        <w:t>Отсутствует</w:t>
      </w:r>
      <w:r>
        <w:rPr>
          <w:rFonts w:eastAsia="Times New Roman" w:cs="Times New Roman"/>
          <w:color w:val="000000"/>
          <w:szCs w:val="24"/>
          <w:lang w:eastAsia="ru-RU" w:bidi="ru-RU"/>
        </w:rPr>
        <w:t xml:space="preserve">                                                                                                  </w:t>
      </w:r>
      <w:r w:rsidRPr="00B9272D">
        <w:rPr>
          <w:rFonts w:eastAsia="Times New Roman" w:cs="Times New Roman"/>
          <w:color w:val="000000"/>
          <w:szCs w:val="24"/>
          <w:lang w:eastAsia="ru-RU" w:bidi="ru-RU"/>
        </w:rPr>
        <w:t>10</w:t>
      </w:r>
      <w:r>
        <w:rPr>
          <w:rFonts w:eastAsia="Times New Roman" w:cs="Times New Roman"/>
          <w:color w:val="000000"/>
          <w:szCs w:val="24"/>
          <w:lang w:eastAsia="ru-RU" w:bidi="ru-RU"/>
        </w:rPr>
        <w:t xml:space="preserve"> </w:t>
      </w:r>
      <w:r w:rsidRPr="00B9272D">
        <w:rPr>
          <w:rFonts w:eastAsia="Times New Roman" w:cs="Times New Roman"/>
          <w:color w:val="000000"/>
          <w:szCs w:val="24"/>
          <w:lang w:eastAsia="ru-RU" w:bidi="ru-RU"/>
        </w:rPr>
        <w:t>баллов</w:t>
      </w:r>
    </w:p>
    <w:p w14:paraId="2DEF55A9" w14:textId="5B9E2B18" w:rsidR="00B9272D" w:rsidRDefault="00B9272D" w:rsidP="00CE4EF6">
      <w:pPr>
        <w:widowControl w:val="0"/>
        <w:tabs>
          <w:tab w:val="left" w:pos="1388"/>
        </w:tabs>
        <w:spacing w:after="0" w:line="274" w:lineRule="exact"/>
        <w:ind w:right="200"/>
        <w:jc w:val="both"/>
        <w:rPr>
          <w:rFonts w:eastAsia="Times New Roman" w:cs="Times New Roman"/>
          <w:color w:val="000000"/>
          <w:szCs w:val="24"/>
          <w:lang w:eastAsia="ru-RU" w:bidi="ru-RU"/>
        </w:rPr>
      </w:pPr>
      <w:r w:rsidRPr="00B9272D">
        <w:rPr>
          <w:rFonts w:eastAsia="Times New Roman" w:cs="Times New Roman"/>
          <w:color w:val="000000"/>
          <w:szCs w:val="24"/>
          <w:lang w:eastAsia="ru-RU" w:bidi="ru-RU"/>
        </w:rPr>
        <w:t>Св</w:t>
      </w:r>
      <w:r w:rsidR="00D44C62">
        <w:rPr>
          <w:rFonts w:eastAsia="Times New Roman" w:cs="Times New Roman"/>
          <w:color w:val="000000"/>
          <w:szCs w:val="24"/>
          <w:lang w:eastAsia="ru-RU" w:bidi="ru-RU"/>
        </w:rPr>
        <w:t>ыш</w:t>
      </w:r>
      <w:r w:rsidRPr="00B9272D">
        <w:rPr>
          <w:rFonts w:eastAsia="Times New Roman" w:cs="Times New Roman"/>
          <w:color w:val="000000"/>
          <w:szCs w:val="24"/>
          <w:lang w:eastAsia="ru-RU" w:bidi="ru-RU"/>
        </w:rPr>
        <w:t>е</w:t>
      </w:r>
      <w:r w:rsidR="00D44C62">
        <w:rPr>
          <w:rFonts w:eastAsia="Times New Roman" w:cs="Times New Roman"/>
          <w:color w:val="000000"/>
          <w:szCs w:val="24"/>
          <w:lang w:eastAsia="ru-RU" w:bidi="ru-RU"/>
        </w:rPr>
        <w:t xml:space="preserve"> 0 до </w:t>
      </w:r>
      <w:r w:rsidRPr="00B9272D">
        <w:rPr>
          <w:rFonts w:eastAsia="Times New Roman" w:cs="Times New Roman"/>
          <w:color w:val="000000"/>
          <w:szCs w:val="24"/>
          <w:lang w:eastAsia="ru-RU" w:bidi="ru-RU"/>
        </w:rPr>
        <w:t>0,01</w:t>
      </w:r>
      <w:r w:rsidR="00D44C62">
        <w:rPr>
          <w:rFonts w:eastAsia="Times New Roman" w:cs="Times New Roman"/>
          <w:color w:val="000000"/>
          <w:szCs w:val="24"/>
          <w:lang w:eastAsia="ru-RU" w:bidi="ru-RU"/>
        </w:rPr>
        <w:t xml:space="preserve">                                                                                             8 </w:t>
      </w:r>
      <w:r w:rsidRPr="00B9272D">
        <w:rPr>
          <w:rFonts w:eastAsia="Times New Roman" w:cs="Times New Roman"/>
          <w:color w:val="000000"/>
          <w:szCs w:val="24"/>
          <w:lang w:eastAsia="ru-RU" w:bidi="ru-RU"/>
        </w:rPr>
        <w:t>баллов</w:t>
      </w:r>
    </w:p>
    <w:p w14:paraId="51B60C49" w14:textId="53D70626" w:rsidR="00B9272D" w:rsidRDefault="00B9272D" w:rsidP="00CE4EF6">
      <w:pPr>
        <w:widowControl w:val="0"/>
        <w:tabs>
          <w:tab w:val="left" w:pos="1388"/>
        </w:tabs>
        <w:spacing w:after="0" w:line="274" w:lineRule="exact"/>
        <w:ind w:right="200"/>
        <w:jc w:val="both"/>
        <w:rPr>
          <w:rFonts w:eastAsia="Times New Roman" w:cs="Times New Roman"/>
          <w:color w:val="000000"/>
          <w:szCs w:val="24"/>
          <w:lang w:eastAsia="ru-RU" w:bidi="ru-RU"/>
        </w:rPr>
      </w:pPr>
      <w:r w:rsidRPr="00B9272D">
        <w:rPr>
          <w:rFonts w:eastAsia="Times New Roman" w:cs="Times New Roman"/>
          <w:color w:val="000000"/>
          <w:szCs w:val="24"/>
          <w:lang w:eastAsia="ru-RU" w:bidi="ru-RU"/>
        </w:rPr>
        <w:t>От</w:t>
      </w:r>
      <w:r>
        <w:rPr>
          <w:rFonts w:eastAsia="Times New Roman" w:cs="Times New Roman"/>
          <w:color w:val="000000"/>
          <w:szCs w:val="24"/>
          <w:lang w:eastAsia="ru-RU" w:bidi="ru-RU"/>
        </w:rPr>
        <w:t xml:space="preserve"> </w:t>
      </w:r>
      <w:r w:rsidRPr="00B9272D">
        <w:rPr>
          <w:rFonts w:eastAsia="Times New Roman" w:cs="Times New Roman"/>
          <w:color w:val="000000"/>
          <w:szCs w:val="24"/>
          <w:lang w:eastAsia="ru-RU" w:bidi="ru-RU"/>
        </w:rPr>
        <w:t>0,01</w:t>
      </w:r>
      <w:r w:rsidR="00A762CB">
        <w:rPr>
          <w:rFonts w:eastAsia="Times New Roman" w:cs="Times New Roman"/>
          <w:color w:val="000000"/>
          <w:szCs w:val="24"/>
          <w:lang w:eastAsia="ru-RU" w:bidi="ru-RU"/>
        </w:rPr>
        <w:t xml:space="preserve"> </w:t>
      </w:r>
      <w:r w:rsidRPr="00B9272D">
        <w:rPr>
          <w:rFonts w:eastAsia="Times New Roman" w:cs="Times New Roman"/>
          <w:color w:val="000000"/>
          <w:szCs w:val="24"/>
          <w:lang w:eastAsia="ru-RU" w:bidi="ru-RU"/>
        </w:rPr>
        <w:t>(включительно)</w:t>
      </w:r>
      <w:r>
        <w:rPr>
          <w:rFonts w:eastAsia="Times New Roman" w:cs="Times New Roman"/>
          <w:color w:val="000000"/>
          <w:szCs w:val="24"/>
          <w:lang w:eastAsia="ru-RU" w:bidi="ru-RU"/>
        </w:rPr>
        <w:t xml:space="preserve"> </w:t>
      </w:r>
      <w:r w:rsidRPr="00B9272D">
        <w:rPr>
          <w:rFonts w:eastAsia="Times New Roman" w:cs="Times New Roman"/>
          <w:color w:val="000000"/>
          <w:szCs w:val="24"/>
          <w:lang w:eastAsia="ru-RU" w:bidi="ru-RU"/>
        </w:rPr>
        <w:t>до</w:t>
      </w:r>
      <w:r w:rsidR="00A762CB">
        <w:rPr>
          <w:rFonts w:eastAsia="Times New Roman" w:cs="Times New Roman"/>
          <w:color w:val="000000"/>
          <w:szCs w:val="24"/>
          <w:lang w:eastAsia="ru-RU" w:bidi="ru-RU"/>
        </w:rPr>
        <w:t xml:space="preserve"> 0,02 </w:t>
      </w:r>
      <w:r>
        <w:rPr>
          <w:rFonts w:eastAsia="Times New Roman" w:cs="Times New Roman"/>
          <w:color w:val="000000"/>
          <w:szCs w:val="24"/>
          <w:lang w:eastAsia="ru-RU" w:bidi="ru-RU"/>
        </w:rPr>
        <w:t xml:space="preserve">                                                                   </w:t>
      </w:r>
      <w:r w:rsidR="00D44C62">
        <w:rPr>
          <w:rFonts w:eastAsia="Times New Roman" w:cs="Times New Roman"/>
          <w:color w:val="000000"/>
          <w:szCs w:val="24"/>
          <w:lang w:eastAsia="ru-RU" w:bidi="ru-RU"/>
        </w:rPr>
        <w:t>5</w:t>
      </w:r>
      <w:r>
        <w:rPr>
          <w:rFonts w:eastAsia="Times New Roman" w:cs="Times New Roman"/>
          <w:color w:val="000000"/>
          <w:szCs w:val="24"/>
          <w:lang w:eastAsia="ru-RU" w:bidi="ru-RU"/>
        </w:rPr>
        <w:t xml:space="preserve"> </w:t>
      </w:r>
      <w:r w:rsidRPr="00B9272D">
        <w:rPr>
          <w:rFonts w:eastAsia="Times New Roman" w:cs="Times New Roman"/>
          <w:color w:val="000000"/>
          <w:szCs w:val="24"/>
          <w:lang w:eastAsia="ru-RU" w:bidi="ru-RU"/>
        </w:rPr>
        <w:t>баллов</w:t>
      </w:r>
    </w:p>
    <w:p w14:paraId="500228D5" w14:textId="77777777" w:rsidR="00A762CB" w:rsidRDefault="00B9272D" w:rsidP="00CE4EF6">
      <w:pPr>
        <w:widowControl w:val="0"/>
        <w:tabs>
          <w:tab w:val="left" w:pos="1388"/>
        </w:tabs>
        <w:spacing w:after="0" w:line="274" w:lineRule="exact"/>
        <w:ind w:right="200"/>
        <w:jc w:val="both"/>
        <w:rPr>
          <w:rFonts w:eastAsia="Times New Roman" w:cs="Times New Roman"/>
          <w:color w:val="000000"/>
          <w:szCs w:val="24"/>
          <w:lang w:eastAsia="ru-RU" w:bidi="ru-RU"/>
        </w:rPr>
      </w:pPr>
      <w:r w:rsidRPr="00B9272D">
        <w:rPr>
          <w:rFonts w:eastAsia="Times New Roman" w:cs="Times New Roman"/>
          <w:color w:val="000000"/>
          <w:szCs w:val="24"/>
          <w:lang w:eastAsia="ru-RU" w:bidi="ru-RU"/>
        </w:rPr>
        <w:t>От</w:t>
      </w:r>
      <w:r w:rsidR="00A762CB">
        <w:rPr>
          <w:rFonts w:eastAsia="Times New Roman" w:cs="Times New Roman"/>
          <w:color w:val="000000"/>
          <w:szCs w:val="24"/>
          <w:lang w:eastAsia="ru-RU" w:bidi="ru-RU"/>
        </w:rPr>
        <w:t xml:space="preserve"> </w:t>
      </w:r>
      <w:r w:rsidRPr="00B9272D">
        <w:rPr>
          <w:rFonts w:eastAsia="Times New Roman" w:cs="Times New Roman"/>
          <w:color w:val="000000"/>
          <w:szCs w:val="24"/>
          <w:lang w:eastAsia="ru-RU" w:bidi="ru-RU"/>
        </w:rPr>
        <w:t>0,02</w:t>
      </w:r>
      <w:r w:rsidR="00A762CB">
        <w:rPr>
          <w:rFonts w:eastAsia="Times New Roman" w:cs="Times New Roman"/>
          <w:color w:val="000000"/>
          <w:szCs w:val="24"/>
          <w:lang w:eastAsia="ru-RU" w:bidi="ru-RU"/>
        </w:rPr>
        <w:t xml:space="preserve"> (включи</w:t>
      </w:r>
      <w:r w:rsidRPr="00B9272D">
        <w:rPr>
          <w:rFonts w:eastAsia="Times New Roman" w:cs="Times New Roman"/>
          <w:color w:val="000000"/>
          <w:szCs w:val="24"/>
          <w:lang w:eastAsia="ru-RU" w:bidi="ru-RU"/>
        </w:rPr>
        <w:t>тельно)</w:t>
      </w:r>
      <w:r w:rsidR="00A762CB">
        <w:rPr>
          <w:rFonts w:eastAsia="Times New Roman" w:cs="Times New Roman"/>
          <w:color w:val="000000"/>
          <w:szCs w:val="24"/>
          <w:lang w:eastAsia="ru-RU" w:bidi="ru-RU"/>
        </w:rPr>
        <w:t xml:space="preserve"> до </w:t>
      </w:r>
      <w:r w:rsidRPr="00B9272D">
        <w:rPr>
          <w:rFonts w:eastAsia="Times New Roman" w:cs="Times New Roman"/>
          <w:color w:val="000000"/>
          <w:szCs w:val="24"/>
          <w:lang w:eastAsia="ru-RU" w:bidi="ru-RU"/>
        </w:rPr>
        <w:t>0,05</w:t>
      </w:r>
      <w:r w:rsidR="00A762CB">
        <w:rPr>
          <w:rFonts w:eastAsia="Times New Roman" w:cs="Times New Roman"/>
          <w:color w:val="000000"/>
          <w:szCs w:val="24"/>
          <w:lang w:eastAsia="ru-RU" w:bidi="ru-RU"/>
        </w:rPr>
        <w:t xml:space="preserve">                                                                     </w:t>
      </w:r>
      <w:r w:rsidRPr="00B9272D">
        <w:rPr>
          <w:rFonts w:eastAsia="Times New Roman" w:cs="Times New Roman"/>
          <w:color w:val="000000"/>
          <w:szCs w:val="24"/>
          <w:lang w:eastAsia="ru-RU" w:bidi="ru-RU"/>
        </w:rPr>
        <w:t>3</w:t>
      </w:r>
      <w:r w:rsidR="00A762CB">
        <w:rPr>
          <w:rFonts w:eastAsia="Times New Roman" w:cs="Times New Roman"/>
          <w:color w:val="000000"/>
          <w:szCs w:val="24"/>
          <w:lang w:eastAsia="ru-RU" w:bidi="ru-RU"/>
        </w:rPr>
        <w:t xml:space="preserve"> </w:t>
      </w:r>
      <w:r w:rsidRPr="00B9272D">
        <w:rPr>
          <w:rFonts w:eastAsia="Times New Roman" w:cs="Times New Roman"/>
          <w:color w:val="000000"/>
          <w:szCs w:val="24"/>
          <w:lang w:eastAsia="ru-RU" w:bidi="ru-RU"/>
        </w:rPr>
        <w:t>балла</w:t>
      </w:r>
    </w:p>
    <w:p w14:paraId="7DE544D3" w14:textId="77777777" w:rsidR="00B9272D" w:rsidRDefault="00B765C6" w:rsidP="00CE4EF6">
      <w:pPr>
        <w:widowControl w:val="0"/>
        <w:tabs>
          <w:tab w:val="left" w:pos="1388"/>
        </w:tabs>
        <w:spacing w:after="0" w:line="274" w:lineRule="exact"/>
        <w:ind w:right="200"/>
        <w:jc w:val="both"/>
        <w:rPr>
          <w:rFonts w:eastAsia="Times New Roman" w:cs="Times New Roman"/>
          <w:color w:val="000000"/>
          <w:szCs w:val="24"/>
          <w:lang w:eastAsia="ru-RU" w:bidi="ru-RU"/>
        </w:rPr>
      </w:pPr>
      <w:r>
        <w:rPr>
          <w:rFonts w:eastAsia="Times New Roman" w:cs="Times New Roman"/>
          <w:color w:val="000000"/>
          <w:szCs w:val="24"/>
          <w:lang w:eastAsia="ru-RU" w:bidi="ru-RU"/>
        </w:rPr>
        <w:t>С</w:t>
      </w:r>
      <w:r w:rsidR="002E4D90">
        <w:rPr>
          <w:rFonts w:eastAsia="Times New Roman" w:cs="Times New Roman"/>
          <w:color w:val="000000"/>
          <w:szCs w:val="24"/>
          <w:lang w:eastAsia="ru-RU" w:bidi="ru-RU"/>
        </w:rPr>
        <w:t>выш</w:t>
      </w:r>
      <w:r w:rsidR="00B9272D" w:rsidRPr="00B9272D">
        <w:rPr>
          <w:rFonts w:eastAsia="Times New Roman" w:cs="Times New Roman"/>
          <w:color w:val="000000"/>
          <w:szCs w:val="24"/>
          <w:lang w:eastAsia="ru-RU" w:bidi="ru-RU"/>
        </w:rPr>
        <w:t>е</w:t>
      </w:r>
      <w:r>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0,05(</w:t>
      </w:r>
      <w:proofErr w:type="gramStart"/>
      <w:r w:rsidR="00B9272D" w:rsidRPr="00B9272D">
        <w:rPr>
          <w:rFonts w:eastAsia="Times New Roman" w:cs="Times New Roman"/>
          <w:color w:val="000000"/>
          <w:szCs w:val="24"/>
          <w:lang w:eastAsia="ru-RU" w:bidi="ru-RU"/>
        </w:rPr>
        <w:t>включительно)</w:t>
      </w:r>
      <w:r>
        <w:rPr>
          <w:rFonts w:eastAsia="Times New Roman" w:cs="Times New Roman"/>
          <w:color w:val="000000"/>
          <w:szCs w:val="24"/>
          <w:lang w:eastAsia="ru-RU" w:bidi="ru-RU"/>
        </w:rPr>
        <w:t xml:space="preserve">   </w:t>
      </w:r>
      <w:proofErr w:type="gramEnd"/>
      <w:r>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0</w:t>
      </w:r>
      <w:r>
        <w:rPr>
          <w:rFonts w:eastAsia="Times New Roman" w:cs="Times New Roman"/>
          <w:color w:val="000000"/>
          <w:szCs w:val="24"/>
          <w:lang w:eastAsia="ru-RU" w:bidi="ru-RU"/>
        </w:rPr>
        <w:t xml:space="preserve"> </w:t>
      </w:r>
      <w:r w:rsidR="00B9272D" w:rsidRPr="00B9272D">
        <w:rPr>
          <w:rFonts w:eastAsia="Times New Roman" w:cs="Times New Roman"/>
          <w:color w:val="000000"/>
          <w:szCs w:val="24"/>
          <w:lang w:eastAsia="ru-RU" w:bidi="ru-RU"/>
        </w:rPr>
        <w:t>баллов</w:t>
      </w:r>
    </w:p>
    <w:p w14:paraId="5F8E3D80" w14:textId="77777777" w:rsidR="0033530F" w:rsidRDefault="00CE4EF6" w:rsidP="0033530F">
      <w:pPr>
        <w:widowControl w:val="0"/>
        <w:tabs>
          <w:tab w:val="left" w:pos="1517"/>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5.2.2. </w:t>
      </w:r>
      <w:r w:rsidR="0033530F" w:rsidRPr="0033530F">
        <w:rPr>
          <w:rFonts w:eastAsia="Times New Roman" w:cs="Times New Roman"/>
          <w:color w:val="000000"/>
          <w:szCs w:val="24"/>
          <w:lang w:eastAsia="ru-RU" w:bidi="ru-RU"/>
        </w:rPr>
        <w:t>Опыт</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осуществления</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регулярных</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перевозок</w:t>
      </w:r>
      <w:r w:rsidR="0033530F">
        <w:rPr>
          <w:rFonts w:eastAsia="Times New Roman" w:cs="Times New Roman"/>
          <w:color w:val="000000"/>
          <w:szCs w:val="24"/>
          <w:lang w:eastAsia="ru-RU" w:bidi="ru-RU"/>
        </w:rPr>
        <w:t xml:space="preserve"> юридическим </w:t>
      </w:r>
      <w:r w:rsidR="0033530F" w:rsidRPr="0033530F">
        <w:rPr>
          <w:rFonts w:eastAsia="Times New Roman" w:cs="Times New Roman"/>
          <w:color w:val="000000"/>
          <w:szCs w:val="24"/>
          <w:lang w:eastAsia="ru-RU" w:bidi="ru-RU"/>
        </w:rPr>
        <w:t>лицом,</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индивидуальным</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предпринимателем</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или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участниками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договора</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простого</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товарищества,</w:t>
      </w:r>
      <w:r w:rsidR="0033530F">
        <w:rPr>
          <w:rFonts w:eastAsia="Times New Roman" w:cs="Times New Roman"/>
          <w:color w:val="000000"/>
          <w:szCs w:val="24"/>
          <w:lang w:eastAsia="ru-RU" w:bidi="ru-RU"/>
        </w:rPr>
        <w:t xml:space="preserve"> которы</w:t>
      </w:r>
      <w:r w:rsidR="0033530F" w:rsidRPr="0033530F">
        <w:rPr>
          <w:rFonts w:eastAsia="Times New Roman" w:cs="Times New Roman"/>
          <w:color w:val="000000"/>
          <w:szCs w:val="24"/>
          <w:lang w:eastAsia="ru-RU" w:bidi="ru-RU"/>
        </w:rPr>
        <w:t>й</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подтвержден</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сведениями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об</w:t>
      </w:r>
      <w:r w:rsidR="0033530F">
        <w:rPr>
          <w:rFonts w:eastAsia="Times New Roman" w:cs="Times New Roman"/>
          <w:color w:val="000000"/>
          <w:szCs w:val="24"/>
          <w:lang w:eastAsia="ru-RU" w:bidi="ru-RU"/>
        </w:rPr>
        <w:t xml:space="preserve"> исполн</w:t>
      </w:r>
      <w:r w:rsidR="0033530F" w:rsidRPr="0033530F">
        <w:rPr>
          <w:rFonts w:eastAsia="Times New Roman" w:cs="Times New Roman"/>
          <w:color w:val="000000"/>
          <w:szCs w:val="24"/>
          <w:lang w:eastAsia="ru-RU" w:bidi="ru-RU"/>
        </w:rPr>
        <w:t>енных</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государственных</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или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муниципальных</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контрактах</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либо</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нотариально</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заверенными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копиями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свидетельств</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об</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осуществлении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перевозок</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по</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маршруту</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регулярных</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перевозок,</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заключенных</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с</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органами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исполнительной</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власти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или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органами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местного</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самоуправления</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субъектов</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Российской</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Федерации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договоров,</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предусматривающих</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осуществление</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перевозок</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по</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маршрутам</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регулярных</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перевозок,</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или иных</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документов,</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предусмотренных</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нормативными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правовыми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актами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Республики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Бурятия,</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муниципальными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нормативными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правовыми</w:t>
      </w:r>
      <w:r w:rsidR="0033530F">
        <w:rPr>
          <w:rFonts w:eastAsia="Times New Roman" w:cs="Times New Roman"/>
          <w:color w:val="000000"/>
          <w:szCs w:val="24"/>
          <w:lang w:eastAsia="ru-RU" w:bidi="ru-RU"/>
        </w:rPr>
        <w:t xml:space="preserve"> </w:t>
      </w:r>
      <w:r w:rsidR="0033530F" w:rsidRPr="0033530F">
        <w:rPr>
          <w:rFonts w:eastAsia="Times New Roman" w:cs="Times New Roman"/>
          <w:color w:val="000000"/>
          <w:szCs w:val="24"/>
          <w:lang w:eastAsia="ru-RU" w:bidi="ru-RU"/>
        </w:rPr>
        <w:t>актами.</w:t>
      </w:r>
    </w:p>
    <w:p w14:paraId="6EDA323C" w14:textId="77777777" w:rsidR="00A728E3" w:rsidRDefault="0033530F" w:rsidP="0033530F">
      <w:pPr>
        <w:widowControl w:val="0"/>
        <w:tabs>
          <w:tab w:val="left" w:pos="1517"/>
        </w:tabs>
        <w:spacing w:after="0" w:line="274" w:lineRule="exact"/>
        <w:jc w:val="both"/>
        <w:rPr>
          <w:rFonts w:eastAsia="Times New Roman" w:cs="Times New Roman"/>
          <w:color w:val="000000"/>
          <w:szCs w:val="24"/>
          <w:lang w:eastAsia="ru-RU" w:bidi="ru-RU"/>
        </w:rPr>
      </w:pPr>
      <w:r w:rsidRPr="0033530F">
        <w:rPr>
          <w:rFonts w:eastAsia="Times New Roman" w:cs="Times New Roman"/>
          <w:color w:val="000000"/>
          <w:szCs w:val="24"/>
          <w:lang w:eastAsia="ru-RU" w:bidi="ru-RU"/>
        </w:rPr>
        <w:t>Примечание:</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Данный</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критерий</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в</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отношении</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юридического</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лица</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или</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индивидуального</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предпринимателя</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исчисляется</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исходя</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из</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количества</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полных</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лет</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осуществления</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ими</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перевозок</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по</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маршрутам</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регулярных</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перевозок,</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а в</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отношении</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участников</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договора</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простого</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товарищества</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исходя</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из</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среднеарифметического</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количества</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полных</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лет</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осуществления</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перевозок</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по</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маршрутам</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регулярных</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перевозок</w:t>
      </w:r>
      <w:r>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каждым</w:t>
      </w:r>
      <w:r>
        <w:rPr>
          <w:rFonts w:eastAsia="Times New Roman" w:cs="Times New Roman"/>
          <w:color w:val="000000"/>
          <w:szCs w:val="24"/>
          <w:lang w:eastAsia="ru-RU" w:bidi="ru-RU"/>
        </w:rPr>
        <w:t xml:space="preserve"> </w:t>
      </w:r>
      <w:r w:rsidR="005A79D3">
        <w:rPr>
          <w:rFonts w:eastAsia="Times New Roman" w:cs="Times New Roman"/>
          <w:color w:val="000000"/>
          <w:szCs w:val="24"/>
          <w:lang w:eastAsia="ru-RU" w:bidi="ru-RU"/>
        </w:rPr>
        <w:t>участником:</w:t>
      </w:r>
    </w:p>
    <w:p w14:paraId="43C626BA" w14:textId="77777777" w:rsidR="00A728E3" w:rsidRDefault="0033530F" w:rsidP="0033530F">
      <w:pPr>
        <w:widowControl w:val="0"/>
        <w:tabs>
          <w:tab w:val="left" w:pos="1517"/>
        </w:tabs>
        <w:spacing w:after="0" w:line="274" w:lineRule="exact"/>
        <w:jc w:val="both"/>
        <w:rPr>
          <w:rFonts w:eastAsia="Times New Roman" w:cs="Times New Roman"/>
          <w:color w:val="000000"/>
          <w:szCs w:val="24"/>
          <w:lang w:eastAsia="ru-RU" w:bidi="ru-RU"/>
        </w:rPr>
      </w:pPr>
      <w:r w:rsidRPr="0033530F">
        <w:rPr>
          <w:rFonts w:eastAsia="Times New Roman" w:cs="Times New Roman"/>
          <w:color w:val="000000"/>
          <w:szCs w:val="24"/>
          <w:lang w:eastAsia="ru-RU" w:bidi="ru-RU"/>
        </w:rPr>
        <w:t>1балл</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за</w:t>
      </w:r>
      <w:r w:rsidR="00A728E3">
        <w:rPr>
          <w:rFonts w:eastAsia="Times New Roman" w:cs="Times New Roman"/>
          <w:color w:val="000000"/>
          <w:szCs w:val="24"/>
          <w:lang w:eastAsia="ru-RU" w:bidi="ru-RU"/>
        </w:rPr>
        <w:t xml:space="preserve"> кажды</w:t>
      </w:r>
      <w:r w:rsidRPr="0033530F">
        <w:rPr>
          <w:rFonts w:eastAsia="Times New Roman" w:cs="Times New Roman"/>
          <w:color w:val="000000"/>
          <w:szCs w:val="24"/>
          <w:lang w:eastAsia="ru-RU" w:bidi="ru-RU"/>
        </w:rPr>
        <w:t>й</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год</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работы,</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но</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не</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более</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10.</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(При</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отсутствии</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опыта</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работы</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данный</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критерий</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не</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учитывается.</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При</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отсутствии</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подтверждающих</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документов,</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опыт</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считается</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равным</w:t>
      </w:r>
      <w:r w:rsidR="00A728E3">
        <w:rPr>
          <w:rFonts w:eastAsia="Times New Roman" w:cs="Times New Roman"/>
          <w:color w:val="000000"/>
          <w:szCs w:val="24"/>
          <w:lang w:eastAsia="ru-RU" w:bidi="ru-RU"/>
        </w:rPr>
        <w:t xml:space="preserve"> </w:t>
      </w:r>
      <w:r w:rsidRPr="0033530F">
        <w:rPr>
          <w:rFonts w:eastAsia="Times New Roman" w:cs="Times New Roman"/>
          <w:color w:val="000000"/>
          <w:szCs w:val="24"/>
          <w:lang w:eastAsia="ru-RU" w:bidi="ru-RU"/>
        </w:rPr>
        <w:t>0).</w:t>
      </w:r>
      <w:r w:rsidRPr="00CE4EF6">
        <w:rPr>
          <w:rFonts w:eastAsia="Times New Roman" w:cs="Times New Roman"/>
          <w:color w:val="000000"/>
          <w:szCs w:val="24"/>
          <w:lang w:eastAsia="ru-RU" w:bidi="ru-RU"/>
        </w:rPr>
        <w:t xml:space="preserve"> </w:t>
      </w:r>
    </w:p>
    <w:p w14:paraId="23C87C06" w14:textId="77777777" w:rsidR="00CE4EF6" w:rsidRPr="00CE4EF6" w:rsidRDefault="00CE4EF6" w:rsidP="005F423E">
      <w:pPr>
        <w:widowControl w:val="0"/>
        <w:tabs>
          <w:tab w:val="left" w:pos="1517"/>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5.2.3. </w:t>
      </w:r>
      <w:r w:rsidR="005F423E" w:rsidRPr="005F423E">
        <w:rPr>
          <w:rFonts w:eastAsia="Times New Roman" w:cs="Times New Roman"/>
          <w:color w:val="000000"/>
          <w:szCs w:val="24"/>
          <w:lang w:eastAsia="ru-RU" w:bidi="ru-RU"/>
        </w:rPr>
        <w:t>Влияющие</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на качество</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перевозок</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характеристики</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транспортных</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средств,</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предлагаемых</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юридическим</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лицом,</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индивидуальным</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предпринимателем</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или</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участниками</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lastRenderedPageBreak/>
        <w:t>договора</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простого</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товарищества</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для</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осуществления</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регулярных</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перевозок</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пассажиров</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(эксплуатационные,</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экологические</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показатели,</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наличие</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кондиционера,</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удобство</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пользования</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для</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отдельных</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категорий</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граждан)</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(оценка</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проводится</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по</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каждому</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транспортному</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средству</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отдельно,</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после</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этого</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баллы</w:t>
      </w:r>
      <w:r w:rsidR="005F423E">
        <w:rPr>
          <w:rFonts w:eastAsia="Times New Roman" w:cs="Times New Roman"/>
          <w:color w:val="000000"/>
          <w:szCs w:val="24"/>
          <w:lang w:eastAsia="ru-RU" w:bidi="ru-RU"/>
        </w:rPr>
        <w:t xml:space="preserve"> сум</w:t>
      </w:r>
      <w:r w:rsidR="005F423E" w:rsidRPr="005F423E">
        <w:rPr>
          <w:rFonts w:eastAsia="Times New Roman" w:cs="Times New Roman"/>
          <w:color w:val="000000"/>
          <w:szCs w:val="24"/>
          <w:lang w:eastAsia="ru-RU" w:bidi="ru-RU"/>
        </w:rPr>
        <w:t>мируются</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в</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итоговый</w:t>
      </w:r>
      <w:r w:rsidR="005F423E">
        <w:rPr>
          <w:rFonts w:eastAsia="Times New Roman" w:cs="Times New Roman"/>
          <w:color w:val="000000"/>
          <w:szCs w:val="24"/>
          <w:lang w:eastAsia="ru-RU" w:bidi="ru-RU"/>
        </w:rPr>
        <w:t xml:space="preserve"> </w:t>
      </w:r>
      <w:r w:rsidR="005F423E" w:rsidRPr="005F423E">
        <w:rPr>
          <w:rFonts w:eastAsia="Times New Roman" w:cs="Times New Roman"/>
          <w:color w:val="000000"/>
          <w:szCs w:val="24"/>
          <w:lang w:eastAsia="ru-RU" w:bidi="ru-RU"/>
        </w:rPr>
        <w:t>балл):</w:t>
      </w:r>
      <w:r w:rsidRPr="00CE4EF6">
        <w:rPr>
          <w:rFonts w:eastAsia="Times New Roman" w:cs="Times New Roman"/>
          <w:color w:val="000000"/>
          <w:szCs w:val="24"/>
          <w:lang w:eastAsia="ru-RU" w:bidi="ru-RU"/>
        </w:rPr>
        <w:t xml:space="preserve"> Вместимость (из расчета на каждую транспортную единицу):</w:t>
      </w:r>
    </w:p>
    <w:p w14:paraId="5D4AAC79" w14:textId="77777777" w:rsidR="00CE4EF6" w:rsidRPr="00CE4EF6" w:rsidRDefault="00CE4EF6" w:rsidP="00CE4EF6">
      <w:pPr>
        <w:widowControl w:val="0"/>
        <w:tabs>
          <w:tab w:val="left" w:pos="793"/>
          <w:tab w:val="left" w:pos="7621"/>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менее 13 сидячих мест                                                                    1 балл</w:t>
      </w:r>
    </w:p>
    <w:p w14:paraId="14C783F0" w14:textId="77777777" w:rsidR="00CE4EF6" w:rsidRPr="00CE4EF6" w:rsidRDefault="00CE4EF6" w:rsidP="00CE4EF6">
      <w:pPr>
        <w:widowControl w:val="0"/>
        <w:tabs>
          <w:tab w:val="left" w:pos="793"/>
          <w:tab w:val="left" w:pos="7621"/>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от 13 до 18 сидячих мест                                                                 2 балла</w:t>
      </w:r>
    </w:p>
    <w:p w14:paraId="451D49D5" w14:textId="77777777" w:rsidR="00CE4EF6" w:rsidRPr="00CE4EF6" w:rsidRDefault="00CE4EF6" w:rsidP="00CE4EF6">
      <w:pPr>
        <w:widowControl w:val="0"/>
        <w:tabs>
          <w:tab w:val="left" w:pos="793"/>
          <w:tab w:val="center" w:pos="7659"/>
          <w:tab w:val="right" w:pos="8354"/>
        </w:tabs>
        <w:spacing w:after="0" w:line="48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от 18 до 24 сидячих мест                                                                 3 балла</w:t>
      </w:r>
    </w:p>
    <w:p w14:paraId="0FA63A56" w14:textId="77777777" w:rsidR="00CE4EF6" w:rsidRDefault="00CE4EF6" w:rsidP="00CE4EF6">
      <w:pPr>
        <w:widowControl w:val="0"/>
        <w:tabs>
          <w:tab w:val="left" w:pos="793"/>
          <w:tab w:val="center" w:pos="7659"/>
          <w:tab w:val="right" w:pos="8354"/>
        </w:tabs>
        <w:spacing w:after="0" w:line="48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от 24 и выше                                                                                     4 балла</w:t>
      </w:r>
    </w:p>
    <w:p w14:paraId="40D6A8D1" w14:textId="19272BD5" w:rsidR="00D44C62" w:rsidRPr="00CE4EF6" w:rsidRDefault="00D44C62" w:rsidP="00CE4EF6">
      <w:pPr>
        <w:widowControl w:val="0"/>
        <w:tabs>
          <w:tab w:val="left" w:pos="793"/>
          <w:tab w:val="center" w:pos="7659"/>
          <w:tab w:val="right" w:pos="8354"/>
        </w:tabs>
        <w:spacing w:after="0" w:line="480" w:lineRule="exact"/>
        <w:jc w:val="both"/>
        <w:rPr>
          <w:rFonts w:eastAsia="Times New Roman" w:cs="Times New Roman"/>
          <w:color w:val="000000"/>
          <w:szCs w:val="24"/>
          <w:lang w:eastAsia="ru-RU" w:bidi="ru-RU"/>
        </w:rPr>
      </w:pPr>
      <w:r>
        <w:rPr>
          <w:rFonts w:eastAsia="Times New Roman" w:cs="Times New Roman"/>
          <w:color w:val="000000"/>
          <w:szCs w:val="24"/>
          <w:lang w:eastAsia="ru-RU" w:bidi="ru-RU"/>
        </w:rPr>
        <w:t>Экологические показатели (из расчета на каждую транспортную единицу):</w:t>
      </w:r>
    </w:p>
    <w:p w14:paraId="7718B36E" w14:textId="77777777" w:rsidR="00CE4EF6" w:rsidRPr="00CE4EF6" w:rsidRDefault="00CE4EF6" w:rsidP="00CE4EF6">
      <w:pPr>
        <w:widowControl w:val="0"/>
        <w:tabs>
          <w:tab w:val="left" w:pos="793"/>
          <w:tab w:val="center" w:pos="7659"/>
          <w:tab w:val="right" w:pos="8354"/>
        </w:tabs>
        <w:spacing w:after="0" w:line="48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двигатель ЕВРО -5                                                                            3 балла</w:t>
      </w:r>
    </w:p>
    <w:p w14:paraId="09A87A07" w14:textId="77777777" w:rsidR="00CE4EF6" w:rsidRPr="00CE4EF6" w:rsidRDefault="00CE4EF6" w:rsidP="00CE4EF6">
      <w:pPr>
        <w:widowControl w:val="0"/>
        <w:tabs>
          <w:tab w:val="left" w:pos="793"/>
          <w:tab w:val="center" w:pos="7659"/>
          <w:tab w:val="right" w:pos="8354"/>
        </w:tabs>
        <w:spacing w:after="0" w:line="48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двигатель ЕВРО -4                                                                            2 балла</w:t>
      </w:r>
    </w:p>
    <w:p w14:paraId="1F5E03C9" w14:textId="77777777" w:rsidR="00CE4EF6" w:rsidRPr="00CE4EF6" w:rsidRDefault="00CE4EF6" w:rsidP="00CE4EF6">
      <w:pPr>
        <w:widowControl w:val="0"/>
        <w:tabs>
          <w:tab w:val="left" w:pos="793"/>
          <w:tab w:val="center" w:pos="7659"/>
          <w:tab w:val="right" w:pos="8354"/>
        </w:tabs>
        <w:spacing w:after="0" w:line="48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двигатель ЕВРО- 3                                                                            1 балл</w:t>
      </w:r>
    </w:p>
    <w:p w14:paraId="74C3F40F" w14:textId="77777777" w:rsidR="00CE4EF6" w:rsidRPr="00CE4EF6" w:rsidRDefault="00CE4EF6" w:rsidP="00CE4EF6">
      <w:pPr>
        <w:widowControl w:val="0"/>
        <w:tabs>
          <w:tab w:val="left" w:pos="793"/>
          <w:tab w:val="center" w:pos="7659"/>
          <w:tab w:val="right" w:pos="8354"/>
        </w:tabs>
        <w:spacing w:after="0" w:line="48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двигатель ЕВРО- 2 и ниже                                                               0 баллов</w:t>
      </w:r>
    </w:p>
    <w:p w14:paraId="1C76CC93" w14:textId="77777777" w:rsidR="00CE4EF6" w:rsidRPr="00CE4EF6" w:rsidRDefault="00CE4EF6" w:rsidP="003C3170">
      <w:pPr>
        <w:widowControl w:val="0"/>
        <w:numPr>
          <w:ilvl w:val="3"/>
          <w:numId w:val="6"/>
        </w:numPr>
        <w:tabs>
          <w:tab w:val="left" w:pos="1696"/>
        </w:tabs>
        <w:spacing w:after="0" w:line="317" w:lineRule="exact"/>
        <w:jc w:val="both"/>
        <w:rPr>
          <w:rFonts w:eastAsia="Times New Roman" w:cs="Times New Roman"/>
          <w:szCs w:val="24"/>
          <w:lang w:eastAsia="ru-RU" w:bidi="ru-RU"/>
        </w:rPr>
      </w:pPr>
      <w:r w:rsidRPr="00CE4EF6">
        <w:rPr>
          <w:rFonts w:eastAsia="Times New Roman" w:cs="Times New Roman"/>
          <w:color w:val="000000"/>
          <w:szCs w:val="24"/>
          <w:lang w:eastAsia="ru-RU" w:bidi="ru-RU"/>
        </w:rPr>
        <w:t xml:space="preserve">  </w:t>
      </w:r>
      <w:r w:rsidRPr="00CE4EF6">
        <w:rPr>
          <w:rFonts w:eastAsia="Times New Roman" w:cs="Times New Roman"/>
          <w:szCs w:val="24"/>
          <w:lang w:eastAsia="ru-RU" w:bidi="ru-RU"/>
        </w:rPr>
        <w:t>Удобство пользования для отдельных категорий граждан:</w:t>
      </w:r>
    </w:p>
    <w:p w14:paraId="1492F740" w14:textId="77777777" w:rsidR="00CE4EF6" w:rsidRPr="00CE4EF6" w:rsidRDefault="00CE4EF6" w:rsidP="00CE4EF6">
      <w:pPr>
        <w:widowControl w:val="0"/>
        <w:spacing w:after="0" w:line="317" w:lineRule="exact"/>
        <w:ind w:firstLine="800"/>
        <w:jc w:val="both"/>
        <w:rPr>
          <w:rFonts w:eastAsia="Times New Roman" w:cs="Times New Roman"/>
          <w:szCs w:val="24"/>
          <w:lang w:eastAsia="ru-RU" w:bidi="ru-RU"/>
        </w:rPr>
      </w:pPr>
      <w:r w:rsidRPr="00CE4EF6">
        <w:rPr>
          <w:rFonts w:eastAsia="Times New Roman" w:cs="Times New Roman"/>
          <w:szCs w:val="24"/>
          <w:lang w:eastAsia="ru-RU" w:bidi="ru-RU"/>
        </w:rPr>
        <w:t>Наличие подвижного состава, оборудованного для перевозки инвалидов- колясочников (за каждое транспортное средство) - 5 баллов;</w:t>
      </w:r>
    </w:p>
    <w:p w14:paraId="65240F8A" w14:textId="77777777" w:rsidR="00CE4EF6" w:rsidRPr="00CE4EF6" w:rsidRDefault="00CE4EF6" w:rsidP="00CE4EF6">
      <w:pPr>
        <w:widowControl w:val="0"/>
        <w:spacing w:after="0" w:line="317" w:lineRule="exact"/>
        <w:ind w:firstLine="800"/>
        <w:jc w:val="both"/>
        <w:rPr>
          <w:rFonts w:eastAsia="Times New Roman" w:cs="Times New Roman"/>
          <w:szCs w:val="24"/>
          <w:lang w:eastAsia="ru-RU" w:bidi="ru-RU"/>
        </w:rPr>
      </w:pPr>
      <w:r w:rsidRPr="00CE4EF6">
        <w:rPr>
          <w:rFonts w:eastAsia="Times New Roman" w:cs="Times New Roman"/>
          <w:szCs w:val="24"/>
          <w:lang w:eastAsia="ru-RU" w:bidi="ru-RU"/>
        </w:rPr>
        <w:t>Наличие подвижного состава, оборудованного кондиционером (за каждое транспортное средство) - 2 балла;</w:t>
      </w:r>
    </w:p>
    <w:p w14:paraId="3375114D" w14:textId="77777777" w:rsidR="00CE4EF6" w:rsidRPr="00CE4EF6" w:rsidRDefault="00CE4EF6" w:rsidP="00CE4EF6">
      <w:pPr>
        <w:widowControl w:val="0"/>
        <w:spacing w:after="0" w:line="317" w:lineRule="exact"/>
        <w:ind w:firstLine="800"/>
        <w:jc w:val="both"/>
        <w:rPr>
          <w:rFonts w:eastAsia="Times New Roman" w:cs="Times New Roman"/>
          <w:szCs w:val="24"/>
          <w:lang w:eastAsia="ru-RU" w:bidi="ru-RU"/>
        </w:rPr>
      </w:pPr>
      <w:r w:rsidRPr="00CE4EF6">
        <w:rPr>
          <w:rFonts w:eastAsia="Times New Roman" w:cs="Times New Roman"/>
          <w:szCs w:val="24"/>
          <w:lang w:eastAsia="ru-RU" w:bidi="ru-RU"/>
        </w:rPr>
        <w:t>Наличие подвижного состава, оборудованного багажным отделением (за каждое транспортное средство) - 2 балла.</w:t>
      </w:r>
    </w:p>
    <w:p w14:paraId="2D258D97" w14:textId="7B83FA2D" w:rsidR="00CE4EF6" w:rsidRPr="00CE4EF6" w:rsidRDefault="00CE4EF6" w:rsidP="00CE4EF6">
      <w:pPr>
        <w:widowControl w:val="0"/>
        <w:spacing w:after="83" w:line="269" w:lineRule="exact"/>
        <w:jc w:val="both"/>
        <w:rPr>
          <w:rFonts w:eastAsia="Times New Roman" w:cs="Times New Roman"/>
          <w:szCs w:val="24"/>
          <w:lang w:eastAsia="ru-RU" w:bidi="ru-RU"/>
        </w:rPr>
      </w:pPr>
      <w:r w:rsidRPr="00CE4EF6">
        <w:rPr>
          <w:rFonts w:eastAsia="Times New Roman" w:cs="Times New Roman"/>
          <w:szCs w:val="24"/>
          <w:lang w:eastAsia="ru-RU" w:bidi="ru-RU"/>
        </w:rPr>
        <w:t xml:space="preserve">5.2.4. </w:t>
      </w:r>
      <w:r w:rsidR="00DE3026">
        <w:rPr>
          <w:rFonts w:eastAsia="Times New Roman" w:cs="Times New Roman"/>
          <w:szCs w:val="24"/>
          <w:lang w:eastAsia="ru-RU" w:bidi="ru-RU"/>
        </w:rPr>
        <w:t>Максимальный с</w:t>
      </w:r>
      <w:r w:rsidRPr="00CE4EF6">
        <w:rPr>
          <w:rFonts w:eastAsia="Times New Roman" w:cs="Times New Roman"/>
          <w:szCs w:val="24"/>
          <w:lang w:eastAsia="ru-RU" w:bidi="ru-RU"/>
        </w:rPr>
        <w:t xml:space="preserve">рок эксплуатации транспортных средств, </w:t>
      </w:r>
      <w:r w:rsidR="00DE3026">
        <w:rPr>
          <w:rFonts w:eastAsia="Times New Roman" w:cs="Times New Roman"/>
          <w:szCs w:val="24"/>
          <w:lang w:eastAsia="ru-RU" w:bidi="ru-RU"/>
        </w:rPr>
        <w:t xml:space="preserve">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пассажиров по муниципальному маршруту регулярных перевозок (оценка проводится по каждому транспортному средству отдельно, после этого баллы суммируются в итоговый балл) (определяется в годах как разница между годом окончания срока действия свидетельства от осуществлении перевозок пассажиров по муниципальному маршруту регулярных перевозок, предполагаемого к выдаче по результатам открытого конкурса и годом выпуска транспортного средства): </w:t>
      </w:r>
    </w:p>
    <w:p w14:paraId="14B5B2CC" w14:textId="77777777" w:rsidR="00CE4EF6" w:rsidRPr="00CE4EF6" w:rsidRDefault="00CE4EF6" w:rsidP="003C3170">
      <w:pPr>
        <w:widowControl w:val="0"/>
        <w:numPr>
          <w:ilvl w:val="0"/>
          <w:numId w:val="4"/>
        </w:numPr>
        <w:tabs>
          <w:tab w:val="left" w:pos="822"/>
          <w:tab w:val="left" w:pos="7603"/>
        </w:tabs>
        <w:spacing w:after="168" w:line="240" w:lineRule="exact"/>
        <w:jc w:val="both"/>
        <w:rPr>
          <w:rFonts w:eastAsia="Times New Roman" w:cs="Times New Roman"/>
          <w:szCs w:val="24"/>
          <w:lang w:eastAsia="ru-RU" w:bidi="ru-RU"/>
        </w:rPr>
      </w:pPr>
      <w:r w:rsidRPr="00CE4EF6">
        <w:rPr>
          <w:rFonts w:eastAsia="Times New Roman" w:cs="Times New Roman"/>
          <w:szCs w:val="24"/>
          <w:lang w:eastAsia="ru-RU" w:bidi="ru-RU"/>
        </w:rPr>
        <w:t>от 1 года до 4 лет</w:t>
      </w:r>
      <w:r w:rsidRPr="00CE4EF6">
        <w:rPr>
          <w:rFonts w:eastAsia="Times New Roman" w:cs="Times New Roman"/>
          <w:szCs w:val="24"/>
          <w:lang w:eastAsia="ru-RU" w:bidi="ru-RU"/>
        </w:rPr>
        <w:tab/>
        <w:t>4</w:t>
      </w:r>
    </w:p>
    <w:p w14:paraId="199906E4" w14:textId="77777777" w:rsidR="00CE4EF6" w:rsidRPr="00CE4EF6" w:rsidRDefault="00CE4EF6" w:rsidP="003C3170">
      <w:pPr>
        <w:widowControl w:val="0"/>
        <w:numPr>
          <w:ilvl w:val="0"/>
          <w:numId w:val="4"/>
        </w:numPr>
        <w:tabs>
          <w:tab w:val="left" w:pos="822"/>
          <w:tab w:val="left" w:pos="7603"/>
        </w:tabs>
        <w:spacing w:after="0" w:line="240" w:lineRule="exact"/>
        <w:jc w:val="both"/>
        <w:rPr>
          <w:rFonts w:eastAsia="Times New Roman" w:cs="Times New Roman"/>
          <w:szCs w:val="24"/>
          <w:lang w:eastAsia="ru-RU" w:bidi="ru-RU"/>
        </w:rPr>
      </w:pPr>
      <w:r w:rsidRPr="00CE4EF6">
        <w:rPr>
          <w:rFonts w:eastAsia="Times New Roman" w:cs="Times New Roman"/>
          <w:szCs w:val="24"/>
          <w:lang w:eastAsia="ru-RU" w:bidi="ru-RU"/>
        </w:rPr>
        <w:t>от 4 лет (включительно) до 6 лет</w:t>
      </w:r>
      <w:r w:rsidRPr="00CE4EF6">
        <w:rPr>
          <w:rFonts w:eastAsia="Times New Roman" w:cs="Times New Roman"/>
          <w:szCs w:val="24"/>
          <w:lang w:eastAsia="ru-RU" w:bidi="ru-RU"/>
        </w:rPr>
        <w:tab/>
        <w:t>3</w:t>
      </w:r>
    </w:p>
    <w:p w14:paraId="1EAA16F2" w14:textId="77777777" w:rsidR="00CE4EF6" w:rsidRPr="00CE4EF6" w:rsidRDefault="00CE4EF6" w:rsidP="003C3170">
      <w:pPr>
        <w:widowControl w:val="0"/>
        <w:numPr>
          <w:ilvl w:val="0"/>
          <w:numId w:val="4"/>
        </w:numPr>
        <w:tabs>
          <w:tab w:val="left" w:pos="822"/>
          <w:tab w:val="left" w:pos="7603"/>
        </w:tabs>
        <w:spacing w:after="0" w:line="240" w:lineRule="exact"/>
        <w:jc w:val="both"/>
        <w:rPr>
          <w:rFonts w:eastAsia="Times New Roman" w:cs="Times New Roman"/>
          <w:szCs w:val="24"/>
          <w:lang w:eastAsia="ru-RU" w:bidi="ru-RU"/>
        </w:rPr>
      </w:pPr>
      <w:r w:rsidRPr="00CE4EF6">
        <w:rPr>
          <w:rFonts w:eastAsia="Times New Roman" w:cs="Times New Roman"/>
          <w:szCs w:val="24"/>
          <w:lang w:eastAsia="ru-RU" w:bidi="ru-RU"/>
        </w:rPr>
        <w:t>от 6 лет (включительно) до 8 лет                                                         2</w:t>
      </w:r>
    </w:p>
    <w:p w14:paraId="7E3F0BA4" w14:textId="77777777" w:rsidR="00CE4EF6" w:rsidRPr="00CE4EF6" w:rsidRDefault="00CE4EF6" w:rsidP="003C3170">
      <w:pPr>
        <w:widowControl w:val="0"/>
        <w:numPr>
          <w:ilvl w:val="0"/>
          <w:numId w:val="4"/>
        </w:numPr>
        <w:tabs>
          <w:tab w:val="left" w:pos="822"/>
          <w:tab w:val="left" w:pos="7603"/>
        </w:tabs>
        <w:spacing w:after="0" w:line="240" w:lineRule="exact"/>
        <w:jc w:val="both"/>
        <w:rPr>
          <w:rFonts w:eastAsia="Times New Roman" w:cs="Times New Roman"/>
          <w:szCs w:val="24"/>
          <w:lang w:eastAsia="ru-RU" w:bidi="ru-RU"/>
        </w:rPr>
      </w:pPr>
      <w:r w:rsidRPr="00CE4EF6">
        <w:rPr>
          <w:rFonts w:eastAsia="Times New Roman" w:cs="Times New Roman"/>
          <w:szCs w:val="24"/>
          <w:lang w:eastAsia="ru-RU" w:bidi="ru-RU"/>
        </w:rPr>
        <w:t>от 8 лет (включительно) до 10 лет (</w:t>
      </w:r>
      <w:proofErr w:type="gramStart"/>
      <w:r w:rsidRPr="00CE4EF6">
        <w:rPr>
          <w:rFonts w:eastAsia="Times New Roman" w:cs="Times New Roman"/>
          <w:szCs w:val="24"/>
          <w:lang w:eastAsia="ru-RU" w:bidi="ru-RU"/>
        </w:rPr>
        <w:t xml:space="preserve">включительно)   </w:t>
      </w:r>
      <w:proofErr w:type="gramEnd"/>
      <w:r w:rsidRPr="00CE4EF6">
        <w:rPr>
          <w:rFonts w:eastAsia="Times New Roman" w:cs="Times New Roman"/>
          <w:szCs w:val="24"/>
          <w:lang w:eastAsia="ru-RU" w:bidi="ru-RU"/>
        </w:rPr>
        <w:t xml:space="preserve">                        1</w:t>
      </w:r>
    </w:p>
    <w:p w14:paraId="53AE8897" w14:textId="77777777" w:rsidR="00CE4EF6" w:rsidRPr="00CE4EF6" w:rsidRDefault="00CE4EF6" w:rsidP="003C3170">
      <w:pPr>
        <w:widowControl w:val="0"/>
        <w:numPr>
          <w:ilvl w:val="0"/>
          <w:numId w:val="4"/>
        </w:numPr>
        <w:tabs>
          <w:tab w:val="left" w:pos="822"/>
          <w:tab w:val="left" w:pos="7603"/>
        </w:tabs>
        <w:spacing w:after="0" w:line="240" w:lineRule="exact"/>
        <w:jc w:val="both"/>
        <w:rPr>
          <w:rFonts w:eastAsia="Times New Roman" w:cs="Times New Roman"/>
          <w:szCs w:val="24"/>
          <w:lang w:eastAsia="ru-RU" w:bidi="ru-RU"/>
        </w:rPr>
      </w:pPr>
      <w:r w:rsidRPr="00CE4EF6">
        <w:rPr>
          <w:rFonts w:eastAsia="Times New Roman" w:cs="Times New Roman"/>
          <w:szCs w:val="24"/>
          <w:lang w:eastAsia="ru-RU" w:bidi="ru-RU"/>
        </w:rPr>
        <w:t>более 10 лет                                                                                            0</w:t>
      </w:r>
    </w:p>
    <w:p w14:paraId="69BAE5FD" w14:textId="77777777" w:rsidR="00CE4EF6" w:rsidRPr="00CE4EF6" w:rsidRDefault="00CE4EF6" w:rsidP="00CE4EF6">
      <w:pPr>
        <w:widowControl w:val="0"/>
        <w:tabs>
          <w:tab w:val="left" w:pos="1226"/>
        </w:tabs>
        <w:spacing w:after="0" w:line="274" w:lineRule="exact"/>
        <w:jc w:val="both"/>
        <w:rPr>
          <w:rFonts w:eastAsia="Times New Roman" w:cs="Times New Roman"/>
          <w:szCs w:val="24"/>
        </w:rPr>
      </w:pPr>
      <w:r w:rsidRPr="00CE4EF6">
        <w:rPr>
          <w:rFonts w:eastAsia="Times New Roman" w:cs="Times New Roman"/>
          <w:szCs w:val="24"/>
        </w:rPr>
        <w:t>5.3. Итоговый балл определяется сложением полученных баллов по всем критериям.</w:t>
      </w:r>
    </w:p>
    <w:p w14:paraId="421612A5" w14:textId="77777777" w:rsidR="00CE4EF6" w:rsidRPr="00CE4EF6" w:rsidRDefault="00CE4EF6" w:rsidP="00CE4EF6">
      <w:pPr>
        <w:widowControl w:val="0"/>
        <w:tabs>
          <w:tab w:val="left" w:pos="1226"/>
        </w:tabs>
        <w:spacing w:after="0" w:line="274" w:lineRule="exact"/>
        <w:jc w:val="both"/>
        <w:rPr>
          <w:rFonts w:eastAsia="Times New Roman" w:cs="Times New Roman"/>
          <w:szCs w:val="24"/>
        </w:rPr>
      </w:pPr>
      <w:r w:rsidRPr="00CE4EF6">
        <w:rPr>
          <w:rFonts w:eastAsia="Times New Roman" w:cs="Times New Roman"/>
          <w:szCs w:val="24"/>
        </w:rPr>
        <w:t>5.4.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14:paraId="63D627D2" w14:textId="77777777" w:rsidR="00CE4EF6" w:rsidRPr="00CE4EF6" w:rsidRDefault="00CE4EF6" w:rsidP="00CE4EF6">
      <w:pPr>
        <w:widowControl w:val="0"/>
        <w:tabs>
          <w:tab w:val="left" w:pos="1226"/>
        </w:tabs>
        <w:spacing w:after="0" w:line="274" w:lineRule="exact"/>
        <w:jc w:val="both"/>
        <w:rPr>
          <w:rFonts w:eastAsia="Times New Roman" w:cs="Times New Roman"/>
          <w:szCs w:val="24"/>
        </w:rPr>
      </w:pPr>
      <w:r w:rsidRPr="00CE4EF6">
        <w:rPr>
          <w:rFonts w:eastAsia="Times New Roman" w:cs="Times New Roman"/>
          <w:szCs w:val="24"/>
        </w:rPr>
        <w:t>5.5. Победителем открытого конкурса признается участник, заявке которого присвоен первый номер.</w:t>
      </w:r>
    </w:p>
    <w:p w14:paraId="29C28200" w14:textId="77777777" w:rsidR="00CE4EF6" w:rsidRDefault="00CE4EF6" w:rsidP="00C7226F">
      <w:pPr>
        <w:widowControl w:val="0"/>
        <w:tabs>
          <w:tab w:val="left" w:pos="1226"/>
        </w:tabs>
        <w:spacing w:after="0" w:line="274" w:lineRule="exact"/>
        <w:jc w:val="both"/>
        <w:rPr>
          <w:rFonts w:eastAsia="Times New Roman" w:cs="Times New Roman"/>
          <w:szCs w:val="24"/>
        </w:rPr>
      </w:pPr>
      <w:r w:rsidRPr="00CE4EF6">
        <w:rPr>
          <w:rFonts w:eastAsia="Times New Roman" w:cs="Times New Roman"/>
          <w:szCs w:val="24"/>
        </w:rPr>
        <w:t xml:space="preserve">5.6. </w:t>
      </w:r>
      <w:r w:rsidR="00C7226F" w:rsidRPr="00C7226F">
        <w:rPr>
          <w:rFonts w:eastAsia="Times New Roman" w:cs="Times New Roman"/>
          <w:szCs w:val="24"/>
        </w:rPr>
        <w:t>В</w:t>
      </w:r>
      <w:r w:rsidR="00C7226F">
        <w:rPr>
          <w:rFonts w:eastAsia="Times New Roman" w:cs="Times New Roman"/>
          <w:szCs w:val="24"/>
        </w:rPr>
        <w:t xml:space="preserve"> </w:t>
      </w:r>
      <w:r w:rsidR="00C7226F" w:rsidRPr="00C7226F">
        <w:rPr>
          <w:rFonts w:eastAsia="Times New Roman" w:cs="Times New Roman"/>
          <w:szCs w:val="24"/>
        </w:rPr>
        <w:t>случае,</w:t>
      </w:r>
      <w:r w:rsidR="00C7226F">
        <w:rPr>
          <w:rFonts w:eastAsia="Times New Roman" w:cs="Times New Roman"/>
          <w:szCs w:val="24"/>
        </w:rPr>
        <w:t xml:space="preserve"> </w:t>
      </w:r>
      <w:r w:rsidR="00C7226F" w:rsidRPr="00C7226F">
        <w:rPr>
          <w:rFonts w:eastAsia="Times New Roman" w:cs="Times New Roman"/>
          <w:szCs w:val="24"/>
        </w:rPr>
        <w:t>если</w:t>
      </w:r>
      <w:r w:rsidR="00C7226F">
        <w:rPr>
          <w:rFonts w:eastAsia="Times New Roman" w:cs="Times New Roman"/>
          <w:szCs w:val="24"/>
        </w:rPr>
        <w:t xml:space="preserve"> </w:t>
      </w:r>
      <w:r w:rsidR="00C7226F" w:rsidRPr="00C7226F">
        <w:rPr>
          <w:rFonts w:eastAsia="Times New Roman" w:cs="Times New Roman"/>
          <w:szCs w:val="24"/>
        </w:rPr>
        <w:t>заявкам</w:t>
      </w:r>
      <w:r w:rsidR="00C7226F">
        <w:rPr>
          <w:rFonts w:eastAsia="Times New Roman" w:cs="Times New Roman"/>
          <w:szCs w:val="24"/>
        </w:rPr>
        <w:t xml:space="preserve"> </w:t>
      </w:r>
      <w:r w:rsidR="00C7226F" w:rsidRPr="00C7226F">
        <w:rPr>
          <w:rFonts w:eastAsia="Times New Roman" w:cs="Times New Roman"/>
          <w:szCs w:val="24"/>
        </w:rPr>
        <w:t>нескольких</w:t>
      </w:r>
      <w:r w:rsidR="00C7226F">
        <w:rPr>
          <w:rFonts w:eastAsia="Times New Roman" w:cs="Times New Roman"/>
          <w:szCs w:val="24"/>
        </w:rPr>
        <w:t xml:space="preserve"> </w:t>
      </w:r>
      <w:r w:rsidR="00C7226F" w:rsidRPr="00C7226F">
        <w:rPr>
          <w:rFonts w:eastAsia="Times New Roman" w:cs="Times New Roman"/>
          <w:szCs w:val="24"/>
        </w:rPr>
        <w:t>участников</w:t>
      </w:r>
      <w:r w:rsidR="00C7226F">
        <w:rPr>
          <w:rFonts w:eastAsia="Times New Roman" w:cs="Times New Roman"/>
          <w:szCs w:val="24"/>
        </w:rPr>
        <w:t xml:space="preserve"> </w:t>
      </w:r>
      <w:r w:rsidR="00C7226F" w:rsidRPr="00C7226F">
        <w:rPr>
          <w:rFonts w:eastAsia="Times New Roman" w:cs="Times New Roman"/>
          <w:szCs w:val="24"/>
        </w:rPr>
        <w:t>открытого</w:t>
      </w:r>
      <w:r w:rsidR="00C7226F">
        <w:rPr>
          <w:rFonts w:eastAsia="Times New Roman" w:cs="Times New Roman"/>
          <w:szCs w:val="24"/>
        </w:rPr>
        <w:t xml:space="preserve"> </w:t>
      </w:r>
      <w:r w:rsidR="00C7226F" w:rsidRPr="00C7226F">
        <w:rPr>
          <w:rFonts w:eastAsia="Times New Roman" w:cs="Times New Roman"/>
          <w:szCs w:val="24"/>
        </w:rPr>
        <w:t>конкурса</w:t>
      </w:r>
      <w:r w:rsidR="00C7226F">
        <w:rPr>
          <w:rFonts w:eastAsia="Times New Roman" w:cs="Times New Roman"/>
          <w:szCs w:val="24"/>
        </w:rPr>
        <w:t xml:space="preserve"> </w:t>
      </w:r>
      <w:r w:rsidR="00C7226F" w:rsidRPr="00C7226F">
        <w:rPr>
          <w:rFonts w:eastAsia="Times New Roman" w:cs="Times New Roman"/>
          <w:szCs w:val="24"/>
        </w:rPr>
        <w:t>присвоен</w:t>
      </w:r>
      <w:r w:rsidR="00C7226F">
        <w:rPr>
          <w:rFonts w:eastAsia="Times New Roman" w:cs="Times New Roman"/>
          <w:szCs w:val="24"/>
        </w:rPr>
        <w:t xml:space="preserve"> первы</w:t>
      </w:r>
      <w:r w:rsidR="00C7226F" w:rsidRPr="00C7226F">
        <w:rPr>
          <w:rFonts w:eastAsia="Times New Roman" w:cs="Times New Roman"/>
          <w:szCs w:val="24"/>
        </w:rPr>
        <w:t>й</w:t>
      </w:r>
      <w:r w:rsidR="00C7226F">
        <w:rPr>
          <w:rFonts w:eastAsia="Times New Roman" w:cs="Times New Roman"/>
          <w:szCs w:val="24"/>
        </w:rPr>
        <w:t xml:space="preserve"> </w:t>
      </w:r>
      <w:r w:rsidR="00C7226F" w:rsidRPr="00C7226F">
        <w:rPr>
          <w:rFonts w:eastAsia="Times New Roman" w:cs="Times New Roman"/>
          <w:szCs w:val="24"/>
        </w:rPr>
        <w:t>номер,</w:t>
      </w:r>
      <w:r w:rsidR="00C7226F">
        <w:rPr>
          <w:rFonts w:eastAsia="Times New Roman" w:cs="Times New Roman"/>
          <w:szCs w:val="24"/>
        </w:rPr>
        <w:t xml:space="preserve"> </w:t>
      </w:r>
      <w:r w:rsidR="00C7226F" w:rsidRPr="00C7226F">
        <w:rPr>
          <w:rFonts w:eastAsia="Times New Roman" w:cs="Times New Roman"/>
          <w:szCs w:val="24"/>
        </w:rPr>
        <w:t>победителем</w:t>
      </w:r>
      <w:r w:rsidR="00C7226F">
        <w:rPr>
          <w:rFonts w:eastAsia="Times New Roman" w:cs="Times New Roman"/>
          <w:szCs w:val="24"/>
        </w:rPr>
        <w:t xml:space="preserve"> </w:t>
      </w:r>
      <w:r w:rsidR="00C7226F" w:rsidRPr="00C7226F">
        <w:rPr>
          <w:rFonts w:eastAsia="Times New Roman" w:cs="Times New Roman"/>
          <w:szCs w:val="24"/>
        </w:rPr>
        <w:t>открытого</w:t>
      </w:r>
      <w:r w:rsidR="00C7226F">
        <w:rPr>
          <w:rFonts w:eastAsia="Times New Roman" w:cs="Times New Roman"/>
          <w:szCs w:val="24"/>
        </w:rPr>
        <w:t xml:space="preserve"> </w:t>
      </w:r>
      <w:r w:rsidR="00C7226F" w:rsidRPr="00C7226F">
        <w:rPr>
          <w:rFonts w:eastAsia="Times New Roman" w:cs="Times New Roman"/>
          <w:szCs w:val="24"/>
        </w:rPr>
        <w:t>конкурса</w:t>
      </w:r>
      <w:r w:rsidR="00C7226F">
        <w:rPr>
          <w:rFonts w:eastAsia="Times New Roman" w:cs="Times New Roman"/>
          <w:szCs w:val="24"/>
        </w:rPr>
        <w:t xml:space="preserve"> </w:t>
      </w:r>
      <w:r w:rsidR="00C7226F" w:rsidRPr="00C7226F">
        <w:rPr>
          <w:rFonts w:eastAsia="Times New Roman" w:cs="Times New Roman"/>
          <w:szCs w:val="24"/>
        </w:rPr>
        <w:t>признается</w:t>
      </w:r>
      <w:r w:rsidR="00C7226F">
        <w:rPr>
          <w:rFonts w:eastAsia="Times New Roman" w:cs="Times New Roman"/>
          <w:szCs w:val="24"/>
        </w:rPr>
        <w:t xml:space="preserve"> </w:t>
      </w:r>
      <w:r w:rsidR="00C7226F" w:rsidRPr="00C7226F">
        <w:rPr>
          <w:rFonts w:eastAsia="Times New Roman" w:cs="Times New Roman"/>
          <w:szCs w:val="24"/>
        </w:rPr>
        <w:t>тот</w:t>
      </w:r>
      <w:r w:rsidR="00C7226F">
        <w:rPr>
          <w:rFonts w:eastAsia="Times New Roman" w:cs="Times New Roman"/>
          <w:szCs w:val="24"/>
        </w:rPr>
        <w:t xml:space="preserve"> </w:t>
      </w:r>
      <w:r w:rsidR="00C7226F" w:rsidRPr="00C7226F">
        <w:rPr>
          <w:rFonts w:eastAsia="Times New Roman" w:cs="Times New Roman"/>
          <w:szCs w:val="24"/>
        </w:rPr>
        <w:t>участник</w:t>
      </w:r>
      <w:r w:rsidR="00C7226F">
        <w:rPr>
          <w:rFonts w:eastAsia="Times New Roman" w:cs="Times New Roman"/>
          <w:szCs w:val="24"/>
        </w:rPr>
        <w:t xml:space="preserve"> </w:t>
      </w:r>
      <w:r w:rsidR="00C7226F" w:rsidRPr="00C7226F">
        <w:rPr>
          <w:rFonts w:eastAsia="Times New Roman" w:cs="Times New Roman"/>
          <w:szCs w:val="24"/>
        </w:rPr>
        <w:t>открытого</w:t>
      </w:r>
      <w:r w:rsidR="00C7226F">
        <w:rPr>
          <w:rFonts w:eastAsia="Times New Roman" w:cs="Times New Roman"/>
          <w:szCs w:val="24"/>
        </w:rPr>
        <w:t xml:space="preserve"> </w:t>
      </w:r>
      <w:r w:rsidR="00C7226F" w:rsidRPr="00C7226F">
        <w:rPr>
          <w:rFonts w:eastAsia="Times New Roman" w:cs="Times New Roman"/>
          <w:szCs w:val="24"/>
        </w:rPr>
        <w:t>конкурса,</w:t>
      </w:r>
      <w:r w:rsidR="00C7226F">
        <w:rPr>
          <w:rFonts w:eastAsia="Times New Roman" w:cs="Times New Roman"/>
          <w:szCs w:val="24"/>
        </w:rPr>
        <w:t xml:space="preserve"> </w:t>
      </w:r>
      <w:r w:rsidR="00C7226F" w:rsidRPr="00C7226F">
        <w:rPr>
          <w:rFonts w:eastAsia="Times New Roman" w:cs="Times New Roman"/>
          <w:szCs w:val="24"/>
        </w:rPr>
        <w:t>заявка</w:t>
      </w:r>
      <w:r w:rsidR="00C7226F">
        <w:rPr>
          <w:rFonts w:eastAsia="Times New Roman" w:cs="Times New Roman"/>
          <w:szCs w:val="24"/>
        </w:rPr>
        <w:t xml:space="preserve"> </w:t>
      </w:r>
      <w:r w:rsidR="00C7226F" w:rsidRPr="00C7226F">
        <w:rPr>
          <w:rFonts w:eastAsia="Times New Roman" w:cs="Times New Roman"/>
          <w:szCs w:val="24"/>
        </w:rPr>
        <w:t>которого</w:t>
      </w:r>
      <w:r w:rsidR="00C7226F">
        <w:rPr>
          <w:rFonts w:eastAsia="Times New Roman" w:cs="Times New Roman"/>
          <w:szCs w:val="24"/>
        </w:rPr>
        <w:t xml:space="preserve"> </w:t>
      </w:r>
      <w:r w:rsidR="00C7226F" w:rsidRPr="00C7226F">
        <w:rPr>
          <w:rFonts w:eastAsia="Times New Roman" w:cs="Times New Roman"/>
          <w:szCs w:val="24"/>
        </w:rPr>
        <w:t>получала</w:t>
      </w:r>
      <w:r w:rsidR="00C7226F">
        <w:rPr>
          <w:rFonts w:eastAsia="Times New Roman" w:cs="Times New Roman"/>
          <w:szCs w:val="24"/>
        </w:rPr>
        <w:t xml:space="preserve"> </w:t>
      </w:r>
      <w:r w:rsidR="00C7226F" w:rsidRPr="00C7226F">
        <w:rPr>
          <w:rFonts w:eastAsia="Times New Roman" w:cs="Times New Roman"/>
          <w:szCs w:val="24"/>
        </w:rPr>
        <w:t>высшую</w:t>
      </w:r>
      <w:r w:rsidR="00C7226F">
        <w:rPr>
          <w:rFonts w:eastAsia="Times New Roman" w:cs="Times New Roman"/>
          <w:szCs w:val="24"/>
        </w:rPr>
        <w:t xml:space="preserve"> </w:t>
      </w:r>
      <w:r w:rsidR="00C7226F" w:rsidRPr="00C7226F">
        <w:rPr>
          <w:rFonts w:eastAsia="Times New Roman" w:cs="Times New Roman"/>
          <w:szCs w:val="24"/>
        </w:rPr>
        <w:t>оценку</w:t>
      </w:r>
      <w:r w:rsidR="00C7226F">
        <w:rPr>
          <w:rFonts w:eastAsia="Times New Roman" w:cs="Times New Roman"/>
          <w:szCs w:val="24"/>
        </w:rPr>
        <w:t xml:space="preserve"> </w:t>
      </w:r>
      <w:r w:rsidR="00C7226F" w:rsidRPr="00C7226F">
        <w:rPr>
          <w:rFonts w:eastAsia="Times New Roman" w:cs="Times New Roman"/>
          <w:szCs w:val="24"/>
        </w:rPr>
        <w:t>по</w:t>
      </w:r>
      <w:r w:rsidR="00C7226F">
        <w:rPr>
          <w:rFonts w:eastAsia="Times New Roman" w:cs="Times New Roman"/>
          <w:szCs w:val="24"/>
        </w:rPr>
        <w:t xml:space="preserve"> </w:t>
      </w:r>
      <w:r w:rsidR="00C7226F" w:rsidRPr="00C7226F">
        <w:rPr>
          <w:rFonts w:eastAsia="Times New Roman" w:cs="Times New Roman"/>
          <w:szCs w:val="24"/>
        </w:rPr>
        <w:t>сумме</w:t>
      </w:r>
      <w:r w:rsidR="00C7226F">
        <w:rPr>
          <w:rFonts w:eastAsia="Times New Roman" w:cs="Times New Roman"/>
          <w:szCs w:val="24"/>
        </w:rPr>
        <w:t xml:space="preserve"> </w:t>
      </w:r>
      <w:r w:rsidR="00C7226F" w:rsidRPr="00C7226F">
        <w:rPr>
          <w:rFonts w:eastAsia="Times New Roman" w:cs="Times New Roman"/>
          <w:szCs w:val="24"/>
        </w:rPr>
        <w:t>критериев,</w:t>
      </w:r>
      <w:r w:rsidR="00C7226F">
        <w:rPr>
          <w:rFonts w:eastAsia="Times New Roman" w:cs="Times New Roman"/>
          <w:szCs w:val="24"/>
        </w:rPr>
        <w:t xml:space="preserve"> </w:t>
      </w:r>
      <w:r w:rsidR="00C7226F" w:rsidRPr="00C7226F">
        <w:rPr>
          <w:rFonts w:eastAsia="Times New Roman" w:cs="Times New Roman"/>
          <w:szCs w:val="24"/>
        </w:rPr>
        <w:t>указанных</w:t>
      </w:r>
      <w:r w:rsidR="00C7226F">
        <w:rPr>
          <w:rFonts w:eastAsia="Times New Roman" w:cs="Times New Roman"/>
          <w:szCs w:val="24"/>
        </w:rPr>
        <w:t xml:space="preserve"> </w:t>
      </w:r>
      <w:r w:rsidR="00C7226F" w:rsidRPr="00C7226F">
        <w:rPr>
          <w:rFonts w:eastAsia="Times New Roman" w:cs="Times New Roman"/>
          <w:szCs w:val="24"/>
        </w:rPr>
        <w:t>в</w:t>
      </w:r>
      <w:r w:rsidR="00C7226F">
        <w:rPr>
          <w:rFonts w:eastAsia="Times New Roman" w:cs="Times New Roman"/>
          <w:szCs w:val="24"/>
        </w:rPr>
        <w:t xml:space="preserve"> </w:t>
      </w:r>
      <w:r w:rsidR="00C7226F" w:rsidRPr="00C7226F">
        <w:rPr>
          <w:rFonts w:eastAsia="Times New Roman" w:cs="Times New Roman"/>
          <w:szCs w:val="24"/>
        </w:rPr>
        <w:t>пунктах</w:t>
      </w:r>
      <w:r w:rsidR="00C7226F">
        <w:rPr>
          <w:rFonts w:eastAsia="Times New Roman" w:cs="Times New Roman"/>
          <w:szCs w:val="24"/>
        </w:rPr>
        <w:t xml:space="preserve"> </w:t>
      </w:r>
      <w:r w:rsidR="00C7226F" w:rsidRPr="00C7226F">
        <w:rPr>
          <w:rFonts w:eastAsia="Times New Roman" w:cs="Times New Roman"/>
          <w:szCs w:val="24"/>
        </w:rPr>
        <w:t>5.2.1.</w:t>
      </w:r>
      <w:r w:rsidR="00642F2F">
        <w:rPr>
          <w:rFonts w:eastAsia="Times New Roman" w:cs="Times New Roman"/>
          <w:szCs w:val="24"/>
        </w:rPr>
        <w:t xml:space="preserve"> </w:t>
      </w:r>
      <w:r w:rsidR="00C7226F" w:rsidRPr="00C7226F">
        <w:rPr>
          <w:rFonts w:eastAsia="Times New Roman" w:cs="Times New Roman"/>
          <w:szCs w:val="24"/>
        </w:rPr>
        <w:t>и</w:t>
      </w:r>
      <w:r w:rsidR="00642F2F">
        <w:rPr>
          <w:rFonts w:eastAsia="Times New Roman" w:cs="Times New Roman"/>
          <w:szCs w:val="24"/>
        </w:rPr>
        <w:t xml:space="preserve"> </w:t>
      </w:r>
      <w:r w:rsidR="00C7226F" w:rsidRPr="00C7226F">
        <w:rPr>
          <w:rFonts w:eastAsia="Times New Roman" w:cs="Times New Roman"/>
          <w:szCs w:val="24"/>
        </w:rPr>
        <w:t>5.2.2.</w:t>
      </w:r>
      <w:r w:rsidR="00C7226F">
        <w:rPr>
          <w:rFonts w:eastAsia="Times New Roman" w:cs="Times New Roman"/>
          <w:szCs w:val="24"/>
        </w:rPr>
        <w:t xml:space="preserve"> </w:t>
      </w:r>
      <w:r w:rsidR="00C7226F" w:rsidRPr="00C7226F">
        <w:rPr>
          <w:rFonts w:eastAsia="Times New Roman" w:cs="Times New Roman"/>
          <w:szCs w:val="24"/>
        </w:rPr>
        <w:t>Если</w:t>
      </w:r>
      <w:r w:rsidR="00642F2F">
        <w:rPr>
          <w:rFonts w:eastAsia="Times New Roman" w:cs="Times New Roman"/>
          <w:szCs w:val="24"/>
        </w:rPr>
        <w:t xml:space="preserve"> </w:t>
      </w:r>
      <w:r w:rsidR="00C7226F" w:rsidRPr="00C7226F">
        <w:rPr>
          <w:rFonts w:eastAsia="Times New Roman" w:cs="Times New Roman"/>
          <w:szCs w:val="24"/>
        </w:rPr>
        <w:t>высшую</w:t>
      </w:r>
      <w:r w:rsidR="00642F2F">
        <w:rPr>
          <w:rFonts w:eastAsia="Times New Roman" w:cs="Times New Roman"/>
          <w:szCs w:val="24"/>
        </w:rPr>
        <w:t xml:space="preserve"> </w:t>
      </w:r>
      <w:r w:rsidR="00C7226F" w:rsidRPr="00C7226F">
        <w:rPr>
          <w:rFonts w:eastAsia="Times New Roman" w:cs="Times New Roman"/>
          <w:szCs w:val="24"/>
        </w:rPr>
        <w:t>оценку</w:t>
      </w:r>
      <w:r w:rsidR="00642F2F">
        <w:rPr>
          <w:rFonts w:eastAsia="Times New Roman" w:cs="Times New Roman"/>
          <w:szCs w:val="24"/>
        </w:rPr>
        <w:t xml:space="preserve"> </w:t>
      </w:r>
      <w:r w:rsidR="00C7226F" w:rsidRPr="00C7226F">
        <w:rPr>
          <w:rFonts w:eastAsia="Times New Roman" w:cs="Times New Roman"/>
          <w:szCs w:val="24"/>
        </w:rPr>
        <w:t>по</w:t>
      </w:r>
      <w:r w:rsidR="00642F2F">
        <w:rPr>
          <w:rFonts w:eastAsia="Times New Roman" w:cs="Times New Roman"/>
          <w:szCs w:val="24"/>
        </w:rPr>
        <w:t xml:space="preserve"> </w:t>
      </w:r>
      <w:r w:rsidR="00C7226F" w:rsidRPr="00C7226F">
        <w:rPr>
          <w:rFonts w:eastAsia="Times New Roman" w:cs="Times New Roman"/>
          <w:szCs w:val="24"/>
        </w:rPr>
        <w:t>сумме</w:t>
      </w:r>
      <w:r w:rsidR="00642F2F">
        <w:rPr>
          <w:rFonts w:eastAsia="Times New Roman" w:cs="Times New Roman"/>
          <w:szCs w:val="24"/>
        </w:rPr>
        <w:t xml:space="preserve"> </w:t>
      </w:r>
      <w:r w:rsidR="00C7226F" w:rsidRPr="00C7226F">
        <w:rPr>
          <w:rFonts w:eastAsia="Times New Roman" w:cs="Times New Roman"/>
          <w:szCs w:val="24"/>
        </w:rPr>
        <w:t>указанных</w:t>
      </w:r>
      <w:r w:rsidR="00642F2F">
        <w:rPr>
          <w:rFonts w:eastAsia="Times New Roman" w:cs="Times New Roman"/>
          <w:szCs w:val="24"/>
        </w:rPr>
        <w:t xml:space="preserve"> </w:t>
      </w:r>
      <w:r w:rsidR="00C7226F" w:rsidRPr="00C7226F">
        <w:rPr>
          <w:rFonts w:eastAsia="Times New Roman" w:cs="Times New Roman"/>
          <w:szCs w:val="24"/>
        </w:rPr>
        <w:t>критериев</w:t>
      </w:r>
      <w:r w:rsidR="00642F2F">
        <w:rPr>
          <w:rFonts w:eastAsia="Times New Roman" w:cs="Times New Roman"/>
          <w:szCs w:val="24"/>
        </w:rPr>
        <w:t xml:space="preserve"> </w:t>
      </w:r>
      <w:r w:rsidR="00C7226F" w:rsidRPr="00C7226F">
        <w:rPr>
          <w:rFonts w:eastAsia="Times New Roman" w:cs="Times New Roman"/>
          <w:szCs w:val="24"/>
        </w:rPr>
        <w:t>получили</w:t>
      </w:r>
      <w:r w:rsidR="00642F2F">
        <w:rPr>
          <w:rFonts w:eastAsia="Times New Roman" w:cs="Times New Roman"/>
          <w:szCs w:val="24"/>
        </w:rPr>
        <w:t xml:space="preserve"> </w:t>
      </w:r>
      <w:r w:rsidR="00C7226F" w:rsidRPr="00C7226F">
        <w:rPr>
          <w:rFonts w:eastAsia="Times New Roman" w:cs="Times New Roman"/>
          <w:szCs w:val="24"/>
        </w:rPr>
        <w:t>несколько</w:t>
      </w:r>
      <w:r w:rsidR="00642F2F">
        <w:rPr>
          <w:rFonts w:eastAsia="Times New Roman" w:cs="Times New Roman"/>
          <w:szCs w:val="24"/>
        </w:rPr>
        <w:t xml:space="preserve"> </w:t>
      </w:r>
      <w:r w:rsidR="00C7226F" w:rsidRPr="00C7226F">
        <w:rPr>
          <w:rFonts w:eastAsia="Times New Roman" w:cs="Times New Roman"/>
          <w:szCs w:val="24"/>
        </w:rPr>
        <w:t>этих</w:t>
      </w:r>
      <w:r w:rsidR="00642F2F">
        <w:rPr>
          <w:rFonts w:eastAsia="Times New Roman" w:cs="Times New Roman"/>
          <w:szCs w:val="24"/>
        </w:rPr>
        <w:t xml:space="preserve"> </w:t>
      </w:r>
      <w:r w:rsidR="00C7226F" w:rsidRPr="00C7226F">
        <w:rPr>
          <w:rFonts w:eastAsia="Times New Roman" w:cs="Times New Roman"/>
          <w:szCs w:val="24"/>
        </w:rPr>
        <w:t>заявок,</w:t>
      </w:r>
      <w:r w:rsidR="00642F2F">
        <w:rPr>
          <w:rFonts w:eastAsia="Times New Roman" w:cs="Times New Roman"/>
          <w:szCs w:val="24"/>
        </w:rPr>
        <w:t xml:space="preserve"> </w:t>
      </w:r>
      <w:r w:rsidR="00C7226F" w:rsidRPr="00C7226F">
        <w:rPr>
          <w:rFonts w:eastAsia="Times New Roman" w:cs="Times New Roman"/>
          <w:szCs w:val="24"/>
        </w:rPr>
        <w:t>победителем</w:t>
      </w:r>
      <w:r w:rsidR="00642F2F">
        <w:rPr>
          <w:rFonts w:eastAsia="Times New Roman" w:cs="Times New Roman"/>
          <w:szCs w:val="24"/>
        </w:rPr>
        <w:t xml:space="preserve"> </w:t>
      </w:r>
      <w:r w:rsidR="00C7226F" w:rsidRPr="00C7226F">
        <w:rPr>
          <w:rFonts w:eastAsia="Times New Roman" w:cs="Times New Roman"/>
          <w:szCs w:val="24"/>
        </w:rPr>
        <w:t>открытого</w:t>
      </w:r>
      <w:r w:rsidR="00642F2F">
        <w:rPr>
          <w:rFonts w:eastAsia="Times New Roman" w:cs="Times New Roman"/>
          <w:szCs w:val="24"/>
        </w:rPr>
        <w:t xml:space="preserve"> </w:t>
      </w:r>
      <w:r w:rsidR="00C7226F" w:rsidRPr="00C7226F">
        <w:rPr>
          <w:rFonts w:eastAsia="Times New Roman" w:cs="Times New Roman"/>
          <w:szCs w:val="24"/>
        </w:rPr>
        <w:t>конкурса</w:t>
      </w:r>
      <w:r w:rsidR="00642F2F">
        <w:rPr>
          <w:rFonts w:eastAsia="Times New Roman" w:cs="Times New Roman"/>
          <w:szCs w:val="24"/>
        </w:rPr>
        <w:t xml:space="preserve"> </w:t>
      </w:r>
      <w:r w:rsidR="00C7226F" w:rsidRPr="00C7226F">
        <w:rPr>
          <w:rFonts w:eastAsia="Times New Roman" w:cs="Times New Roman"/>
          <w:szCs w:val="24"/>
        </w:rPr>
        <w:t>признается</w:t>
      </w:r>
      <w:r w:rsidR="00642F2F">
        <w:rPr>
          <w:rFonts w:eastAsia="Times New Roman" w:cs="Times New Roman"/>
          <w:szCs w:val="24"/>
        </w:rPr>
        <w:t xml:space="preserve"> </w:t>
      </w:r>
      <w:r w:rsidR="00C7226F" w:rsidRPr="00C7226F">
        <w:rPr>
          <w:rFonts w:eastAsia="Times New Roman" w:cs="Times New Roman"/>
          <w:szCs w:val="24"/>
        </w:rPr>
        <w:t>тот</w:t>
      </w:r>
      <w:r w:rsidR="00642F2F">
        <w:rPr>
          <w:rFonts w:eastAsia="Times New Roman" w:cs="Times New Roman"/>
          <w:szCs w:val="24"/>
        </w:rPr>
        <w:t xml:space="preserve"> </w:t>
      </w:r>
      <w:r w:rsidR="00C7226F" w:rsidRPr="00C7226F">
        <w:rPr>
          <w:rFonts w:eastAsia="Times New Roman" w:cs="Times New Roman"/>
          <w:szCs w:val="24"/>
        </w:rPr>
        <w:t>участник</w:t>
      </w:r>
      <w:r w:rsidR="00642F2F">
        <w:rPr>
          <w:rFonts w:eastAsia="Times New Roman" w:cs="Times New Roman"/>
          <w:szCs w:val="24"/>
        </w:rPr>
        <w:t xml:space="preserve"> </w:t>
      </w:r>
      <w:r w:rsidR="00C7226F" w:rsidRPr="00C7226F">
        <w:rPr>
          <w:rFonts w:eastAsia="Times New Roman" w:cs="Times New Roman"/>
          <w:szCs w:val="24"/>
        </w:rPr>
        <w:t>открытого</w:t>
      </w:r>
      <w:r w:rsidR="00642F2F">
        <w:rPr>
          <w:rFonts w:eastAsia="Times New Roman" w:cs="Times New Roman"/>
          <w:szCs w:val="24"/>
        </w:rPr>
        <w:t xml:space="preserve"> </w:t>
      </w:r>
      <w:r w:rsidR="00C7226F" w:rsidRPr="00C7226F">
        <w:rPr>
          <w:rFonts w:eastAsia="Times New Roman" w:cs="Times New Roman"/>
          <w:szCs w:val="24"/>
        </w:rPr>
        <w:t>конкурса,</w:t>
      </w:r>
      <w:r w:rsidR="00642F2F">
        <w:rPr>
          <w:rFonts w:eastAsia="Times New Roman" w:cs="Times New Roman"/>
          <w:szCs w:val="24"/>
        </w:rPr>
        <w:t xml:space="preserve"> </w:t>
      </w:r>
      <w:r w:rsidR="00C7226F" w:rsidRPr="00C7226F">
        <w:rPr>
          <w:rFonts w:eastAsia="Times New Roman" w:cs="Times New Roman"/>
          <w:szCs w:val="24"/>
        </w:rPr>
        <w:t>заявке</w:t>
      </w:r>
      <w:r w:rsidR="00642F2F">
        <w:rPr>
          <w:rFonts w:eastAsia="Times New Roman" w:cs="Times New Roman"/>
          <w:szCs w:val="24"/>
        </w:rPr>
        <w:t xml:space="preserve"> </w:t>
      </w:r>
      <w:r w:rsidR="00C7226F" w:rsidRPr="00C7226F">
        <w:rPr>
          <w:rFonts w:eastAsia="Times New Roman" w:cs="Times New Roman"/>
          <w:szCs w:val="24"/>
        </w:rPr>
        <w:t>которого</w:t>
      </w:r>
      <w:r w:rsidR="00642F2F">
        <w:rPr>
          <w:rFonts w:eastAsia="Times New Roman" w:cs="Times New Roman"/>
          <w:szCs w:val="24"/>
        </w:rPr>
        <w:t xml:space="preserve"> </w:t>
      </w:r>
      <w:r w:rsidR="00C7226F" w:rsidRPr="00C7226F">
        <w:rPr>
          <w:rFonts w:eastAsia="Times New Roman" w:cs="Times New Roman"/>
          <w:szCs w:val="24"/>
        </w:rPr>
        <w:t>соответствует</w:t>
      </w:r>
      <w:r w:rsidR="00642F2F">
        <w:rPr>
          <w:rFonts w:eastAsia="Times New Roman" w:cs="Times New Roman"/>
          <w:szCs w:val="24"/>
        </w:rPr>
        <w:t xml:space="preserve"> </w:t>
      </w:r>
      <w:r w:rsidR="00C7226F" w:rsidRPr="00C7226F">
        <w:rPr>
          <w:rFonts w:eastAsia="Times New Roman" w:cs="Times New Roman"/>
          <w:szCs w:val="24"/>
        </w:rPr>
        <w:t>лучшее</w:t>
      </w:r>
      <w:r w:rsidR="00642F2F">
        <w:rPr>
          <w:rFonts w:eastAsia="Times New Roman" w:cs="Times New Roman"/>
          <w:szCs w:val="24"/>
        </w:rPr>
        <w:t xml:space="preserve"> </w:t>
      </w:r>
      <w:r w:rsidR="00C7226F" w:rsidRPr="00C7226F">
        <w:rPr>
          <w:rFonts w:eastAsia="Times New Roman" w:cs="Times New Roman"/>
          <w:szCs w:val="24"/>
        </w:rPr>
        <w:t>значение</w:t>
      </w:r>
      <w:r w:rsidR="00642F2F">
        <w:rPr>
          <w:rFonts w:eastAsia="Times New Roman" w:cs="Times New Roman"/>
          <w:szCs w:val="24"/>
        </w:rPr>
        <w:t xml:space="preserve"> </w:t>
      </w:r>
      <w:r w:rsidR="00C7226F" w:rsidRPr="00C7226F">
        <w:rPr>
          <w:rFonts w:eastAsia="Times New Roman" w:cs="Times New Roman"/>
          <w:szCs w:val="24"/>
        </w:rPr>
        <w:t>критерия,</w:t>
      </w:r>
      <w:r w:rsidR="00642F2F">
        <w:rPr>
          <w:rFonts w:eastAsia="Times New Roman" w:cs="Times New Roman"/>
          <w:szCs w:val="24"/>
        </w:rPr>
        <w:t xml:space="preserve"> </w:t>
      </w:r>
      <w:r w:rsidR="00C7226F" w:rsidRPr="00C7226F">
        <w:rPr>
          <w:rFonts w:eastAsia="Times New Roman" w:cs="Times New Roman"/>
          <w:szCs w:val="24"/>
        </w:rPr>
        <w:t>указанного</w:t>
      </w:r>
      <w:r w:rsidR="00642F2F">
        <w:rPr>
          <w:rFonts w:eastAsia="Times New Roman" w:cs="Times New Roman"/>
          <w:szCs w:val="24"/>
        </w:rPr>
        <w:t xml:space="preserve"> </w:t>
      </w:r>
      <w:r w:rsidR="00C7226F" w:rsidRPr="00C7226F">
        <w:rPr>
          <w:rFonts w:eastAsia="Times New Roman" w:cs="Times New Roman"/>
          <w:szCs w:val="24"/>
        </w:rPr>
        <w:t>в</w:t>
      </w:r>
      <w:r w:rsidR="00642F2F">
        <w:rPr>
          <w:rFonts w:eastAsia="Times New Roman" w:cs="Times New Roman"/>
          <w:szCs w:val="24"/>
        </w:rPr>
        <w:t xml:space="preserve"> </w:t>
      </w:r>
      <w:r w:rsidR="00C7226F" w:rsidRPr="00C7226F">
        <w:rPr>
          <w:rFonts w:eastAsia="Times New Roman" w:cs="Times New Roman"/>
          <w:szCs w:val="24"/>
        </w:rPr>
        <w:t>пункте</w:t>
      </w:r>
      <w:r w:rsidR="00642F2F">
        <w:rPr>
          <w:rFonts w:eastAsia="Times New Roman" w:cs="Times New Roman"/>
          <w:szCs w:val="24"/>
        </w:rPr>
        <w:t xml:space="preserve"> </w:t>
      </w:r>
      <w:r w:rsidR="00C7226F" w:rsidRPr="00C7226F">
        <w:rPr>
          <w:rFonts w:eastAsia="Times New Roman" w:cs="Times New Roman"/>
          <w:szCs w:val="24"/>
        </w:rPr>
        <w:t>5.2.4</w:t>
      </w:r>
      <w:proofErr w:type="gramStart"/>
      <w:r w:rsidR="00C7226F" w:rsidRPr="00C7226F">
        <w:rPr>
          <w:rFonts w:eastAsia="Times New Roman" w:cs="Times New Roman"/>
          <w:szCs w:val="24"/>
        </w:rPr>
        <w:t>.</w:t>
      </w:r>
      <w:proofErr w:type="gramEnd"/>
      <w:r w:rsidR="00C7226F" w:rsidRPr="00C7226F">
        <w:rPr>
          <w:rFonts w:eastAsia="Times New Roman" w:cs="Times New Roman"/>
          <w:szCs w:val="24"/>
        </w:rPr>
        <w:t>‚</w:t>
      </w:r>
      <w:r w:rsidR="00642F2F">
        <w:rPr>
          <w:rFonts w:eastAsia="Times New Roman" w:cs="Times New Roman"/>
          <w:szCs w:val="24"/>
        </w:rPr>
        <w:t xml:space="preserve"> </w:t>
      </w:r>
      <w:r w:rsidR="00C7226F" w:rsidRPr="00C7226F">
        <w:rPr>
          <w:rFonts w:eastAsia="Times New Roman" w:cs="Times New Roman"/>
          <w:szCs w:val="24"/>
        </w:rPr>
        <w:t>а</w:t>
      </w:r>
      <w:r w:rsidR="00642F2F">
        <w:rPr>
          <w:rFonts w:eastAsia="Times New Roman" w:cs="Times New Roman"/>
          <w:szCs w:val="24"/>
        </w:rPr>
        <w:t xml:space="preserve"> </w:t>
      </w:r>
      <w:r w:rsidR="00C7226F" w:rsidRPr="00C7226F">
        <w:rPr>
          <w:rFonts w:eastAsia="Times New Roman" w:cs="Times New Roman"/>
          <w:szCs w:val="24"/>
        </w:rPr>
        <w:t>при</w:t>
      </w:r>
      <w:r w:rsidR="00642F2F">
        <w:rPr>
          <w:rFonts w:eastAsia="Times New Roman" w:cs="Times New Roman"/>
          <w:szCs w:val="24"/>
        </w:rPr>
        <w:t xml:space="preserve"> </w:t>
      </w:r>
      <w:r w:rsidR="00C7226F" w:rsidRPr="00C7226F">
        <w:rPr>
          <w:rFonts w:eastAsia="Times New Roman" w:cs="Times New Roman"/>
          <w:szCs w:val="24"/>
        </w:rPr>
        <w:lastRenderedPageBreak/>
        <w:t>отсутствии</w:t>
      </w:r>
      <w:r w:rsidR="00642F2F">
        <w:rPr>
          <w:rFonts w:eastAsia="Times New Roman" w:cs="Times New Roman"/>
          <w:szCs w:val="24"/>
        </w:rPr>
        <w:t xml:space="preserve"> </w:t>
      </w:r>
      <w:r w:rsidR="00C7226F" w:rsidRPr="00C7226F">
        <w:rPr>
          <w:rFonts w:eastAsia="Times New Roman" w:cs="Times New Roman"/>
          <w:szCs w:val="24"/>
        </w:rPr>
        <w:t>такого</w:t>
      </w:r>
      <w:r w:rsidR="00642F2F">
        <w:rPr>
          <w:rFonts w:eastAsia="Times New Roman" w:cs="Times New Roman"/>
          <w:szCs w:val="24"/>
        </w:rPr>
        <w:t xml:space="preserve"> </w:t>
      </w:r>
      <w:r w:rsidR="00C7226F" w:rsidRPr="00C7226F">
        <w:rPr>
          <w:rFonts w:eastAsia="Times New Roman" w:cs="Times New Roman"/>
          <w:szCs w:val="24"/>
        </w:rPr>
        <w:t>участника</w:t>
      </w:r>
      <w:r w:rsidR="00642F2F">
        <w:rPr>
          <w:rFonts w:eastAsia="Times New Roman" w:cs="Times New Roman"/>
          <w:szCs w:val="24"/>
        </w:rPr>
        <w:t xml:space="preserve"> </w:t>
      </w:r>
      <w:r w:rsidR="00C7226F" w:rsidRPr="00C7226F">
        <w:rPr>
          <w:rFonts w:eastAsia="Times New Roman" w:cs="Times New Roman"/>
          <w:szCs w:val="24"/>
        </w:rPr>
        <w:t>-</w:t>
      </w:r>
      <w:r w:rsidR="00642F2F">
        <w:rPr>
          <w:rFonts w:eastAsia="Times New Roman" w:cs="Times New Roman"/>
          <w:szCs w:val="24"/>
        </w:rPr>
        <w:t xml:space="preserve"> </w:t>
      </w:r>
      <w:r w:rsidR="00C7226F" w:rsidRPr="00C7226F">
        <w:rPr>
          <w:rFonts w:eastAsia="Times New Roman" w:cs="Times New Roman"/>
          <w:szCs w:val="24"/>
        </w:rPr>
        <w:t>участник</w:t>
      </w:r>
      <w:r w:rsidR="00642F2F">
        <w:rPr>
          <w:rFonts w:eastAsia="Times New Roman" w:cs="Times New Roman"/>
          <w:szCs w:val="24"/>
        </w:rPr>
        <w:t xml:space="preserve"> </w:t>
      </w:r>
      <w:r w:rsidR="00C7226F" w:rsidRPr="00C7226F">
        <w:rPr>
          <w:rFonts w:eastAsia="Times New Roman" w:cs="Times New Roman"/>
          <w:szCs w:val="24"/>
        </w:rPr>
        <w:t>открытого</w:t>
      </w:r>
      <w:r w:rsidR="00642F2F">
        <w:rPr>
          <w:rFonts w:eastAsia="Times New Roman" w:cs="Times New Roman"/>
          <w:szCs w:val="24"/>
        </w:rPr>
        <w:t xml:space="preserve"> к</w:t>
      </w:r>
      <w:r w:rsidR="00C7226F" w:rsidRPr="00C7226F">
        <w:rPr>
          <w:rFonts w:eastAsia="Times New Roman" w:cs="Times New Roman"/>
          <w:szCs w:val="24"/>
        </w:rPr>
        <w:t>онкурса</w:t>
      </w:r>
      <w:r w:rsidR="00642F2F">
        <w:rPr>
          <w:rFonts w:eastAsia="Times New Roman" w:cs="Times New Roman"/>
          <w:szCs w:val="24"/>
        </w:rPr>
        <w:t xml:space="preserve"> </w:t>
      </w:r>
      <w:r w:rsidR="00C7226F" w:rsidRPr="00C7226F">
        <w:rPr>
          <w:rFonts w:eastAsia="Times New Roman" w:cs="Times New Roman"/>
          <w:szCs w:val="24"/>
        </w:rPr>
        <w:t>заявке</w:t>
      </w:r>
      <w:r w:rsidR="00642F2F">
        <w:rPr>
          <w:rFonts w:eastAsia="Times New Roman" w:cs="Times New Roman"/>
          <w:szCs w:val="24"/>
        </w:rPr>
        <w:t xml:space="preserve"> </w:t>
      </w:r>
      <w:r w:rsidR="00C7226F" w:rsidRPr="00C7226F">
        <w:rPr>
          <w:rFonts w:eastAsia="Times New Roman" w:cs="Times New Roman"/>
          <w:szCs w:val="24"/>
        </w:rPr>
        <w:t>которого</w:t>
      </w:r>
      <w:r w:rsidR="00642F2F">
        <w:rPr>
          <w:rFonts w:eastAsia="Times New Roman" w:cs="Times New Roman"/>
          <w:szCs w:val="24"/>
        </w:rPr>
        <w:t xml:space="preserve"> </w:t>
      </w:r>
      <w:r w:rsidR="00C7226F" w:rsidRPr="00C7226F">
        <w:rPr>
          <w:rFonts w:eastAsia="Times New Roman" w:cs="Times New Roman"/>
          <w:szCs w:val="24"/>
        </w:rPr>
        <w:t>соответствует</w:t>
      </w:r>
      <w:r w:rsidR="00642F2F">
        <w:rPr>
          <w:rFonts w:eastAsia="Times New Roman" w:cs="Times New Roman"/>
          <w:szCs w:val="24"/>
        </w:rPr>
        <w:t xml:space="preserve"> </w:t>
      </w:r>
      <w:r w:rsidR="00C7226F" w:rsidRPr="00C7226F">
        <w:rPr>
          <w:rFonts w:eastAsia="Times New Roman" w:cs="Times New Roman"/>
          <w:szCs w:val="24"/>
        </w:rPr>
        <w:t>лучшее</w:t>
      </w:r>
      <w:r w:rsidR="00642F2F">
        <w:rPr>
          <w:rFonts w:eastAsia="Times New Roman" w:cs="Times New Roman"/>
          <w:szCs w:val="24"/>
        </w:rPr>
        <w:t xml:space="preserve"> </w:t>
      </w:r>
      <w:r w:rsidR="00C7226F" w:rsidRPr="00C7226F">
        <w:rPr>
          <w:rFonts w:eastAsia="Times New Roman" w:cs="Times New Roman"/>
          <w:szCs w:val="24"/>
        </w:rPr>
        <w:t>значение</w:t>
      </w:r>
      <w:r w:rsidR="00642F2F">
        <w:rPr>
          <w:rFonts w:eastAsia="Times New Roman" w:cs="Times New Roman"/>
          <w:szCs w:val="24"/>
        </w:rPr>
        <w:t xml:space="preserve"> </w:t>
      </w:r>
      <w:r w:rsidR="00C7226F" w:rsidRPr="00C7226F">
        <w:rPr>
          <w:rFonts w:eastAsia="Times New Roman" w:cs="Times New Roman"/>
          <w:szCs w:val="24"/>
        </w:rPr>
        <w:t>критерия,</w:t>
      </w:r>
      <w:r w:rsidR="00642F2F">
        <w:rPr>
          <w:rFonts w:eastAsia="Times New Roman" w:cs="Times New Roman"/>
          <w:szCs w:val="24"/>
        </w:rPr>
        <w:t xml:space="preserve"> </w:t>
      </w:r>
      <w:r w:rsidR="00C7226F" w:rsidRPr="00C7226F">
        <w:rPr>
          <w:rFonts w:eastAsia="Times New Roman" w:cs="Times New Roman"/>
          <w:szCs w:val="24"/>
        </w:rPr>
        <w:t>указанного</w:t>
      </w:r>
      <w:r w:rsidR="00642F2F">
        <w:rPr>
          <w:rFonts w:eastAsia="Times New Roman" w:cs="Times New Roman"/>
          <w:szCs w:val="24"/>
        </w:rPr>
        <w:t xml:space="preserve"> </w:t>
      </w:r>
      <w:r w:rsidR="00C7226F" w:rsidRPr="00C7226F">
        <w:rPr>
          <w:rFonts w:eastAsia="Times New Roman" w:cs="Times New Roman"/>
          <w:szCs w:val="24"/>
        </w:rPr>
        <w:t>в</w:t>
      </w:r>
      <w:r w:rsidR="00642F2F">
        <w:rPr>
          <w:rFonts w:eastAsia="Times New Roman" w:cs="Times New Roman"/>
          <w:szCs w:val="24"/>
        </w:rPr>
        <w:t xml:space="preserve"> </w:t>
      </w:r>
      <w:r w:rsidR="00C7226F" w:rsidRPr="00C7226F">
        <w:rPr>
          <w:rFonts w:eastAsia="Times New Roman" w:cs="Times New Roman"/>
          <w:szCs w:val="24"/>
        </w:rPr>
        <w:t>пункте</w:t>
      </w:r>
      <w:r w:rsidR="00642F2F">
        <w:rPr>
          <w:rFonts w:eastAsia="Times New Roman" w:cs="Times New Roman"/>
          <w:szCs w:val="24"/>
        </w:rPr>
        <w:t xml:space="preserve"> </w:t>
      </w:r>
      <w:r w:rsidR="00C7226F" w:rsidRPr="00C7226F">
        <w:rPr>
          <w:rFonts w:eastAsia="Times New Roman" w:cs="Times New Roman"/>
          <w:szCs w:val="24"/>
        </w:rPr>
        <w:t>5.2.3</w:t>
      </w:r>
      <w:r w:rsidR="00642F2F">
        <w:rPr>
          <w:rFonts w:eastAsia="Times New Roman" w:cs="Times New Roman"/>
          <w:szCs w:val="24"/>
        </w:rPr>
        <w:t>.</w:t>
      </w:r>
    </w:p>
    <w:p w14:paraId="26020441" w14:textId="77777777" w:rsidR="005F44EC" w:rsidRPr="00CE4EF6" w:rsidRDefault="005F44EC" w:rsidP="00C7226F">
      <w:pPr>
        <w:widowControl w:val="0"/>
        <w:tabs>
          <w:tab w:val="left" w:pos="1226"/>
        </w:tabs>
        <w:spacing w:after="0" w:line="274" w:lineRule="exact"/>
        <w:jc w:val="both"/>
        <w:rPr>
          <w:rFonts w:eastAsia="Times New Roman" w:cs="Times New Roman"/>
          <w:szCs w:val="24"/>
        </w:rPr>
      </w:pPr>
      <w:r>
        <w:rPr>
          <w:rFonts w:eastAsia="Times New Roman" w:cs="Times New Roman"/>
          <w:szCs w:val="24"/>
        </w:rPr>
        <w:t xml:space="preserve">5.7. </w:t>
      </w:r>
      <w:r w:rsidRPr="005F44EC">
        <w:rPr>
          <w:rFonts w:eastAsia="Times New Roman" w:cs="Times New Roman"/>
          <w:szCs w:val="24"/>
        </w:rPr>
        <w:t>В</w:t>
      </w:r>
      <w:r>
        <w:rPr>
          <w:rFonts w:eastAsia="Times New Roman" w:cs="Times New Roman"/>
          <w:szCs w:val="24"/>
        </w:rPr>
        <w:t xml:space="preserve"> </w:t>
      </w:r>
      <w:r w:rsidRPr="005F44EC">
        <w:rPr>
          <w:rFonts w:eastAsia="Times New Roman" w:cs="Times New Roman"/>
          <w:szCs w:val="24"/>
        </w:rPr>
        <w:t>случае,</w:t>
      </w:r>
      <w:r>
        <w:rPr>
          <w:rFonts w:eastAsia="Times New Roman" w:cs="Times New Roman"/>
          <w:szCs w:val="24"/>
        </w:rPr>
        <w:t xml:space="preserve"> </w:t>
      </w:r>
      <w:r w:rsidRPr="005F44EC">
        <w:rPr>
          <w:rFonts w:eastAsia="Times New Roman" w:cs="Times New Roman"/>
          <w:szCs w:val="24"/>
        </w:rPr>
        <w:t>если</w:t>
      </w:r>
      <w:r>
        <w:rPr>
          <w:rFonts w:eastAsia="Times New Roman" w:cs="Times New Roman"/>
          <w:szCs w:val="24"/>
        </w:rPr>
        <w:t xml:space="preserve"> </w:t>
      </w:r>
      <w:r w:rsidRPr="005F44EC">
        <w:rPr>
          <w:rFonts w:eastAsia="Times New Roman" w:cs="Times New Roman"/>
          <w:szCs w:val="24"/>
        </w:rPr>
        <w:t>победитель</w:t>
      </w:r>
      <w:r>
        <w:rPr>
          <w:rFonts w:eastAsia="Times New Roman" w:cs="Times New Roman"/>
          <w:szCs w:val="24"/>
        </w:rPr>
        <w:t xml:space="preserve"> </w:t>
      </w:r>
      <w:r w:rsidRPr="005F44EC">
        <w:rPr>
          <w:rFonts w:eastAsia="Times New Roman" w:cs="Times New Roman"/>
          <w:szCs w:val="24"/>
        </w:rPr>
        <w:t>открытого</w:t>
      </w:r>
      <w:r>
        <w:rPr>
          <w:rFonts w:eastAsia="Times New Roman" w:cs="Times New Roman"/>
          <w:szCs w:val="24"/>
        </w:rPr>
        <w:t xml:space="preserve"> </w:t>
      </w:r>
      <w:r w:rsidRPr="005F44EC">
        <w:rPr>
          <w:rFonts w:eastAsia="Times New Roman" w:cs="Times New Roman"/>
          <w:szCs w:val="24"/>
        </w:rPr>
        <w:t>конкурса</w:t>
      </w:r>
      <w:r w:rsidR="00770075">
        <w:rPr>
          <w:rFonts w:eastAsia="Times New Roman" w:cs="Times New Roman"/>
          <w:szCs w:val="24"/>
        </w:rPr>
        <w:t xml:space="preserve"> </w:t>
      </w:r>
      <w:r w:rsidRPr="005F44EC">
        <w:rPr>
          <w:rFonts w:eastAsia="Times New Roman" w:cs="Times New Roman"/>
          <w:szCs w:val="24"/>
        </w:rPr>
        <w:t>отказался</w:t>
      </w:r>
      <w:r w:rsidR="00770075">
        <w:rPr>
          <w:rFonts w:eastAsia="Times New Roman" w:cs="Times New Roman"/>
          <w:szCs w:val="24"/>
        </w:rPr>
        <w:t xml:space="preserve"> </w:t>
      </w:r>
      <w:r w:rsidRPr="005F44EC">
        <w:rPr>
          <w:rFonts w:eastAsia="Times New Roman" w:cs="Times New Roman"/>
          <w:szCs w:val="24"/>
        </w:rPr>
        <w:t>от</w:t>
      </w:r>
      <w:r w:rsidR="00770075">
        <w:rPr>
          <w:rFonts w:eastAsia="Times New Roman" w:cs="Times New Roman"/>
          <w:szCs w:val="24"/>
        </w:rPr>
        <w:t xml:space="preserve"> </w:t>
      </w:r>
      <w:r w:rsidRPr="005F44EC">
        <w:rPr>
          <w:rFonts w:eastAsia="Times New Roman" w:cs="Times New Roman"/>
          <w:szCs w:val="24"/>
        </w:rPr>
        <w:t>права</w:t>
      </w:r>
      <w:r w:rsidR="00770075">
        <w:rPr>
          <w:rFonts w:eastAsia="Times New Roman" w:cs="Times New Roman"/>
          <w:szCs w:val="24"/>
        </w:rPr>
        <w:t xml:space="preserve"> </w:t>
      </w:r>
      <w:r w:rsidRPr="005F44EC">
        <w:rPr>
          <w:rFonts w:eastAsia="Times New Roman" w:cs="Times New Roman"/>
          <w:szCs w:val="24"/>
        </w:rPr>
        <w:t>на</w:t>
      </w:r>
      <w:r w:rsidR="00770075">
        <w:rPr>
          <w:rFonts w:eastAsia="Times New Roman" w:cs="Times New Roman"/>
          <w:szCs w:val="24"/>
        </w:rPr>
        <w:t xml:space="preserve"> </w:t>
      </w:r>
      <w:r w:rsidRPr="005F44EC">
        <w:rPr>
          <w:rFonts w:eastAsia="Times New Roman" w:cs="Times New Roman"/>
          <w:szCs w:val="24"/>
        </w:rPr>
        <w:t>получение</w:t>
      </w:r>
      <w:r w:rsidR="00770075">
        <w:rPr>
          <w:rFonts w:eastAsia="Times New Roman" w:cs="Times New Roman"/>
          <w:szCs w:val="24"/>
        </w:rPr>
        <w:t xml:space="preserve"> </w:t>
      </w:r>
      <w:r w:rsidRPr="005F44EC">
        <w:rPr>
          <w:rFonts w:eastAsia="Times New Roman" w:cs="Times New Roman"/>
          <w:szCs w:val="24"/>
        </w:rPr>
        <w:t>хотя</w:t>
      </w:r>
      <w:r w:rsidR="00770075">
        <w:rPr>
          <w:rFonts w:eastAsia="Times New Roman" w:cs="Times New Roman"/>
          <w:szCs w:val="24"/>
        </w:rPr>
        <w:t xml:space="preserve"> </w:t>
      </w:r>
      <w:r w:rsidRPr="005F44EC">
        <w:rPr>
          <w:rFonts w:eastAsia="Times New Roman" w:cs="Times New Roman"/>
          <w:szCs w:val="24"/>
        </w:rPr>
        <w:t>бы</w:t>
      </w:r>
      <w:r w:rsidR="00770075">
        <w:rPr>
          <w:rFonts w:eastAsia="Times New Roman" w:cs="Times New Roman"/>
          <w:szCs w:val="24"/>
        </w:rPr>
        <w:t xml:space="preserve"> </w:t>
      </w:r>
      <w:r w:rsidRPr="005F44EC">
        <w:rPr>
          <w:rFonts w:eastAsia="Times New Roman" w:cs="Times New Roman"/>
          <w:szCs w:val="24"/>
        </w:rPr>
        <w:t>одного</w:t>
      </w:r>
      <w:r w:rsidR="00770075">
        <w:rPr>
          <w:rFonts w:eastAsia="Times New Roman" w:cs="Times New Roman"/>
          <w:szCs w:val="24"/>
        </w:rPr>
        <w:t xml:space="preserve"> </w:t>
      </w:r>
      <w:r w:rsidRPr="005F44EC">
        <w:rPr>
          <w:rFonts w:eastAsia="Times New Roman" w:cs="Times New Roman"/>
          <w:szCs w:val="24"/>
        </w:rPr>
        <w:t>свидетельства</w:t>
      </w:r>
      <w:r w:rsidR="00770075">
        <w:rPr>
          <w:rFonts w:eastAsia="Times New Roman" w:cs="Times New Roman"/>
          <w:szCs w:val="24"/>
        </w:rPr>
        <w:t xml:space="preserve"> </w:t>
      </w:r>
      <w:r w:rsidRPr="005F44EC">
        <w:rPr>
          <w:rFonts w:eastAsia="Times New Roman" w:cs="Times New Roman"/>
          <w:szCs w:val="24"/>
        </w:rPr>
        <w:t>об</w:t>
      </w:r>
      <w:r w:rsidR="00770075">
        <w:rPr>
          <w:rFonts w:eastAsia="Times New Roman" w:cs="Times New Roman"/>
          <w:szCs w:val="24"/>
        </w:rPr>
        <w:t xml:space="preserve"> </w:t>
      </w:r>
      <w:r w:rsidRPr="005F44EC">
        <w:rPr>
          <w:rFonts w:eastAsia="Times New Roman" w:cs="Times New Roman"/>
          <w:szCs w:val="24"/>
        </w:rPr>
        <w:t>осуществлении</w:t>
      </w:r>
      <w:r w:rsidR="00770075">
        <w:rPr>
          <w:rFonts w:eastAsia="Times New Roman" w:cs="Times New Roman"/>
          <w:szCs w:val="24"/>
        </w:rPr>
        <w:t xml:space="preserve"> </w:t>
      </w:r>
      <w:r w:rsidRPr="005F44EC">
        <w:rPr>
          <w:rFonts w:eastAsia="Times New Roman" w:cs="Times New Roman"/>
          <w:szCs w:val="24"/>
        </w:rPr>
        <w:t>перевозок</w:t>
      </w:r>
      <w:r w:rsidR="00770075">
        <w:rPr>
          <w:rFonts w:eastAsia="Times New Roman" w:cs="Times New Roman"/>
          <w:szCs w:val="24"/>
        </w:rPr>
        <w:t xml:space="preserve"> </w:t>
      </w:r>
      <w:r w:rsidRPr="005F44EC">
        <w:rPr>
          <w:rFonts w:eastAsia="Times New Roman" w:cs="Times New Roman"/>
          <w:szCs w:val="24"/>
        </w:rPr>
        <w:t>по</w:t>
      </w:r>
      <w:r w:rsidR="00770075">
        <w:rPr>
          <w:rFonts w:eastAsia="Times New Roman" w:cs="Times New Roman"/>
          <w:szCs w:val="24"/>
        </w:rPr>
        <w:t xml:space="preserve"> </w:t>
      </w:r>
      <w:r w:rsidRPr="005F44EC">
        <w:rPr>
          <w:rFonts w:eastAsia="Times New Roman" w:cs="Times New Roman"/>
          <w:szCs w:val="24"/>
        </w:rPr>
        <w:t>предусмотренным</w:t>
      </w:r>
      <w:r w:rsidR="00770075">
        <w:rPr>
          <w:rFonts w:eastAsia="Times New Roman" w:cs="Times New Roman"/>
          <w:szCs w:val="24"/>
        </w:rPr>
        <w:t xml:space="preserve"> </w:t>
      </w:r>
      <w:r w:rsidRPr="005F44EC">
        <w:rPr>
          <w:rFonts w:eastAsia="Times New Roman" w:cs="Times New Roman"/>
          <w:szCs w:val="24"/>
        </w:rPr>
        <w:t>конкурсной</w:t>
      </w:r>
      <w:r w:rsidR="00770075">
        <w:rPr>
          <w:rFonts w:eastAsia="Times New Roman" w:cs="Times New Roman"/>
          <w:szCs w:val="24"/>
        </w:rPr>
        <w:t xml:space="preserve"> </w:t>
      </w:r>
      <w:r w:rsidRPr="005F44EC">
        <w:rPr>
          <w:rFonts w:eastAsia="Times New Roman" w:cs="Times New Roman"/>
          <w:szCs w:val="24"/>
        </w:rPr>
        <w:t>документацией</w:t>
      </w:r>
      <w:r w:rsidR="00770075">
        <w:rPr>
          <w:rFonts w:eastAsia="Times New Roman" w:cs="Times New Roman"/>
          <w:szCs w:val="24"/>
        </w:rPr>
        <w:t xml:space="preserve"> </w:t>
      </w:r>
      <w:r w:rsidRPr="005F44EC">
        <w:rPr>
          <w:rFonts w:eastAsia="Times New Roman" w:cs="Times New Roman"/>
          <w:szCs w:val="24"/>
        </w:rPr>
        <w:t>маршрутам</w:t>
      </w:r>
      <w:r w:rsidR="00770075">
        <w:rPr>
          <w:rFonts w:eastAsia="Times New Roman" w:cs="Times New Roman"/>
          <w:szCs w:val="24"/>
        </w:rPr>
        <w:t xml:space="preserve"> </w:t>
      </w:r>
      <w:r w:rsidRPr="005F44EC">
        <w:rPr>
          <w:rFonts w:eastAsia="Times New Roman" w:cs="Times New Roman"/>
          <w:szCs w:val="24"/>
        </w:rPr>
        <w:t>регулярных</w:t>
      </w:r>
      <w:r w:rsidR="00770075">
        <w:rPr>
          <w:rFonts w:eastAsia="Times New Roman" w:cs="Times New Roman"/>
          <w:szCs w:val="24"/>
        </w:rPr>
        <w:t xml:space="preserve"> </w:t>
      </w:r>
      <w:r w:rsidRPr="005F44EC">
        <w:rPr>
          <w:rFonts w:eastAsia="Times New Roman" w:cs="Times New Roman"/>
          <w:szCs w:val="24"/>
        </w:rPr>
        <w:t>перевозок</w:t>
      </w:r>
      <w:r w:rsidR="00770075">
        <w:rPr>
          <w:rFonts w:eastAsia="Times New Roman" w:cs="Times New Roman"/>
          <w:szCs w:val="24"/>
        </w:rPr>
        <w:t xml:space="preserve"> </w:t>
      </w:r>
      <w:r w:rsidRPr="005F44EC">
        <w:rPr>
          <w:rFonts w:eastAsia="Times New Roman" w:cs="Times New Roman"/>
          <w:szCs w:val="24"/>
        </w:rPr>
        <w:t>или</w:t>
      </w:r>
      <w:r w:rsidR="00770075">
        <w:rPr>
          <w:rFonts w:eastAsia="Times New Roman" w:cs="Times New Roman"/>
          <w:szCs w:val="24"/>
        </w:rPr>
        <w:t xml:space="preserve"> </w:t>
      </w:r>
      <w:r w:rsidRPr="005F44EC">
        <w:rPr>
          <w:rFonts w:eastAsia="Times New Roman" w:cs="Times New Roman"/>
          <w:szCs w:val="24"/>
        </w:rPr>
        <w:t>не</w:t>
      </w:r>
      <w:r w:rsidR="00770075">
        <w:rPr>
          <w:rFonts w:eastAsia="Times New Roman" w:cs="Times New Roman"/>
          <w:szCs w:val="24"/>
        </w:rPr>
        <w:t xml:space="preserve"> </w:t>
      </w:r>
      <w:r w:rsidRPr="005F44EC">
        <w:rPr>
          <w:rFonts w:eastAsia="Times New Roman" w:cs="Times New Roman"/>
          <w:szCs w:val="24"/>
        </w:rPr>
        <w:t>смог</w:t>
      </w:r>
      <w:r w:rsidR="00770075">
        <w:rPr>
          <w:rFonts w:eastAsia="Times New Roman" w:cs="Times New Roman"/>
          <w:szCs w:val="24"/>
        </w:rPr>
        <w:t xml:space="preserve"> </w:t>
      </w:r>
      <w:r w:rsidRPr="005F44EC">
        <w:rPr>
          <w:rFonts w:eastAsia="Times New Roman" w:cs="Times New Roman"/>
          <w:szCs w:val="24"/>
        </w:rPr>
        <w:t>подтвердить</w:t>
      </w:r>
      <w:r w:rsidR="00770075">
        <w:rPr>
          <w:rFonts w:eastAsia="Times New Roman" w:cs="Times New Roman"/>
          <w:szCs w:val="24"/>
        </w:rPr>
        <w:t xml:space="preserve"> </w:t>
      </w:r>
      <w:r w:rsidRPr="005F44EC">
        <w:rPr>
          <w:rFonts w:eastAsia="Times New Roman" w:cs="Times New Roman"/>
          <w:szCs w:val="24"/>
        </w:rPr>
        <w:t>наличие</w:t>
      </w:r>
      <w:r w:rsidR="00770075">
        <w:rPr>
          <w:rFonts w:eastAsia="Times New Roman" w:cs="Times New Roman"/>
          <w:szCs w:val="24"/>
        </w:rPr>
        <w:t xml:space="preserve"> </w:t>
      </w:r>
      <w:r w:rsidRPr="005F44EC">
        <w:rPr>
          <w:rFonts w:eastAsia="Times New Roman" w:cs="Times New Roman"/>
          <w:szCs w:val="24"/>
        </w:rPr>
        <w:t>у</w:t>
      </w:r>
      <w:r w:rsidR="00770075">
        <w:rPr>
          <w:rFonts w:eastAsia="Times New Roman" w:cs="Times New Roman"/>
          <w:szCs w:val="24"/>
        </w:rPr>
        <w:t xml:space="preserve"> </w:t>
      </w:r>
      <w:r w:rsidRPr="005F44EC">
        <w:rPr>
          <w:rFonts w:eastAsia="Times New Roman" w:cs="Times New Roman"/>
          <w:szCs w:val="24"/>
        </w:rPr>
        <w:t>него</w:t>
      </w:r>
      <w:r w:rsidR="00770075">
        <w:rPr>
          <w:rFonts w:eastAsia="Times New Roman" w:cs="Times New Roman"/>
          <w:szCs w:val="24"/>
        </w:rPr>
        <w:t xml:space="preserve"> </w:t>
      </w:r>
      <w:r w:rsidRPr="005F44EC">
        <w:rPr>
          <w:rFonts w:eastAsia="Times New Roman" w:cs="Times New Roman"/>
          <w:szCs w:val="24"/>
        </w:rPr>
        <w:t>транспортных</w:t>
      </w:r>
      <w:r w:rsidR="00770075">
        <w:rPr>
          <w:rFonts w:eastAsia="Times New Roman" w:cs="Times New Roman"/>
          <w:szCs w:val="24"/>
        </w:rPr>
        <w:t xml:space="preserve"> </w:t>
      </w:r>
      <w:r w:rsidRPr="005F44EC">
        <w:rPr>
          <w:rFonts w:eastAsia="Times New Roman" w:cs="Times New Roman"/>
          <w:szCs w:val="24"/>
        </w:rPr>
        <w:t>средств,</w:t>
      </w:r>
      <w:r w:rsidR="00770075">
        <w:rPr>
          <w:rFonts w:eastAsia="Times New Roman" w:cs="Times New Roman"/>
          <w:szCs w:val="24"/>
        </w:rPr>
        <w:t xml:space="preserve"> </w:t>
      </w:r>
      <w:r w:rsidRPr="005F44EC">
        <w:rPr>
          <w:rFonts w:eastAsia="Times New Roman" w:cs="Times New Roman"/>
          <w:szCs w:val="24"/>
        </w:rPr>
        <w:t>предусмотренных</w:t>
      </w:r>
      <w:r w:rsidR="00770075">
        <w:rPr>
          <w:rFonts w:eastAsia="Times New Roman" w:cs="Times New Roman"/>
          <w:szCs w:val="24"/>
        </w:rPr>
        <w:t xml:space="preserve"> </w:t>
      </w:r>
      <w:r w:rsidRPr="005F44EC">
        <w:rPr>
          <w:rFonts w:eastAsia="Times New Roman" w:cs="Times New Roman"/>
          <w:szCs w:val="24"/>
        </w:rPr>
        <w:t>его</w:t>
      </w:r>
      <w:r w:rsidR="00B74C5D">
        <w:rPr>
          <w:rFonts w:eastAsia="Times New Roman" w:cs="Times New Roman"/>
          <w:szCs w:val="24"/>
        </w:rPr>
        <w:t xml:space="preserve"> </w:t>
      </w:r>
      <w:r w:rsidRPr="005F44EC">
        <w:rPr>
          <w:rFonts w:eastAsia="Times New Roman" w:cs="Times New Roman"/>
          <w:szCs w:val="24"/>
        </w:rPr>
        <w:t>заявкой</w:t>
      </w:r>
      <w:r w:rsidR="00770075">
        <w:rPr>
          <w:rFonts w:eastAsia="Times New Roman" w:cs="Times New Roman"/>
          <w:szCs w:val="24"/>
        </w:rPr>
        <w:t xml:space="preserve"> </w:t>
      </w:r>
      <w:r w:rsidRPr="005F44EC">
        <w:rPr>
          <w:rFonts w:eastAsia="Times New Roman" w:cs="Times New Roman"/>
          <w:szCs w:val="24"/>
        </w:rPr>
        <w:t>на</w:t>
      </w:r>
      <w:r w:rsidR="00770075">
        <w:rPr>
          <w:rFonts w:eastAsia="Times New Roman" w:cs="Times New Roman"/>
          <w:szCs w:val="24"/>
        </w:rPr>
        <w:t xml:space="preserve"> </w:t>
      </w:r>
      <w:r w:rsidRPr="005F44EC">
        <w:rPr>
          <w:rFonts w:eastAsia="Times New Roman" w:cs="Times New Roman"/>
          <w:szCs w:val="24"/>
        </w:rPr>
        <w:t>участие</w:t>
      </w:r>
      <w:r w:rsidR="00770075">
        <w:rPr>
          <w:rFonts w:eastAsia="Times New Roman" w:cs="Times New Roman"/>
          <w:szCs w:val="24"/>
        </w:rPr>
        <w:t xml:space="preserve"> </w:t>
      </w:r>
      <w:r w:rsidRPr="005F44EC">
        <w:rPr>
          <w:rFonts w:eastAsia="Times New Roman" w:cs="Times New Roman"/>
          <w:szCs w:val="24"/>
        </w:rPr>
        <w:t>в</w:t>
      </w:r>
      <w:r w:rsidR="00770075">
        <w:rPr>
          <w:rFonts w:eastAsia="Times New Roman" w:cs="Times New Roman"/>
          <w:szCs w:val="24"/>
        </w:rPr>
        <w:t xml:space="preserve"> </w:t>
      </w:r>
      <w:r w:rsidRPr="005F44EC">
        <w:rPr>
          <w:rFonts w:eastAsia="Times New Roman" w:cs="Times New Roman"/>
          <w:szCs w:val="24"/>
        </w:rPr>
        <w:t>открытом</w:t>
      </w:r>
      <w:r w:rsidR="00770075">
        <w:rPr>
          <w:rFonts w:eastAsia="Times New Roman" w:cs="Times New Roman"/>
          <w:szCs w:val="24"/>
        </w:rPr>
        <w:t xml:space="preserve"> </w:t>
      </w:r>
      <w:r w:rsidRPr="005F44EC">
        <w:rPr>
          <w:rFonts w:eastAsia="Times New Roman" w:cs="Times New Roman"/>
          <w:szCs w:val="24"/>
        </w:rPr>
        <w:t>конкурсе,</w:t>
      </w:r>
      <w:r w:rsidR="00770075">
        <w:rPr>
          <w:rFonts w:eastAsia="Times New Roman" w:cs="Times New Roman"/>
          <w:szCs w:val="24"/>
        </w:rPr>
        <w:t xml:space="preserve"> </w:t>
      </w:r>
      <w:r w:rsidRPr="005F44EC">
        <w:rPr>
          <w:rFonts w:eastAsia="Times New Roman" w:cs="Times New Roman"/>
          <w:szCs w:val="24"/>
        </w:rPr>
        <w:t>такой</w:t>
      </w:r>
      <w:r w:rsidR="00770075">
        <w:rPr>
          <w:rFonts w:eastAsia="Times New Roman" w:cs="Times New Roman"/>
          <w:szCs w:val="24"/>
        </w:rPr>
        <w:t xml:space="preserve"> </w:t>
      </w:r>
      <w:r w:rsidRPr="005F44EC">
        <w:rPr>
          <w:rFonts w:eastAsia="Times New Roman" w:cs="Times New Roman"/>
          <w:szCs w:val="24"/>
        </w:rPr>
        <w:t>конкурс</w:t>
      </w:r>
      <w:r w:rsidR="00770075">
        <w:rPr>
          <w:rFonts w:eastAsia="Times New Roman" w:cs="Times New Roman"/>
          <w:szCs w:val="24"/>
        </w:rPr>
        <w:t xml:space="preserve"> </w:t>
      </w:r>
      <w:r w:rsidRPr="005F44EC">
        <w:rPr>
          <w:rFonts w:eastAsia="Times New Roman" w:cs="Times New Roman"/>
          <w:szCs w:val="24"/>
        </w:rPr>
        <w:t>признается</w:t>
      </w:r>
      <w:r w:rsidR="00770075">
        <w:rPr>
          <w:rFonts w:eastAsia="Times New Roman" w:cs="Times New Roman"/>
          <w:szCs w:val="24"/>
        </w:rPr>
        <w:t xml:space="preserve"> </w:t>
      </w:r>
      <w:r w:rsidRPr="005F44EC">
        <w:rPr>
          <w:rFonts w:eastAsia="Times New Roman" w:cs="Times New Roman"/>
          <w:szCs w:val="24"/>
        </w:rPr>
        <w:t>несостоявшимся</w:t>
      </w:r>
      <w:r w:rsidR="00770075">
        <w:rPr>
          <w:rFonts w:eastAsia="Times New Roman" w:cs="Times New Roman"/>
          <w:szCs w:val="24"/>
        </w:rPr>
        <w:t xml:space="preserve"> </w:t>
      </w:r>
      <w:r w:rsidRPr="005F44EC">
        <w:rPr>
          <w:rFonts w:eastAsia="Times New Roman" w:cs="Times New Roman"/>
          <w:szCs w:val="24"/>
        </w:rPr>
        <w:t>и</w:t>
      </w:r>
      <w:r w:rsidR="00770075">
        <w:rPr>
          <w:rFonts w:eastAsia="Times New Roman" w:cs="Times New Roman"/>
          <w:szCs w:val="24"/>
        </w:rPr>
        <w:t xml:space="preserve"> </w:t>
      </w:r>
      <w:r w:rsidRPr="005F44EC">
        <w:rPr>
          <w:rFonts w:eastAsia="Times New Roman" w:cs="Times New Roman"/>
          <w:szCs w:val="24"/>
        </w:rPr>
        <w:t>назначается</w:t>
      </w:r>
      <w:r w:rsidR="00770075">
        <w:rPr>
          <w:rFonts w:eastAsia="Times New Roman" w:cs="Times New Roman"/>
          <w:szCs w:val="24"/>
        </w:rPr>
        <w:t xml:space="preserve"> </w:t>
      </w:r>
      <w:r w:rsidRPr="005F44EC">
        <w:rPr>
          <w:rFonts w:eastAsia="Times New Roman" w:cs="Times New Roman"/>
          <w:szCs w:val="24"/>
        </w:rPr>
        <w:t>повторное</w:t>
      </w:r>
      <w:r w:rsidR="00770075">
        <w:rPr>
          <w:rFonts w:eastAsia="Times New Roman" w:cs="Times New Roman"/>
          <w:szCs w:val="24"/>
        </w:rPr>
        <w:t xml:space="preserve"> </w:t>
      </w:r>
      <w:r w:rsidRPr="005F44EC">
        <w:rPr>
          <w:rFonts w:eastAsia="Times New Roman" w:cs="Times New Roman"/>
          <w:szCs w:val="24"/>
        </w:rPr>
        <w:t>проведение</w:t>
      </w:r>
      <w:r w:rsidR="00770075">
        <w:rPr>
          <w:rFonts w:eastAsia="Times New Roman" w:cs="Times New Roman"/>
          <w:szCs w:val="24"/>
        </w:rPr>
        <w:t xml:space="preserve"> </w:t>
      </w:r>
      <w:r w:rsidRPr="005F44EC">
        <w:rPr>
          <w:rFonts w:eastAsia="Times New Roman" w:cs="Times New Roman"/>
          <w:szCs w:val="24"/>
        </w:rPr>
        <w:t>открытого</w:t>
      </w:r>
      <w:r w:rsidR="00770075">
        <w:rPr>
          <w:rFonts w:eastAsia="Times New Roman" w:cs="Times New Roman"/>
          <w:szCs w:val="24"/>
        </w:rPr>
        <w:t xml:space="preserve"> </w:t>
      </w:r>
      <w:r w:rsidRPr="005F44EC">
        <w:rPr>
          <w:rFonts w:eastAsia="Times New Roman" w:cs="Times New Roman"/>
          <w:szCs w:val="24"/>
        </w:rPr>
        <w:t>конкурса.</w:t>
      </w:r>
    </w:p>
    <w:p w14:paraId="366A0BAE" w14:textId="77777777" w:rsidR="00CE4EF6" w:rsidRPr="00CE4EF6" w:rsidRDefault="00CE4EF6" w:rsidP="00CE4EF6">
      <w:pPr>
        <w:widowControl w:val="0"/>
        <w:tabs>
          <w:tab w:val="left" w:pos="1226"/>
        </w:tabs>
        <w:spacing w:after="0" w:line="274" w:lineRule="exact"/>
        <w:jc w:val="both"/>
        <w:rPr>
          <w:rFonts w:eastAsia="Times New Roman" w:cs="Times New Roman"/>
          <w:szCs w:val="24"/>
        </w:rPr>
      </w:pPr>
      <w:r w:rsidRPr="00CE4EF6">
        <w:rPr>
          <w:rFonts w:eastAsia="Times New Roman" w:cs="Times New Roman"/>
          <w:szCs w:val="24"/>
        </w:rPr>
        <w:t>5.</w:t>
      </w:r>
      <w:r w:rsidR="00417472">
        <w:rPr>
          <w:rFonts w:eastAsia="Times New Roman" w:cs="Times New Roman"/>
          <w:szCs w:val="24"/>
        </w:rPr>
        <w:t>8</w:t>
      </w:r>
      <w:r w:rsidRPr="00CE4EF6">
        <w:rPr>
          <w:rFonts w:eastAsia="Times New Roman" w:cs="Times New Roman"/>
          <w:szCs w:val="24"/>
        </w:rPr>
        <w:t>. Решение конкурсной комиссии об итогах открытого конкурса оформляется протоколом об оценке и сопоставлении заявок на участие в открытом конкурсе.</w:t>
      </w:r>
    </w:p>
    <w:p w14:paraId="1D4ED26D" w14:textId="77777777" w:rsidR="00CE4EF6" w:rsidRPr="00CE4EF6" w:rsidRDefault="00CE4EF6" w:rsidP="00CE4EF6">
      <w:pPr>
        <w:widowControl w:val="0"/>
        <w:tabs>
          <w:tab w:val="left" w:pos="1226"/>
        </w:tabs>
        <w:spacing w:after="0" w:line="274" w:lineRule="exact"/>
        <w:jc w:val="both"/>
        <w:rPr>
          <w:rFonts w:eastAsia="Times New Roman" w:cs="Times New Roman"/>
          <w:szCs w:val="24"/>
        </w:rPr>
      </w:pPr>
      <w:r w:rsidRPr="00CE4EF6">
        <w:rPr>
          <w:rFonts w:eastAsia="Times New Roman" w:cs="Times New Roman"/>
          <w:szCs w:val="24"/>
        </w:rPr>
        <w:t>5.</w:t>
      </w:r>
      <w:r w:rsidR="00417472">
        <w:rPr>
          <w:rFonts w:eastAsia="Times New Roman" w:cs="Times New Roman"/>
          <w:szCs w:val="24"/>
        </w:rPr>
        <w:t>9</w:t>
      </w:r>
      <w:r w:rsidRPr="00CE4EF6">
        <w:rPr>
          <w:rFonts w:eastAsia="Times New Roman" w:cs="Times New Roman"/>
          <w:szCs w:val="24"/>
        </w:rPr>
        <w:t>. Протокол об оценке и сопоставлении заявок на участие в открытом конкурсе подписывается членами конкурсной комиссии в день принятия решения об итогах открытого конкурса, и в течение трех рабочих дней со дня подписания протокола размещается на официальном сайте Организатора, указанном в пункте 1.5. настоящей конкурсной документации.</w:t>
      </w:r>
    </w:p>
    <w:p w14:paraId="73EB6C9F" w14:textId="77777777" w:rsidR="00CE4EF6" w:rsidRPr="00CE4EF6" w:rsidRDefault="00CE4EF6" w:rsidP="00CE4EF6">
      <w:pPr>
        <w:widowControl w:val="0"/>
        <w:tabs>
          <w:tab w:val="left" w:pos="1226"/>
        </w:tabs>
        <w:spacing w:after="0" w:line="274" w:lineRule="exact"/>
        <w:jc w:val="both"/>
        <w:rPr>
          <w:rFonts w:eastAsia="Times New Roman" w:cs="Times New Roman"/>
          <w:szCs w:val="24"/>
        </w:rPr>
      </w:pPr>
      <w:r w:rsidRPr="00CE4EF6">
        <w:rPr>
          <w:rFonts w:eastAsia="Times New Roman" w:cs="Times New Roman"/>
          <w:szCs w:val="24"/>
        </w:rPr>
        <w:t>5.</w:t>
      </w:r>
      <w:r w:rsidR="00417472">
        <w:rPr>
          <w:rFonts w:eastAsia="Times New Roman" w:cs="Times New Roman"/>
          <w:szCs w:val="24"/>
        </w:rPr>
        <w:t>10</w:t>
      </w:r>
      <w:r w:rsidRPr="00CE4EF6">
        <w:rPr>
          <w:rFonts w:eastAsia="Times New Roman" w:cs="Times New Roman"/>
          <w:szCs w:val="24"/>
        </w:rPr>
        <w:t>. Организатор в течение трех рабочих дней после подписания протокола об оценке и сопоставлении заявок на участие в открытом конкурсе направляет победителю открытого конкурса письменное уведомление о праве на получение свидетельства и карт маршрута, которые должны быть получены победителем открытого конкурса в течение десяти дней со дня подписания протокола об оценке и сопоставлении заявок на участие в открытом конкурсе.</w:t>
      </w:r>
    </w:p>
    <w:p w14:paraId="29B3057A" w14:textId="77777777" w:rsidR="00CE4EF6" w:rsidRPr="00CE4EF6" w:rsidRDefault="00CE4EF6" w:rsidP="00CE4EF6">
      <w:pPr>
        <w:widowControl w:val="0"/>
        <w:spacing w:after="0" w:line="274" w:lineRule="exact"/>
        <w:jc w:val="both"/>
        <w:rPr>
          <w:rFonts w:eastAsia="Times New Roman" w:cs="Times New Roman"/>
          <w:szCs w:val="24"/>
        </w:rPr>
      </w:pPr>
      <w:r w:rsidRPr="00CE4EF6">
        <w:rPr>
          <w:rFonts w:eastAsia="Times New Roman" w:cs="Times New Roman"/>
          <w:szCs w:val="24"/>
        </w:rPr>
        <w:t xml:space="preserve">       Участникам открытого конкурса, не ставшими победителями, конкурсной комиссией в течение трех рабочих дней с момента подписания протокола об оценке и сопоставлении заявок на участие в открытом конкурсе направляется письменное уведомление о принятом конкурсной комиссией решении.</w:t>
      </w:r>
    </w:p>
    <w:p w14:paraId="53E5DA95" w14:textId="77777777" w:rsidR="00CE4EF6" w:rsidRPr="00CE4EF6" w:rsidRDefault="00CE4EF6" w:rsidP="00CE4EF6">
      <w:pPr>
        <w:widowControl w:val="0"/>
        <w:tabs>
          <w:tab w:val="left" w:pos="1316"/>
        </w:tabs>
        <w:spacing w:after="0" w:line="274" w:lineRule="exact"/>
        <w:jc w:val="both"/>
        <w:rPr>
          <w:rFonts w:eastAsia="Times New Roman" w:cs="Times New Roman"/>
          <w:szCs w:val="24"/>
        </w:rPr>
      </w:pPr>
      <w:r w:rsidRPr="00CE4EF6">
        <w:rPr>
          <w:rFonts w:eastAsia="Times New Roman" w:cs="Times New Roman"/>
          <w:szCs w:val="24"/>
        </w:rPr>
        <w:t>5.1</w:t>
      </w:r>
      <w:r w:rsidR="00417472">
        <w:rPr>
          <w:rFonts w:eastAsia="Times New Roman" w:cs="Times New Roman"/>
          <w:szCs w:val="24"/>
        </w:rPr>
        <w:t>1</w:t>
      </w:r>
      <w:r w:rsidRPr="00CE4EF6">
        <w:rPr>
          <w:rFonts w:eastAsia="Times New Roman" w:cs="Times New Roman"/>
          <w:szCs w:val="24"/>
        </w:rPr>
        <w:t>. В течение дня после получения свидетельства и карт маршрута победитель открытого конкурса направляет Организатору для согласования схему маршрута с указанием опасных участков и график (расписание) движения по маршруту.</w:t>
      </w:r>
    </w:p>
    <w:p w14:paraId="33FF67FC" w14:textId="77777777" w:rsidR="00160766" w:rsidRPr="00CE4EF6" w:rsidRDefault="00CE4EF6" w:rsidP="00417472">
      <w:pPr>
        <w:widowControl w:val="0"/>
        <w:tabs>
          <w:tab w:val="left" w:pos="1321"/>
        </w:tabs>
        <w:spacing w:after="0" w:line="274" w:lineRule="exact"/>
        <w:jc w:val="both"/>
        <w:rPr>
          <w:rFonts w:eastAsia="Times New Roman" w:cs="Times New Roman"/>
          <w:szCs w:val="24"/>
        </w:rPr>
      </w:pPr>
      <w:r w:rsidRPr="00CE4EF6">
        <w:rPr>
          <w:rFonts w:eastAsia="Times New Roman" w:cs="Times New Roman"/>
          <w:szCs w:val="24"/>
        </w:rPr>
        <w:t>5.1</w:t>
      </w:r>
      <w:r w:rsidR="00417472">
        <w:rPr>
          <w:rFonts w:eastAsia="Times New Roman" w:cs="Times New Roman"/>
          <w:szCs w:val="24"/>
        </w:rPr>
        <w:t>2</w:t>
      </w:r>
      <w:r w:rsidRPr="00CE4EF6">
        <w:rPr>
          <w:rFonts w:eastAsia="Times New Roman" w:cs="Times New Roman"/>
          <w:szCs w:val="24"/>
        </w:rPr>
        <w:t xml:space="preserve">. </w:t>
      </w:r>
      <w:r w:rsidR="00417472" w:rsidRPr="00417472">
        <w:rPr>
          <w:rFonts w:eastAsia="Times New Roman" w:cs="Times New Roman"/>
          <w:szCs w:val="24"/>
        </w:rPr>
        <w:t>Свидетельство</w:t>
      </w:r>
      <w:r w:rsidR="00417472">
        <w:rPr>
          <w:rFonts w:eastAsia="Times New Roman" w:cs="Times New Roman"/>
          <w:szCs w:val="24"/>
        </w:rPr>
        <w:t xml:space="preserve"> </w:t>
      </w:r>
      <w:r w:rsidR="00417472" w:rsidRPr="00417472">
        <w:rPr>
          <w:rFonts w:eastAsia="Times New Roman" w:cs="Times New Roman"/>
          <w:szCs w:val="24"/>
        </w:rPr>
        <w:t>и</w:t>
      </w:r>
      <w:r w:rsidR="00417472">
        <w:rPr>
          <w:rFonts w:eastAsia="Times New Roman" w:cs="Times New Roman"/>
          <w:szCs w:val="24"/>
        </w:rPr>
        <w:t xml:space="preserve"> </w:t>
      </w:r>
      <w:r w:rsidR="00417472" w:rsidRPr="00417472">
        <w:rPr>
          <w:rFonts w:eastAsia="Times New Roman" w:cs="Times New Roman"/>
          <w:szCs w:val="24"/>
        </w:rPr>
        <w:t>карты</w:t>
      </w:r>
      <w:r w:rsidR="00417472">
        <w:rPr>
          <w:rFonts w:eastAsia="Times New Roman" w:cs="Times New Roman"/>
          <w:szCs w:val="24"/>
        </w:rPr>
        <w:t xml:space="preserve"> </w:t>
      </w:r>
      <w:r w:rsidR="00417472" w:rsidRPr="00417472">
        <w:rPr>
          <w:rFonts w:eastAsia="Times New Roman" w:cs="Times New Roman"/>
          <w:szCs w:val="24"/>
        </w:rPr>
        <w:t>маршрута</w:t>
      </w:r>
      <w:r w:rsidR="00417472">
        <w:rPr>
          <w:rFonts w:eastAsia="Times New Roman" w:cs="Times New Roman"/>
          <w:szCs w:val="24"/>
        </w:rPr>
        <w:t xml:space="preserve"> </w:t>
      </w:r>
      <w:r w:rsidR="00417472" w:rsidRPr="00417472">
        <w:rPr>
          <w:rFonts w:eastAsia="Times New Roman" w:cs="Times New Roman"/>
          <w:szCs w:val="24"/>
        </w:rPr>
        <w:t>выдаются</w:t>
      </w:r>
      <w:r w:rsidR="00417472">
        <w:rPr>
          <w:rFonts w:eastAsia="Times New Roman" w:cs="Times New Roman"/>
          <w:szCs w:val="24"/>
        </w:rPr>
        <w:t xml:space="preserve"> </w:t>
      </w:r>
      <w:r w:rsidR="00417472" w:rsidRPr="00417472">
        <w:rPr>
          <w:rFonts w:eastAsia="Times New Roman" w:cs="Times New Roman"/>
          <w:szCs w:val="24"/>
        </w:rPr>
        <w:t>на</w:t>
      </w:r>
      <w:r w:rsidR="00417472">
        <w:rPr>
          <w:rFonts w:eastAsia="Times New Roman" w:cs="Times New Roman"/>
          <w:szCs w:val="24"/>
        </w:rPr>
        <w:t xml:space="preserve"> </w:t>
      </w:r>
      <w:r w:rsidR="00417472" w:rsidRPr="00417472">
        <w:rPr>
          <w:rFonts w:eastAsia="Times New Roman" w:cs="Times New Roman"/>
          <w:szCs w:val="24"/>
        </w:rPr>
        <w:t>срок</w:t>
      </w:r>
      <w:r w:rsidR="00417472">
        <w:rPr>
          <w:rFonts w:eastAsia="Times New Roman" w:cs="Times New Roman"/>
          <w:szCs w:val="24"/>
        </w:rPr>
        <w:t xml:space="preserve"> </w:t>
      </w:r>
      <w:r w:rsidR="00417472" w:rsidRPr="00417472">
        <w:rPr>
          <w:rFonts w:eastAsia="Times New Roman" w:cs="Times New Roman"/>
          <w:szCs w:val="24"/>
        </w:rPr>
        <w:t>пять</w:t>
      </w:r>
      <w:r w:rsidR="00417472">
        <w:rPr>
          <w:rFonts w:eastAsia="Times New Roman" w:cs="Times New Roman"/>
          <w:szCs w:val="24"/>
        </w:rPr>
        <w:t xml:space="preserve"> </w:t>
      </w:r>
      <w:r w:rsidR="00417472" w:rsidRPr="00417472">
        <w:rPr>
          <w:rFonts w:eastAsia="Times New Roman" w:cs="Times New Roman"/>
          <w:szCs w:val="24"/>
        </w:rPr>
        <w:t>лет.</w:t>
      </w:r>
      <w:r w:rsidR="00417472">
        <w:rPr>
          <w:rFonts w:eastAsia="Times New Roman" w:cs="Times New Roman"/>
          <w:szCs w:val="24"/>
        </w:rPr>
        <w:t xml:space="preserve"> </w:t>
      </w:r>
      <w:r w:rsidR="00417472" w:rsidRPr="00417472">
        <w:rPr>
          <w:rFonts w:eastAsia="Times New Roman" w:cs="Times New Roman"/>
          <w:szCs w:val="24"/>
        </w:rPr>
        <w:t>Если</w:t>
      </w:r>
      <w:r w:rsidR="00417472">
        <w:rPr>
          <w:rFonts w:eastAsia="Times New Roman" w:cs="Times New Roman"/>
          <w:szCs w:val="24"/>
        </w:rPr>
        <w:t xml:space="preserve"> </w:t>
      </w:r>
      <w:r w:rsidR="00417472" w:rsidRPr="00417472">
        <w:rPr>
          <w:rFonts w:eastAsia="Times New Roman" w:cs="Times New Roman"/>
          <w:szCs w:val="24"/>
        </w:rPr>
        <w:t>до</w:t>
      </w:r>
      <w:r w:rsidR="00417472">
        <w:rPr>
          <w:rFonts w:eastAsia="Times New Roman" w:cs="Times New Roman"/>
          <w:szCs w:val="24"/>
        </w:rPr>
        <w:t xml:space="preserve"> </w:t>
      </w:r>
      <w:r w:rsidR="00417472" w:rsidRPr="00417472">
        <w:rPr>
          <w:rFonts w:eastAsia="Times New Roman" w:cs="Times New Roman"/>
          <w:szCs w:val="24"/>
        </w:rPr>
        <w:t>истечения</w:t>
      </w:r>
      <w:r w:rsidR="00417472">
        <w:rPr>
          <w:rFonts w:eastAsia="Times New Roman" w:cs="Times New Roman"/>
          <w:szCs w:val="24"/>
        </w:rPr>
        <w:t xml:space="preserve"> </w:t>
      </w:r>
      <w:r w:rsidR="00417472" w:rsidRPr="00417472">
        <w:rPr>
          <w:rFonts w:eastAsia="Times New Roman" w:cs="Times New Roman"/>
          <w:szCs w:val="24"/>
        </w:rPr>
        <w:t>срока</w:t>
      </w:r>
      <w:r w:rsidR="00417472">
        <w:rPr>
          <w:rFonts w:eastAsia="Times New Roman" w:cs="Times New Roman"/>
          <w:szCs w:val="24"/>
        </w:rPr>
        <w:t xml:space="preserve"> </w:t>
      </w:r>
      <w:r w:rsidR="00417472" w:rsidRPr="00417472">
        <w:rPr>
          <w:rFonts w:eastAsia="Times New Roman" w:cs="Times New Roman"/>
          <w:szCs w:val="24"/>
        </w:rPr>
        <w:t>их</w:t>
      </w:r>
      <w:r w:rsidR="00417472">
        <w:rPr>
          <w:rFonts w:eastAsia="Times New Roman" w:cs="Times New Roman"/>
          <w:szCs w:val="24"/>
        </w:rPr>
        <w:t xml:space="preserve"> </w:t>
      </w:r>
      <w:r w:rsidR="00417472" w:rsidRPr="00417472">
        <w:rPr>
          <w:rFonts w:eastAsia="Times New Roman" w:cs="Times New Roman"/>
          <w:szCs w:val="24"/>
        </w:rPr>
        <w:t>действия</w:t>
      </w:r>
      <w:r w:rsidR="00417472">
        <w:rPr>
          <w:rFonts w:eastAsia="Times New Roman" w:cs="Times New Roman"/>
          <w:szCs w:val="24"/>
        </w:rPr>
        <w:t xml:space="preserve"> </w:t>
      </w:r>
      <w:r w:rsidR="00417472" w:rsidRPr="00417472">
        <w:rPr>
          <w:rFonts w:eastAsia="Times New Roman" w:cs="Times New Roman"/>
          <w:szCs w:val="24"/>
        </w:rPr>
        <w:t>не</w:t>
      </w:r>
      <w:r w:rsidR="00417472">
        <w:rPr>
          <w:rFonts w:eastAsia="Times New Roman" w:cs="Times New Roman"/>
          <w:szCs w:val="24"/>
        </w:rPr>
        <w:t xml:space="preserve"> </w:t>
      </w:r>
      <w:r w:rsidR="00417472" w:rsidRPr="00417472">
        <w:rPr>
          <w:rFonts w:eastAsia="Times New Roman" w:cs="Times New Roman"/>
          <w:szCs w:val="24"/>
        </w:rPr>
        <w:t>наступят</w:t>
      </w:r>
      <w:r w:rsidR="00417472">
        <w:rPr>
          <w:rFonts w:eastAsia="Times New Roman" w:cs="Times New Roman"/>
          <w:szCs w:val="24"/>
        </w:rPr>
        <w:t xml:space="preserve"> </w:t>
      </w:r>
      <w:r w:rsidR="00417472" w:rsidRPr="00417472">
        <w:rPr>
          <w:rFonts w:eastAsia="Times New Roman" w:cs="Times New Roman"/>
          <w:szCs w:val="24"/>
        </w:rPr>
        <w:t>обстоятельства,</w:t>
      </w:r>
      <w:r w:rsidR="00417472">
        <w:rPr>
          <w:rFonts w:eastAsia="Times New Roman" w:cs="Times New Roman"/>
          <w:szCs w:val="24"/>
        </w:rPr>
        <w:t xml:space="preserve"> </w:t>
      </w:r>
      <w:r w:rsidR="00417472" w:rsidRPr="00417472">
        <w:rPr>
          <w:rFonts w:eastAsia="Times New Roman" w:cs="Times New Roman"/>
          <w:szCs w:val="24"/>
        </w:rPr>
        <w:t>предусмотренные</w:t>
      </w:r>
      <w:r w:rsidR="00417472">
        <w:rPr>
          <w:rFonts w:eastAsia="Times New Roman" w:cs="Times New Roman"/>
          <w:szCs w:val="24"/>
        </w:rPr>
        <w:t xml:space="preserve"> </w:t>
      </w:r>
      <w:r w:rsidR="00417472" w:rsidRPr="00417472">
        <w:rPr>
          <w:rFonts w:eastAsia="Times New Roman" w:cs="Times New Roman"/>
          <w:szCs w:val="24"/>
        </w:rPr>
        <w:t>пунктами</w:t>
      </w:r>
      <w:r w:rsidR="00417472">
        <w:rPr>
          <w:rFonts w:eastAsia="Times New Roman" w:cs="Times New Roman"/>
          <w:szCs w:val="24"/>
        </w:rPr>
        <w:t xml:space="preserve"> </w:t>
      </w:r>
      <w:r w:rsidR="00417472" w:rsidRPr="00417472">
        <w:rPr>
          <w:rFonts w:eastAsia="Times New Roman" w:cs="Times New Roman"/>
          <w:szCs w:val="24"/>
        </w:rPr>
        <w:t>1—4,</w:t>
      </w:r>
      <w:r w:rsidR="00417472">
        <w:rPr>
          <w:rFonts w:eastAsia="Times New Roman" w:cs="Times New Roman"/>
          <w:szCs w:val="24"/>
        </w:rPr>
        <w:t xml:space="preserve"> </w:t>
      </w:r>
      <w:r w:rsidR="00417472" w:rsidRPr="00417472">
        <w:rPr>
          <w:rFonts w:eastAsia="Times New Roman" w:cs="Times New Roman"/>
          <w:szCs w:val="24"/>
        </w:rPr>
        <w:t>6—7</w:t>
      </w:r>
      <w:r w:rsidR="00417472">
        <w:rPr>
          <w:rFonts w:eastAsia="Times New Roman" w:cs="Times New Roman"/>
          <w:szCs w:val="24"/>
        </w:rPr>
        <w:t xml:space="preserve"> </w:t>
      </w:r>
      <w:r w:rsidR="00417472" w:rsidRPr="00417472">
        <w:rPr>
          <w:rFonts w:eastAsia="Times New Roman" w:cs="Times New Roman"/>
          <w:szCs w:val="24"/>
        </w:rPr>
        <w:t>части</w:t>
      </w:r>
      <w:r w:rsidR="00417472">
        <w:rPr>
          <w:rFonts w:eastAsia="Times New Roman" w:cs="Times New Roman"/>
          <w:szCs w:val="24"/>
        </w:rPr>
        <w:t xml:space="preserve"> </w:t>
      </w:r>
      <w:r w:rsidR="00417472" w:rsidRPr="00417472">
        <w:rPr>
          <w:rFonts w:eastAsia="Times New Roman" w:cs="Times New Roman"/>
          <w:szCs w:val="24"/>
        </w:rPr>
        <w:t>1</w:t>
      </w:r>
      <w:r w:rsidR="00417472">
        <w:rPr>
          <w:rFonts w:eastAsia="Times New Roman" w:cs="Times New Roman"/>
          <w:szCs w:val="24"/>
        </w:rPr>
        <w:t xml:space="preserve"> </w:t>
      </w:r>
      <w:r w:rsidR="00417472" w:rsidRPr="00417472">
        <w:rPr>
          <w:rFonts w:eastAsia="Times New Roman" w:cs="Times New Roman"/>
          <w:szCs w:val="24"/>
        </w:rPr>
        <w:t>статьи</w:t>
      </w:r>
      <w:r w:rsidR="00417472">
        <w:rPr>
          <w:rFonts w:eastAsia="Times New Roman" w:cs="Times New Roman"/>
          <w:szCs w:val="24"/>
        </w:rPr>
        <w:t xml:space="preserve"> </w:t>
      </w:r>
      <w:r w:rsidR="00417472" w:rsidRPr="00417472">
        <w:rPr>
          <w:rFonts w:eastAsia="Times New Roman" w:cs="Times New Roman"/>
          <w:szCs w:val="24"/>
        </w:rPr>
        <w:t>29</w:t>
      </w:r>
      <w:r w:rsidR="00417472">
        <w:rPr>
          <w:rFonts w:eastAsia="Times New Roman" w:cs="Times New Roman"/>
          <w:szCs w:val="24"/>
        </w:rPr>
        <w:t xml:space="preserve"> </w:t>
      </w:r>
      <w:r w:rsidR="00417472" w:rsidRPr="00417472">
        <w:rPr>
          <w:rFonts w:eastAsia="Times New Roman" w:cs="Times New Roman"/>
          <w:szCs w:val="24"/>
        </w:rPr>
        <w:t>Федерального</w:t>
      </w:r>
      <w:r w:rsidR="00417472">
        <w:rPr>
          <w:rFonts w:eastAsia="Times New Roman" w:cs="Times New Roman"/>
          <w:szCs w:val="24"/>
        </w:rPr>
        <w:t xml:space="preserve"> </w:t>
      </w:r>
      <w:r w:rsidR="00417472" w:rsidRPr="00417472">
        <w:rPr>
          <w:rFonts w:eastAsia="Times New Roman" w:cs="Times New Roman"/>
          <w:szCs w:val="24"/>
        </w:rPr>
        <w:t>закона</w:t>
      </w:r>
      <w:r w:rsidR="00417472">
        <w:rPr>
          <w:rFonts w:eastAsia="Times New Roman" w:cs="Times New Roman"/>
          <w:szCs w:val="24"/>
        </w:rPr>
        <w:t xml:space="preserve"> </w:t>
      </w:r>
      <w:r w:rsidR="00417472" w:rsidRPr="00417472">
        <w:rPr>
          <w:rFonts w:eastAsia="Times New Roman" w:cs="Times New Roman"/>
          <w:szCs w:val="24"/>
        </w:rPr>
        <w:t>от</w:t>
      </w:r>
      <w:r w:rsidR="00417472">
        <w:rPr>
          <w:rFonts w:eastAsia="Times New Roman" w:cs="Times New Roman"/>
          <w:szCs w:val="24"/>
        </w:rPr>
        <w:t xml:space="preserve"> </w:t>
      </w:r>
      <w:r w:rsidR="00417472" w:rsidRPr="00417472">
        <w:rPr>
          <w:rFonts w:eastAsia="Times New Roman" w:cs="Times New Roman"/>
          <w:szCs w:val="24"/>
        </w:rPr>
        <w:t>13.07.2015</w:t>
      </w:r>
      <w:r w:rsidR="00417472">
        <w:rPr>
          <w:rFonts w:eastAsia="Times New Roman" w:cs="Times New Roman"/>
          <w:szCs w:val="24"/>
        </w:rPr>
        <w:t xml:space="preserve"> № </w:t>
      </w:r>
      <w:r w:rsidR="00417472" w:rsidRPr="00417472">
        <w:rPr>
          <w:rFonts w:eastAsia="Times New Roman" w:cs="Times New Roman"/>
          <w:szCs w:val="24"/>
        </w:rPr>
        <w:t>220—ФЗ,</w:t>
      </w:r>
      <w:r w:rsidR="00417472">
        <w:rPr>
          <w:rFonts w:eastAsia="Times New Roman" w:cs="Times New Roman"/>
          <w:szCs w:val="24"/>
        </w:rPr>
        <w:t xml:space="preserve"> </w:t>
      </w:r>
      <w:r w:rsidR="00417472" w:rsidRPr="00417472">
        <w:rPr>
          <w:rFonts w:eastAsia="Times New Roman" w:cs="Times New Roman"/>
          <w:szCs w:val="24"/>
        </w:rPr>
        <w:t>действие</w:t>
      </w:r>
      <w:r w:rsidR="00417472">
        <w:rPr>
          <w:rFonts w:eastAsia="Times New Roman" w:cs="Times New Roman"/>
          <w:szCs w:val="24"/>
        </w:rPr>
        <w:t xml:space="preserve"> </w:t>
      </w:r>
      <w:r w:rsidR="00417472" w:rsidRPr="00417472">
        <w:rPr>
          <w:rFonts w:eastAsia="Times New Roman" w:cs="Times New Roman"/>
          <w:szCs w:val="24"/>
        </w:rPr>
        <w:t>указанных</w:t>
      </w:r>
      <w:r w:rsidR="00417472">
        <w:rPr>
          <w:rFonts w:eastAsia="Times New Roman" w:cs="Times New Roman"/>
          <w:szCs w:val="24"/>
        </w:rPr>
        <w:t xml:space="preserve"> </w:t>
      </w:r>
      <w:r w:rsidR="00417472" w:rsidRPr="00417472">
        <w:rPr>
          <w:rFonts w:eastAsia="Times New Roman" w:cs="Times New Roman"/>
          <w:szCs w:val="24"/>
        </w:rPr>
        <w:t>свидетельства</w:t>
      </w:r>
      <w:r w:rsidR="00417472">
        <w:rPr>
          <w:rFonts w:eastAsia="Times New Roman" w:cs="Times New Roman"/>
          <w:szCs w:val="24"/>
        </w:rPr>
        <w:t xml:space="preserve"> </w:t>
      </w:r>
      <w:r w:rsidR="00417472" w:rsidRPr="00417472">
        <w:rPr>
          <w:rFonts w:eastAsia="Times New Roman" w:cs="Times New Roman"/>
          <w:szCs w:val="24"/>
        </w:rPr>
        <w:t>и</w:t>
      </w:r>
      <w:r w:rsidR="00417472">
        <w:rPr>
          <w:rFonts w:eastAsia="Times New Roman" w:cs="Times New Roman"/>
          <w:szCs w:val="24"/>
        </w:rPr>
        <w:t xml:space="preserve"> </w:t>
      </w:r>
      <w:r w:rsidR="00417472" w:rsidRPr="00417472">
        <w:rPr>
          <w:rFonts w:eastAsia="Times New Roman" w:cs="Times New Roman"/>
          <w:szCs w:val="24"/>
        </w:rPr>
        <w:t>карт</w:t>
      </w:r>
      <w:r w:rsidR="00417472">
        <w:rPr>
          <w:rFonts w:eastAsia="Times New Roman" w:cs="Times New Roman"/>
          <w:szCs w:val="24"/>
        </w:rPr>
        <w:t xml:space="preserve"> </w:t>
      </w:r>
      <w:r w:rsidR="00417472" w:rsidRPr="00417472">
        <w:rPr>
          <w:rFonts w:eastAsia="Times New Roman" w:cs="Times New Roman"/>
          <w:szCs w:val="24"/>
        </w:rPr>
        <w:t>маршрута</w:t>
      </w:r>
      <w:r w:rsidR="00417472">
        <w:rPr>
          <w:rFonts w:eastAsia="Times New Roman" w:cs="Times New Roman"/>
          <w:szCs w:val="24"/>
        </w:rPr>
        <w:t xml:space="preserve"> </w:t>
      </w:r>
      <w:r w:rsidR="00417472" w:rsidRPr="00417472">
        <w:rPr>
          <w:rFonts w:eastAsia="Times New Roman" w:cs="Times New Roman"/>
          <w:szCs w:val="24"/>
        </w:rPr>
        <w:t>продлевается</w:t>
      </w:r>
      <w:r w:rsidR="00417472">
        <w:rPr>
          <w:rFonts w:eastAsia="Times New Roman" w:cs="Times New Roman"/>
          <w:szCs w:val="24"/>
        </w:rPr>
        <w:t xml:space="preserve"> </w:t>
      </w:r>
      <w:r w:rsidR="00417472" w:rsidRPr="00417472">
        <w:rPr>
          <w:rFonts w:eastAsia="Times New Roman" w:cs="Times New Roman"/>
          <w:szCs w:val="24"/>
        </w:rPr>
        <w:t>на</w:t>
      </w:r>
      <w:r w:rsidR="00417472">
        <w:rPr>
          <w:rFonts w:eastAsia="Times New Roman" w:cs="Times New Roman"/>
          <w:szCs w:val="24"/>
        </w:rPr>
        <w:t xml:space="preserve"> </w:t>
      </w:r>
      <w:r w:rsidR="00417472" w:rsidRPr="00417472">
        <w:rPr>
          <w:rFonts w:eastAsia="Times New Roman" w:cs="Times New Roman"/>
          <w:szCs w:val="24"/>
        </w:rPr>
        <w:t>срок</w:t>
      </w:r>
      <w:r w:rsidR="00417472">
        <w:rPr>
          <w:rFonts w:eastAsia="Times New Roman" w:cs="Times New Roman"/>
          <w:szCs w:val="24"/>
        </w:rPr>
        <w:t xml:space="preserve"> </w:t>
      </w:r>
      <w:r w:rsidR="00417472" w:rsidRPr="00417472">
        <w:rPr>
          <w:rFonts w:eastAsia="Times New Roman" w:cs="Times New Roman"/>
          <w:szCs w:val="24"/>
        </w:rPr>
        <w:t>пять</w:t>
      </w:r>
      <w:r w:rsidR="00417472">
        <w:rPr>
          <w:rFonts w:eastAsia="Times New Roman" w:cs="Times New Roman"/>
          <w:szCs w:val="24"/>
        </w:rPr>
        <w:t xml:space="preserve"> </w:t>
      </w:r>
      <w:r w:rsidR="00417472" w:rsidRPr="00417472">
        <w:rPr>
          <w:rFonts w:eastAsia="Times New Roman" w:cs="Times New Roman"/>
          <w:szCs w:val="24"/>
        </w:rPr>
        <w:t>лет.</w:t>
      </w:r>
      <w:r w:rsidR="00417472">
        <w:rPr>
          <w:rFonts w:eastAsia="Times New Roman" w:cs="Times New Roman"/>
          <w:szCs w:val="24"/>
        </w:rPr>
        <w:t xml:space="preserve"> </w:t>
      </w:r>
      <w:r w:rsidR="00417472" w:rsidRPr="00417472">
        <w:rPr>
          <w:rFonts w:eastAsia="Times New Roman" w:cs="Times New Roman"/>
          <w:szCs w:val="24"/>
        </w:rPr>
        <w:t>Количество</w:t>
      </w:r>
      <w:r w:rsidR="00417472">
        <w:rPr>
          <w:rFonts w:eastAsia="Times New Roman" w:cs="Times New Roman"/>
          <w:szCs w:val="24"/>
        </w:rPr>
        <w:t xml:space="preserve"> </w:t>
      </w:r>
      <w:r w:rsidR="00417472" w:rsidRPr="00417472">
        <w:rPr>
          <w:rFonts w:eastAsia="Times New Roman" w:cs="Times New Roman"/>
          <w:szCs w:val="24"/>
        </w:rPr>
        <w:t>таких</w:t>
      </w:r>
      <w:r w:rsidR="00417472">
        <w:rPr>
          <w:rFonts w:eastAsia="Times New Roman" w:cs="Times New Roman"/>
          <w:szCs w:val="24"/>
        </w:rPr>
        <w:t xml:space="preserve"> </w:t>
      </w:r>
      <w:r w:rsidR="00417472" w:rsidRPr="00417472">
        <w:rPr>
          <w:rFonts w:eastAsia="Times New Roman" w:cs="Times New Roman"/>
          <w:szCs w:val="24"/>
        </w:rPr>
        <w:t>продлений</w:t>
      </w:r>
      <w:r w:rsidR="00417472">
        <w:rPr>
          <w:rFonts w:eastAsia="Times New Roman" w:cs="Times New Roman"/>
          <w:szCs w:val="24"/>
        </w:rPr>
        <w:t xml:space="preserve"> </w:t>
      </w:r>
      <w:r w:rsidR="00417472" w:rsidRPr="00417472">
        <w:rPr>
          <w:rFonts w:eastAsia="Times New Roman" w:cs="Times New Roman"/>
          <w:szCs w:val="24"/>
        </w:rPr>
        <w:t>не</w:t>
      </w:r>
      <w:r w:rsidR="00417472">
        <w:rPr>
          <w:rFonts w:eastAsia="Times New Roman" w:cs="Times New Roman"/>
          <w:szCs w:val="24"/>
        </w:rPr>
        <w:t xml:space="preserve"> </w:t>
      </w:r>
      <w:r w:rsidR="00417472" w:rsidRPr="00417472">
        <w:rPr>
          <w:rFonts w:eastAsia="Times New Roman" w:cs="Times New Roman"/>
          <w:szCs w:val="24"/>
        </w:rPr>
        <w:t>ограничивается.</w:t>
      </w:r>
      <w:r w:rsidR="00417472">
        <w:rPr>
          <w:rFonts w:eastAsia="Times New Roman" w:cs="Times New Roman"/>
          <w:szCs w:val="24"/>
        </w:rPr>
        <w:t xml:space="preserve"> </w:t>
      </w:r>
      <w:r w:rsidR="00417472" w:rsidRPr="00417472">
        <w:rPr>
          <w:rFonts w:eastAsia="Times New Roman" w:cs="Times New Roman"/>
          <w:szCs w:val="24"/>
        </w:rPr>
        <w:t>Продление</w:t>
      </w:r>
      <w:r w:rsidR="00417472">
        <w:rPr>
          <w:rFonts w:eastAsia="Times New Roman" w:cs="Times New Roman"/>
          <w:szCs w:val="24"/>
        </w:rPr>
        <w:t xml:space="preserve"> </w:t>
      </w:r>
      <w:r w:rsidR="00417472" w:rsidRPr="00417472">
        <w:rPr>
          <w:rFonts w:eastAsia="Times New Roman" w:cs="Times New Roman"/>
          <w:szCs w:val="24"/>
        </w:rPr>
        <w:t>указанных</w:t>
      </w:r>
      <w:r w:rsidR="00417472">
        <w:rPr>
          <w:rFonts w:eastAsia="Times New Roman" w:cs="Times New Roman"/>
          <w:szCs w:val="24"/>
        </w:rPr>
        <w:t xml:space="preserve"> </w:t>
      </w:r>
      <w:r w:rsidR="00417472" w:rsidRPr="00417472">
        <w:rPr>
          <w:rFonts w:eastAsia="Times New Roman" w:cs="Times New Roman"/>
          <w:szCs w:val="24"/>
        </w:rPr>
        <w:t>свидетельства</w:t>
      </w:r>
      <w:r w:rsidR="00417472">
        <w:rPr>
          <w:rFonts w:eastAsia="Times New Roman" w:cs="Times New Roman"/>
          <w:szCs w:val="24"/>
        </w:rPr>
        <w:t xml:space="preserve"> </w:t>
      </w:r>
      <w:r w:rsidR="00417472" w:rsidRPr="00417472">
        <w:rPr>
          <w:rFonts w:eastAsia="Times New Roman" w:cs="Times New Roman"/>
          <w:szCs w:val="24"/>
        </w:rPr>
        <w:t>и</w:t>
      </w:r>
      <w:r w:rsidR="00417472">
        <w:rPr>
          <w:rFonts w:eastAsia="Times New Roman" w:cs="Times New Roman"/>
          <w:szCs w:val="24"/>
        </w:rPr>
        <w:t xml:space="preserve"> </w:t>
      </w:r>
      <w:r w:rsidR="00417472" w:rsidRPr="00417472">
        <w:rPr>
          <w:rFonts w:eastAsia="Times New Roman" w:cs="Times New Roman"/>
          <w:szCs w:val="24"/>
        </w:rPr>
        <w:t>карт</w:t>
      </w:r>
      <w:r w:rsidR="00417472">
        <w:rPr>
          <w:rFonts w:eastAsia="Times New Roman" w:cs="Times New Roman"/>
          <w:szCs w:val="24"/>
        </w:rPr>
        <w:t xml:space="preserve"> </w:t>
      </w:r>
      <w:r w:rsidR="00417472" w:rsidRPr="00417472">
        <w:rPr>
          <w:rFonts w:eastAsia="Times New Roman" w:cs="Times New Roman"/>
          <w:szCs w:val="24"/>
        </w:rPr>
        <w:t>маршрута</w:t>
      </w:r>
      <w:r w:rsidR="00417472">
        <w:rPr>
          <w:rFonts w:eastAsia="Times New Roman" w:cs="Times New Roman"/>
          <w:szCs w:val="24"/>
        </w:rPr>
        <w:t xml:space="preserve"> </w:t>
      </w:r>
      <w:r w:rsidR="00417472" w:rsidRPr="00417472">
        <w:rPr>
          <w:rFonts w:eastAsia="Times New Roman" w:cs="Times New Roman"/>
          <w:szCs w:val="24"/>
        </w:rPr>
        <w:t>на</w:t>
      </w:r>
      <w:r w:rsidR="00417472">
        <w:rPr>
          <w:rFonts w:eastAsia="Times New Roman" w:cs="Times New Roman"/>
          <w:szCs w:val="24"/>
        </w:rPr>
        <w:t>и</w:t>
      </w:r>
      <w:r w:rsidR="00417472" w:rsidRPr="00417472">
        <w:rPr>
          <w:rFonts w:eastAsia="Times New Roman" w:cs="Times New Roman"/>
          <w:szCs w:val="24"/>
        </w:rPr>
        <w:t>меньший</w:t>
      </w:r>
      <w:r w:rsidR="00417472">
        <w:rPr>
          <w:rFonts w:eastAsia="Times New Roman" w:cs="Times New Roman"/>
          <w:szCs w:val="24"/>
        </w:rPr>
        <w:t xml:space="preserve"> </w:t>
      </w:r>
      <w:r w:rsidR="00417472" w:rsidRPr="00417472">
        <w:rPr>
          <w:rFonts w:eastAsia="Times New Roman" w:cs="Times New Roman"/>
          <w:szCs w:val="24"/>
        </w:rPr>
        <w:t>срок</w:t>
      </w:r>
      <w:r w:rsidR="00417472">
        <w:rPr>
          <w:rFonts w:eastAsia="Times New Roman" w:cs="Times New Roman"/>
          <w:szCs w:val="24"/>
        </w:rPr>
        <w:t xml:space="preserve"> </w:t>
      </w:r>
      <w:r w:rsidR="00417472" w:rsidRPr="00417472">
        <w:rPr>
          <w:rFonts w:eastAsia="Times New Roman" w:cs="Times New Roman"/>
          <w:szCs w:val="24"/>
        </w:rPr>
        <w:t>допускается</w:t>
      </w:r>
      <w:r w:rsidR="00417472">
        <w:rPr>
          <w:rFonts w:eastAsia="Times New Roman" w:cs="Times New Roman"/>
          <w:szCs w:val="24"/>
        </w:rPr>
        <w:t xml:space="preserve"> </w:t>
      </w:r>
      <w:r w:rsidR="00417472" w:rsidRPr="00417472">
        <w:rPr>
          <w:rFonts w:eastAsia="Times New Roman" w:cs="Times New Roman"/>
          <w:szCs w:val="24"/>
        </w:rPr>
        <w:t>в</w:t>
      </w:r>
      <w:r w:rsidR="00417472">
        <w:rPr>
          <w:rFonts w:eastAsia="Times New Roman" w:cs="Times New Roman"/>
          <w:szCs w:val="24"/>
        </w:rPr>
        <w:t xml:space="preserve"> </w:t>
      </w:r>
      <w:r w:rsidR="00417472" w:rsidRPr="00417472">
        <w:rPr>
          <w:rFonts w:eastAsia="Times New Roman" w:cs="Times New Roman"/>
          <w:szCs w:val="24"/>
        </w:rPr>
        <w:t>случае,</w:t>
      </w:r>
      <w:r w:rsidR="00417472">
        <w:rPr>
          <w:rFonts w:eastAsia="Times New Roman" w:cs="Times New Roman"/>
          <w:szCs w:val="24"/>
        </w:rPr>
        <w:t xml:space="preserve"> </w:t>
      </w:r>
      <w:r w:rsidR="00417472" w:rsidRPr="00417472">
        <w:rPr>
          <w:rFonts w:eastAsia="Times New Roman" w:cs="Times New Roman"/>
          <w:szCs w:val="24"/>
        </w:rPr>
        <w:t>если</w:t>
      </w:r>
      <w:r w:rsidR="00417472">
        <w:rPr>
          <w:rFonts w:eastAsia="Times New Roman" w:cs="Times New Roman"/>
          <w:szCs w:val="24"/>
        </w:rPr>
        <w:t xml:space="preserve"> </w:t>
      </w:r>
      <w:r w:rsidR="00417472" w:rsidRPr="00417472">
        <w:rPr>
          <w:rFonts w:eastAsia="Times New Roman" w:cs="Times New Roman"/>
          <w:szCs w:val="24"/>
        </w:rPr>
        <w:t>по</w:t>
      </w:r>
      <w:r w:rsidR="00417472">
        <w:rPr>
          <w:rFonts w:eastAsia="Times New Roman" w:cs="Times New Roman"/>
          <w:szCs w:val="24"/>
        </w:rPr>
        <w:t xml:space="preserve"> </w:t>
      </w:r>
      <w:r w:rsidR="00417472" w:rsidRPr="00417472">
        <w:rPr>
          <w:rFonts w:eastAsia="Times New Roman" w:cs="Times New Roman"/>
          <w:szCs w:val="24"/>
        </w:rPr>
        <w:t>истечении</w:t>
      </w:r>
      <w:r w:rsidR="00417472">
        <w:rPr>
          <w:rFonts w:eastAsia="Times New Roman" w:cs="Times New Roman"/>
          <w:szCs w:val="24"/>
        </w:rPr>
        <w:t xml:space="preserve"> </w:t>
      </w:r>
      <w:r w:rsidR="00417472" w:rsidRPr="00417472">
        <w:rPr>
          <w:rFonts w:eastAsia="Times New Roman" w:cs="Times New Roman"/>
          <w:szCs w:val="24"/>
        </w:rPr>
        <w:t>этого</w:t>
      </w:r>
      <w:r w:rsidR="00417472">
        <w:rPr>
          <w:rFonts w:eastAsia="Times New Roman" w:cs="Times New Roman"/>
          <w:szCs w:val="24"/>
        </w:rPr>
        <w:t xml:space="preserve"> </w:t>
      </w:r>
      <w:r w:rsidR="00417472" w:rsidRPr="00417472">
        <w:rPr>
          <w:rFonts w:eastAsia="Times New Roman" w:cs="Times New Roman"/>
          <w:szCs w:val="24"/>
        </w:rPr>
        <w:t>срока</w:t>
      </w:r>
      <w:r w:rsidR="00417472">
        <w:rPr>
          <w:rFonts w:eastAsia="Times New Roman" w:cs="Times New Roman"/>
          <w:szCs w:val="24"/>
        </w:rPr>
        <w:t xml:space="preserve"> </w:t>
      </w:r>
      <w:r w:rsidR="00417472" w:rsidRPr="00417472">
        <w:rPr>
          <w:rFonts w:eastAsia="Times New Roman" w:cs="Times New Roman"/>
          <w:szCs w:val="24"/>
        </w:rPr>
        <w:t>в</w:t>
      </w:r>
      <w:r w:rsidR="00417472">
        <w:rPr>
          <w:rFonts w:eastAsia="Times New Roman" w:cs="Times New Roman"/>
          <w:szCs w:val="24"/>
        </w:rPr>
        <w:t xml:space="preserve"> </w:t>
      </w:r>
      <w:r w:rsidR="00417472" w:rsidRPr="00417472">
        <w:rPr>
          <w:rFonts w:eastAsia="Times New Roman" w:cs="Times New Roman"/>
          <w:szCs w:val="24"/>
        </w:rPr>
        <w:t>соответствии</w:t>
      </w:r>
      <w:r w:rsidR="00417472">
        <w:rPr>
          <w:rFonts w:eastAsia="Times New Roman" w:cs="Times New Roman"/>
          <w:szCs w:val="24"/>
        </w:rPr>
        <w:t xml:space="preserve"> </w:t>
      </w:r>
      <w:r w:rsidR="00417472" w:rsidRPr="00417472">
        <w:rPr>
          <w:rFonts w:eastAsia="Times New Roman" w:cs="Times New Roman"/>
          <w:szCs w:val="24"/>
        </w:rPr>
        <w:t>с</w:t>
      </w:r>
      <w:r w:rsidR="00417472">
        <w:rPr>
          <w:rFonts w:eastAsia="Times New Roman" w:cs="Times New Roman"/>
          <w:szCs w:val="24"/>
        </w:rPr>
        <w:t xml:space="preserve"> </w:t>
      </w:r>
      <w:r w:rsidR="00417472" w:rsidRPr="00417472">
        <w:rPr>
          <w:rFonts w:eastAsia="Times New Roman" w:cs="Times New Roman"/>
          <w:szCs w:val="24"/>
        </w:rPr>
        <w:t>документом</w:t>
      </w:r>
      <w:r w:rsidR="00417472">
        <w:rPr>
          <w:rFonts w:eastAsia="Times New Roman" w:cs="Times New Roman"/>
          <w:szCs w:val="24"/>
        </w:rPr>
        <w:t xml:space="preserve"> </w:t>
      </w:r>
      <w:r w:rsidR="00417472" w:rsidRPr="00417472">
        <w:rPr>
          <w:rFonts w:eastAsia="Times New Roman" w:cs="Times New Roman"/>
          <w:szCs w:val="24"/>
        </w:rPr>
        <w:t>планирования</w:t>
      </w:r>
      <w:r w:rsidR="00417472">
        <w:rPr>
          <w:rFonts w:eastAsia="Times New Roman" w:cs="Times New Roman"/>
          <w:szCs w:val="24"/>
        </w:rPr>
        <w:t xml:space="preserve"> </w:t>
      </w:r>
      <w:r w:rsidR="00417472" w:rsidRPr="00417472">
        <w:rPr>
          <w:rFonts w:eastAsia="Times New Roman" w:cs="Times New Roman"/>
          <w:szCs w:val="24"/>
        </w:rPr>
        <w:t>регулярных</w:t>
      </w:r>
      <w:r w:rsidR="00417472">
        <w:rPr>
          <w:rFonts w:eastAsia="Times New Roman" w:cs="Times New Roman"/>
          <w:szCs w:val="24"/>
        </w:rPr>
        <w:t xml:space="preserve"> </w:t>
      </w:r>
      <w:r w:rsidR="00417472" w:rsidRPr="00417472">
        <w:rPr>
          <w:rFonts w:eastAsia="Times New Roman" w:cs="Times New Roman"/>
          <w:szCs w:val="24"/>
        </w:rPr>
        <w:t>перевозок</w:t>
      </w:r>
      <w:r w:rsidR="00417472">
        <w:rPr>
          <w:rFonts w:eastAsia="Times New Roman" w:cs="Times New Roman"/>
          <w:szCs w:val="24"/>
        </w:rPr>
        <w:t xml:space="preserve"> </w:t>
      </w:r>
      <w:r w:rsidR="00417472" w:rsidRPr="00417472">
        <w:rPr>
          <w:rFonts w:eastAsia="Times New Roman" w:cs="Times New Roman"/>
          <w:szCs w:val="24"/>
        </w:rPr>
        <w:t>предусматривается</w:t>
      </w:r>
      <w:r w:rsidR="00417472">
        <w:rPr>
          <w:rFonts w:eastAsia="Times New Roman" w:cs="Times New Roman"/>
          <w:szCs w:val="24"/>
        </w:rPr>
        <w:t xml:space="preserve"> </w:t>
      </w:r>
      <w:r w:rsidR="00417472" w:rsidRPr="00417472">
        <w:rPr>
          <w:rFonts w:eastAsia="Times New Roman" w:cs="Times New Roman"/>
          <w:szCs w:val="24"/>
        </w:rPr>
        <w:t>отмена</w:t>
      </w:r>
      <w:r w:rsidR="00417472">
        <w:rPr>
          <w:rFonts w:eastAsia="Times New Roman" w:cs="Times New Roman"/>
          <w:szCs w:val="24"/>
        </w:rPr>
        <w:t xml:space="preserve"> </w:t>
      </w:r>
      <w:r w:rsidR="00417472" w:rsidRPr="00417472">
        <w:rPr>
          <w:rFonts w:eastAsia="Times New Roman" w:cs="Times New Roman"/>
          <w:szCs w:val="24"/>
        </w:rPr>
        <w:t>муниципального</w:t>
      </w:r>
      <w:r w:rsidR="00417472">
        <w:rPr>
          <w:rFonts w:eastAsia="Times New Roman" w:cs="Times New Roman"/>
          <w:szCs w:val="24"/>
        </w:rPr>
        <w:t xml:space="preserve"> </w:t>
      </w:r>
      <w:r w:rsidR="00417472" w:rsidRPr="00417472">
        <w:rPr>
          <w:rFonts w:eastAsia="Times New Roman" w:cs="Times New Roman"/>
          <w:szCs w:val="24"/>
        </w:rPr>
        <w:t>маршрута</w:t>
      </w:r>
      <w:r w:rsidR="00417472">
        <w:rPr>
          <w:rFonts w:eastAsia="Times New Roman" w:cs="Times New Roman"/>
          <w:szCs w:val="24"/>
        </w:rPr>
        <w:t xml:space="preserve">. </w:t>
      </w:r>
      <w:r w:rsidRPr="00CE4EF6">
        <w:rPr>
          <w:rFonts w:eastAsia="Times New Roman" w:cs="Times New Roman"/>
          <w:szCs w:val="24"/>
        </w:rPr>
        <w:t>5.1</w:t>
      </w:r>
      <w:r w:rsidR="007B6315">
        <w:rPr>
          <w:rFonts w:eastAsia="Times New Roman" w:cs="Times New Roman"/>
          <w:szCs w:val="24"/>
        </w:rPr>
        <w:t>3</w:t>
      </w:r>
      <w:r w:rsidRPr="00CE4EF6">
        <w:rPr>
          <w:rFonts w:eastAsia="Times New Roman" w:cs="Times New Roman"/>
          <w:szCs w:val="24"/>
        </w:rPr>
        <w:t>. Конкурсная комиссия в течение трех рабочих дней со дня подписания протокола об оценке и сопоставлении заявок на участие в открытом конкурсе размещает на официальном сайте Организатора, указанном в пункте 1.5. настоящей конкурсной документации, информацию о результатах проведения открытого конкурса или решение об объявлении открытого конкурса несостоявшимся с обоснованием этого решения.</w:t>
      </w:r>
    </w:p>
    <w:p w14:paraId="684510ED" w14:textId="77777777" w:rsidR="00CE4EF6" w:rsidRPr="00CE4EF6" w:rsidRDefault="00CE4EF6" w:rsidP="001A1986">
      <w:pPr>
        <w:widowControl w:val="0"/>
        <w:tabs>
          <w:tab w:val="left" w:pos="2934"/>
        </w:tabs>
        <w:spacing w:after="0" w:line="240" w:lineRule="exact"/>
        <w:ind w:left="720"/>
        <w:jc w:val="center"/>
        <w:rPr>
          <w:rFonts w:eastAsia="Times New Roman" w:cs="Times New Roman"/>
          <w:szCs w:val="24"/>
        </w:rPr>
      </w:pPr>
      <w:r w:rsidRPr="00CE4EF6">
        <w:rPr>
          <w:rFonts w:eastAsia="Times New Roman" w:cs="Times New Roman"/>
          <w:szCs w:val="24"/>
        </w:rPr>
        <w:t>6. Признание конкурса несостоявшимся</w:t>
      </w:r>
      <w:r w:rsidR="00A60BB8">
        <w:rPr>
          <w:rFonts w:eastAsia="Times New Roman" w:cs="Times New Roman"/>
          <w:szCs w:val="24"/>
        </w:rPr>
        <w:t>.</w:t>
      </w:r>
    </w:p>
    <w:p w14:paraId="3CA740E5" w14:textId="77777777" w:rsidR="00CE4EF6" w:rsidRPr="00CE4EF6" w:rsidRDefault="00CE4EF6" w:rsidP="00CE4EF6">
      <w:pPr>
        <w:widowControl w:val="0"/>
        <w:tabs>
          <w:tab w:val="left" w:pos="2934"/>
        </w:tabs>
        <w:spacing w:after="0" w:line="240" w:lineRule="exact"/>
        <w:ind w:left="720"/>
        <w:rPr>
          <w:rFonts w:eastAsia="Times New Roman" w:cs="Times New Roman"/>
          <w:sz w:val="22"/>
        </w:rPr>
      </w:pPr>
    </w:p>
    <w:p w14:paraId="77716123" w14:textId="77777777" w:rsidR="00CE4EF6" w:rsidRPr="00CE4EF6" w:rsidRDefault="00CE4EF6" w:rsidP="00CE4EF6">
      <w:pPr>
        <w:widowControl w:val="0"/>
        <w:tabs>
          <w:tab w:val="left" w:pos="2934"/>
        </w:tabs>
        <w:spacing w:after="0" w:line="240" w:lineRule="exact"/>
        <w:rPr>
          <w:rFonts w:eastAsia="Times New Roman" w:cs="Times New Roman"/>
          <w:szCs w:val="24"/>
        </w:rPr>
      </w:pPr>
      <w:r w:rsidRPr="00CE4EF6">
        <w:rPr>
          <w:rFonts w:eastAsia="Times New Roman" w:cs="Times New Roman"/>
          <w:szCs w:val="24"/>
        </w:rPr>
        <w:t>6.1. По решению конкурсной комиссии открытый конкурс по каждому конкретному лоту признается несостоявшимся в случаях, если:</w:t>
      </w:r>
    </w:p>
    <w:p w14:paraId="53A874A6" w14:textId="77777777" w:rsidR="00CE4EF6" w:rsidRPr="00CE4EF6" w:rsidRDefault="00CE4EF6" w:rsidP="00CE4EF6">
      <w:pPr>
        <w:widowControl w:val="0"/>
        <w:tabs>
          <w:tab w:val="left" w:pos="1364"/>
        </w:tabs>
        <w:spacing w:after="0" w:line="274" w:lineRule="exact"/>
        <w:jc w:val="both"/>
        <w:rPr>
          <w:rFonts w:eastAsia="Times New Roman" w:cs="Times New Roman"/>
          <w:szCs w:val="24"/>
        </w:rPr>
      </w:pPr>
      <w:r w:rsidRPr="00CE4EF6">
        <w:rPr>
          <w:rFonts w:eastAsia="Times New Roman" w:cs="Times New Roman"/>
          <w:szCs w:val="24"/>
        </w:rPr>
        <w:t>6.1.1. в течение срока, установленного для подачи заявок, не подана ни одна заявка на участие в открытом конкурсе;</w:t>
      </w:r>
    </w:p>
    <w:p w14:paraId="008FE4BE" w14:textId="77777777" w:rsidR="00CE4EF6" w:rsidRPr="00CE4EF6" w:rsidRDefault="00CE4EF6" w:rsidP="00CE4EF6">
      <w:pPr>
        <w:widowControl w:val="0"/>
        <w:tabs>
          <w:tab w:val="left" w:pos="1369"/>
        </w:tabs>
        <w:spacing w:after="0" w:line="274" w:lineRule="exact"/>
        <w:jc w:val="both"/>
        <w:rPr>
          <w:rFonts w:eastAsia="Times New Roman" w:cs="Times New Roman"/>
          <w:szCs w:val="24"/>
        </w:rPr>
      </w:pPr>
      <w:r w:rsidRPr="00CE4EF6">
        <w:rPr>
          <w:rFonts w:eastAsia="Times New Roman" w:cs="Times New Roman"/>
          <w:szCs w:val="24"/>
        </w:rPr>
        <w:t>6.1.2. по результатам рассмотрения заявок на участие в открытом конкурсе принято решение об отказе в допуске к участию в конкурсе всех претендентов, подавших заявки на данный лот;</w:t>
      </w:r>
    </w:p>
    <w:p w14:paraId="2B46F7BC" w14:textId="77777777" w:rsidR="00CE4EF6" w:rsidRDefault="00CE4EF6" w:rsidP="00CE4EF6">
      <w:pPr>
        <w:widowControl w:val="0"/>
        <w:tabs>
          <w:tab w:val="left" w:pos="1369"/>
        </w:tabs>
        <w:spacing w:after="0" w:line="274" w:lineRule="exact"/>
        <w:jc w:val="both"/>
        <w:rPr>
          <w:rFonts w:eastAsia="Times New Roman" w:cs="Times New Roman"/>
          <w:szCs w:val="24"/>
        </w:rPr>
      </w:pPr>
      <w:r w:rsidRPr="00CE4EF6">
        <w:rPr>
          <w:rFonts w:eastAsia="Times New Roman" w:cs="Times New Roman"/>
          <w:szCs w:val="24"/>
        </w:rPr>
        <w:t>6.1.3. по результатам рассмотрения заявок на участие в открытом конкурсе принято решение о допуске к участию в открытом конкурсе одного претендента.</w:t>
      </w:r>
    </w:p>
    <w:p w14:paraId="5C9AAF4D" w14:textId="77777777" w:rsidR="00A60BB8" w:rsidRPr="00CE4EF6" w:rsidRDefault="00A60BB8" w:rsidP="00CE4EF6">
      <w:pPr>
        <w:widowControl w:val="0"/>
        <w:tabs>
          <w:tab w:val="left" w:pos="1369"/>
        </w:tabs>
        <w:spacing w:after="0" w:line="274" w:lineRule="exact"/>
        <w:jc w:val="both"/>
        <w:rPr>
          <w:rFonts w:eastAsia="Times New Roman" w:cs="Times New Roman"/>
          <w:szCs w:val="24"/>
        </w:rPr>
      </w:pPr>
      <w:r>
        <w:rPr>
          <w:rFonts w:eastAsia="Times New Roman" w:cs="Times New Roman"/>
          <w:szCs w:val="24"/>
        </w:rPr>
        <w:t xml:space="preserve">6.1.4. </w:t>
      </w:r>
      <w:r w:rsidRPr="00A60BB8">
        <w:rPr>
          <w:rFonts w:eastAsia="Times New Roman" w:cs="Times New Roman"/>
          <w:szCs w:val="24"/>
        </w:rPr>
        <w:t>победитель</w:t>
      </w:r>
      <w:r>
        <w:rPr>
          <w:rFonts w:eastAsia="Times New Roman" w:cs="Times New Roman"/>
          <w:szCs w:val="24"/>
        </w:rPr>
        <w:t xml:space="preserve"> </w:t>
      </w:r>
      <w:r w:rsidRPr="00A60BB8">
        <w:rPr>
          <w:rFonts w:eastAsia="Times New Roman" w:cs="Times New Roman"/>
          <w:szCs w:val="24"/>
        </w:rPr>
        <w:t>открытого</w:t>
      </w:r>
      <w:r>
        <w:rPr>
          <w:rFonts w:eastAsia="Times New Roman" w:cs="Times New Roman"/>
          <w:szCs w:val="24"/>
        </w:rPr>
        <w:t xml:space="preserve"> </w:t>
      </w:r>
      <w:r w:rsidRPr="00A60BB8">
        <w:rPr>
          <w:rFonts w:eastAsia="Times New Roman" w:cs="Times New Roman"/>
          <w:szCs w:val="24"/>
        </w:rPr>
        <w:t>конкурса</w:t>
      </w:r>
      <w:r>
        <w:rPr>
          <w:rFonts w:eastAsia="Times New Roman" w:cs="Times New Roman"/>
          <w:szCs w:val="24"/>
        </w:rPr>
        <w:t xml:space="preserve"> </w:t>
      </w:r>
      <w:r w:rsidRPr="00A60BB8">
        <w:rPr>
          <w:rFonts w:eastAsia="Times New Roman" w:cs="Times New Roman"/>
          <w:szCs w:val="24"/>
        </w:rPr>
        <w:t>отказался</w:t>
      </w:r>
      <w:r>
        <w:rPr>
          <w:rFonts w:eastAsia="Times New Roman" w:cs="Times New Roman"/>
          <w:szCs w:val="24"/>
        </w:rPr>
        <w:t xml:space="preserve"> </w:t>
      </w:r>
      <w:r w:rsidRPr="00A60BB8">
        <w:rPr>
          <w:rFonts w:eastAsia="Times New Roman" w:cs="Times New Roman"/>
          <w:szCs w:val="24"/>
        </w:rPr>
        <w:t>от</w:t>
      </w:r>
      <w:r>
        <w:rPr>
          <w:rFonts w:eastAsia="Times New Roman" w:cs="Times New Roman"/>
          <w:szCs w:val="24"/>
        </w:rPr>
        <w:t xml:space="preserve"> </w:t>
      </w:r>
      <w:r w:rsidRPr="00A60BB8">
        <w:rPr>
          <w:rFonts w:eastAsia="Times New Roman" w:cs="Times New Roman"/>
          <w:szCs w:val="24"/>
        </w:rPr>
        <w:t>права</w:t>
      </w:r>
      <w:r>
        <w:rPr>
          <w:rFonts w:eastAsia="Times New Roman" w:cs="Times New Roman"/>
          <w:szCs w:val="24"/>
        </w:rPr>
        <w:t xml:space="preserve"> </w:t>
      </w:r>
      <w:r w:rsidRPr="00A60BB8">
        <w:rPr>
          <w:rFonts w:eastAsia="Times New Roman" w:cs="Times New Roman"/>
          <w:szCs w:val="24"/>
        </w:rPr>
        <w:t>на</w:t>
      </w:r>
      <w:r>
        <w:rPr>
          <w:rFonts w:eastAsia="Times New Roman" w:cs="Times New Roman"/>
          <w:szCs w:val="24"/>
        </w:rPr>
        <w:t xml:space="preserve"> </w:t>
      </w:r>
      <w:r w:rsidRPr="00A60BB8">
        <w:rPr>
          <w:rFonts w:eastAsia="Times New Roman" w:cs="Times New Roman"/>
          <w:szCs w:val="24"/>
        </w:rPr>
        <w:t>получение</w:t>
      </w:r>
      <w:r>
        <w:rPr>
          <w:rFonts w:eastAsia="Times New Roman" w:cs="Times New Roman"/>
          <w:szCs w:val="24"/>
        </w:rPr>
        <w:t xml:space="preserve"> </w:t>
      </w:r>
      <w:r w:rsidRPr="00A60BB8">
        <w:rPr>
          <w:rFonts w:eastAsia="Times New Roman" w:cs="Times New Roman"/>
          <w:szCs w:val="24"/>
        </w:rPr>
        <w:t>хотя</w:t>
      </w:r>
      <w:r>
        <w:rPr>
          <w:rFonts w:eastAsia="Times New Roman" w:cs="Times New Roman"/>
          <w:szCs w:val="24"/>
        </w:rPr>
        <w:t xml:space="preserve"> </w:t>
      </w:r>
      <w:r w:rsidRPr="00A60BB8">
        <w:rPr>
          <w:rFonts w:eastAsia="Times New Roman" w:cs="Times New Roman"/>
          <w:szCs w:val="24"/>
        </w:rPr>
        <w:t>бы</w:t>
      </w:r>
      <w:r>
        <w:rPr>
          <w:rFonts w:eastAsia="Times New Roman" w:cs="Times New Roman"/>
          <w:szCs w:val="24"/>
        </w:rPr>
        <w:t xml:space="preserve"> </w:t>
      </w:r>
      <w:r w:rsidRPr="00A60BB8">
        <w:rPr>
          <w:rFonts w:eastAsia="Times New Roman" w:cs="Times New Roman"/>
          <w:szCs w:val="24"/>
        </w:rPr>
        <w:t>одного</w:t>
      </w:r>
      <w:r>
        <w:rPr>
          <w:rFonts w:eastAsia="Times New Roman" w:cs="Times New Roman"/>
          <w:szCs w:val="24"/>
        </w:rPr>
        <w:t xml:space="preserve"> </w:t>
      </w:r>
      <w:r w:rsidRPr="00A60BB8">
        <w:rPr>
          <w:rFonts w:eastAsia="Times New Roman" w:cs="Times New Roman"/>
          <w:szCs w:val="24"/>
        </w:rPr>
        <w:t>свидетельства</w:t>
      </w:r>
      <w:r>
        <w:rPr>
          <w:rFonts w:eastAsia="Times New Roman" w:cs="Times New Roman"/>
          <w:szCs w:val="24"/>
        </w:rPr>
        <w:t xml:space="preserve"> </w:t>
      </w:r>
      <w:r w:rsidRPr="00A60BB8">
        <w:rPr>
          <w:rFonts w:eastAsia="Times New Roman" w:cs="Times New Roman"/>
          <w:szCs w:val="24"/>
        </w:rPr>
        <w:t>об</w:t>
      </w:r>
      <w:r>
        <w:rPr>
          <w:rFonts w:eastAsia="Times New Roman" w:cs="Times New Roman"/>
          <w:szCs w:val="24"/>
        </w:rPr>
        <w:t xml:space="preserve"> </w:t>
      </w:r>
      <w:r w:rsidRPr="00A60BB8">
        <w:rPr>
          <w:rFonts w:eastAsia="Times New Roman" w:cs="Times New Roman"/>
          <w:szCs w:val="24"/>
        </w:rPr>
        <w:t>осуществлении</w:t>
      </w:r>
      <w:r>
        <w:rPr>
          <w:rFonts w:eastAsia="Times New Roman" w:cs="Times New Roman"/>
          <w:szCs w:val="24"/>
        </w:rPr>
        <w:t xml:space="preserve"> </w:t>
      </w:r>
      <w:r w:rsidRPr="00A60BB8">
        <w:rPr>
          <w:rFonts w:eastAsia="Times New Roman" w:cs="Times New Roman"/>
          <w:szCs w:val="24"/>
        </w:rPr>
        <w:t>перевозок</w:t>
      </w:r>
      <w:r>
        <w:rPr>
          <w:rFonts w:eastAsia="Times New Roman" w:cs="Times New Roman"/>
          <w:szCs w:val="24"/>
        </w:rPr>
        <w:t xml:space="preserve"> </w:t>
      </w:r>
      <w:r w:rsidRPr="00A60BB8">
        <w:rPr>
          <w:rFonts w:eastAsia="Times New Roman" w:cs="Times New Roman"/>
          <w:szCs w:val="24"/>
        </w:rPr>
        <w:t>по</w:t>
      </w:r>
      <w:r>
        <w:rPr>
          <w:rFonts w:eastAsia="Times New Roman" w:cs="Times New Roman"/>
          <w:szCs w:val="24"/>
        </w:rPr>
        <w:t xml:space="preserve"> </w:t>
      </w:r>
      <w:r w:rsidRPr="00A60BB8">
        <w:rPr>
          <w:rFonts w:eastAsia="Times New Roman" w:cs="Times New Roman"/>
          <w:szCs w:val="24"/>
        </w:rPr>
        <w:t>предусмотренным</w:t>
      </w:r>
      <w:r>
        <w:rPr>
          <w:rFonts w:eastAsia="Times New Roman" w:cs="Times New Roman"/>
          <w:szCs w:val="24"/>
        </w:rPr>
        <w:t xml:space="preserve"> </w:t>
      </w:r>
      <w:r w:rsidRPr="00A60BB8">
        <w:rPr>
          <w:rFonts w:eastAsia="Times New Roman" w:cs="Times New Roman"/>
          <w:szCs w:val="24"/>
        </w:rPr>
        <w:t>конкурсной</w:t>
      </w:r>
      <w:r>
        <w:rPr>
          <w:rFonts w:eastAsia="Times New Roman" w:cs="Times New Roman"/>
          <w:szCs w:val="24"/>
        </w:rPr>
        <w:t xml:space="preserve"> </w:t>
      </w:r>
      <w:r w:rsidRPr="00A60BB8">
        <w:rPr>
          <w:rFonts w:eastAsia="Times New Roman" w:cs="Times New Roman"/>
          <w:szCs w:val="24"/>
        </w:rPr>
        <w:lastRenderedPageBreak/>
        <w:t>документацией</w:t>
      </w:r>
      <w:r>
        <w:rPr>
          <w:rFonts w:eastAsia="Times New Roman" w:cs="Times New Roman"/>
          <w:szCs w:val="24"/>
        </w:rPr>
        <w:t xml:space="preserve"> </w:t>
      </w:r>
      <w:r w:rsidRPr="00A60BB8">
        <w:rPr>
          <w:rFonts w:eastAsia="Times New Roman" w:cs="Times New Roman"/>
          <w:szCs w:val="24"/>
        </w:rPr>
        <w:t>маршрутам</w:t>
      </w:r>
      <w:r>
        <w:rPr>
          <w:rFonts w:eastAsia="Times New Roman" w:cs="Times New Roman"/>
          <w:szCs w:val="24"/>
        </w:rPr>
        <w:t xml:space="preserve"> </w:t>
      </w:r>
      <w:r w:rsidRPr="00A60BB8">
        <w:rPr>
          <w:rFonts w:eastAsia="Times New Roman" w:cs="Times New Roman"/>
          <w:szCs w:val="24"/>
        </w:rPr>
        <w:t>регулярных</w:t>
      </w:r>
      <w:r>
        <w:rPr>
          <w:rFonts w:eastAsia="Times New Roman" w:cs="Times New Roman"/>
          <w:szCs w:val="24"/>
        </w:rPr>
        <w:t xml:space="preserve"> </w:t>
      </w:r>
      <w:r w:rsidRPr="00A60BB8">
        <w:rPr>
          <w:rFonts w:eastAsia="Times New Roman" w:cs="Times New Roman"/>
          <w:szCs w:val="24"/>
        </w:rPr>
        <w:t>перевозок</w:t>
      </w:r>
      <w:r>
        <w:rPr>
          <w:rFonts w:eastAsia="Times New Roman" w:cs="Times New Roman"/>
          <w:szCs w:val="24"/>
        </w:rPr>
        <w:t xml:space="preserve"> </w:t>
      </w:r>
      <w:r w:rsidRPr="00A60BB8">
        <w:rPr>
          <w:rFonts w:eastAsia="Times New Roman" w:cs="Times New Roman"/>
          <w:szCs w:val="24"/>
        </w:rPr>
        <w:t>или</w:t>
      </w:r>
      <w:r>
        <w:rPr>
          <w:rFonts w:eastAsia="Times New Roman" w:cs="Times New Roman"/>
          <w:szCs w:val="24"/>
        </w:rPr>
        <w:t xml:space="preserve"> </w:t>
      </w:r>
      <w:r w:rsidRPr="00A60BB8">
        <w:rPr>
          <w:rFonts w:eastAsia="Times New Roman" w:cs="Times New Roman"/>
          <w:szCs w:val="24"/>
        </w:rPr>
        <w:t>не</w:t>
      </w:r>
      <w:r>
        <w:rPr>
          <w:rFonts w:eastAsia="Times New Roman" w:cs="Times New Roman"/>
          <w:szCs w:val="24"/>
        </w:rPr>
        <w:t xml:space="preserve"> </w:t>
      </w:r>
      <w:r w:rsidRPr="00A60BB8">
        <w:rPr>
          <w:rFonts w:eastAsia="Times New Roman" w:cs="Times New Roman"/>
          <w:szCs w:val="24"/>
        </w:rPr>
        <w:t>смог</w:t>
      </w:r>
      <w:r>
        <w:rPr>
          <w:rFonts w:eastAsia="Times New Roman" w:cs="Times New Roman"/>
          <w:szCs w:val="24"/>
        </w:rPr>
        <w:t xml:space="preserve"> </w:t>
      </w:r>
      <w:r w:rsidRPr="00A60BB8">
        <w:rPr>
          <w:rFonts w:eastAsia="Times New Roman" w:cs="Times New Roman"/>
          <w:szCs w:val="24"/>
        </w:rPr>
        <w:t>подтвердить</w:t>
      </w:r>
      <w:r>
        <w:rPr>
          <w:rFonts w:eastAsia="Times New Roman" w:cs="Times New Roman"/>
          <w:szCs w:val="24"/>
        </w:rPr>
        <w:t xml:space="preserve"> </w:t>
      </w:r>
      <w:r w:rsidRPr="00A60BB8">
        <w:rPr>
          <w:rFonts w:eastAsia="Times New Roman" w:cs="Times New Roman"/>
          <w:szCs w:val="24"/>
        </w:rPr>
        <w:t>наличие</w:t>
      </w:r>
      <w:r>
        <w:rPr>
          <w:rFonts w:eastAsia="Times New Roman" w:cs="Times New Roman"/>
          <w:szCs w:val="24"/>
        </w:rPr>
        <w:t xml:space="preserve"> </w:t>
      </w:r>
      <w:r w:rsidRPr="00A60BB8">
        <w:rPr>
          <w:rFonts w:eastAsia="Times New Roman" w:cs="Times New Roman"/>
          <w:szCs w:val="24"/>
        </w:rPr>
        <w:t>у</w:t>
      </w:r>
      <w:r>
        <w:rPr>
          <w:rFonts w:eastAsia="Times New Roman" w:cs="Times New Roman"/>
          <w:szCs w:val="24"/>
        </w:rPr>
        <w:t xml:space="preserve"> </w:t>
      </w:r>
      <w:r w:rsidRPr="00A60BB8">
        <w:rPr>
          <w:rFonts w:eastAsia="Times New Roman" w:cs="Times New Roman"/>
          <w:szCs w:val="24"/>
        </w:rPr>
        <w:t>него</w:t>
      </w:r>
      <w:r>
        <w:rPr>
          <w:rFonts w:eastAsia="Times New Roman" w:cs="Times New Roman"/>
          <w:szCs w:val="24"/>
        </w:rPr>
        <w:t xml:space="preserve"> </w:t>
      </w:r>
      <w:r w:rsidRPr="00A60BB8">
        <w:rPr>
          <w:rFonts w:eastAsia="Times New Roman" w:cs="Times New Roman"/>
          <w:szCs w:val="24"/>
        </w:rPr>
        <w:t>транспортных</w:t>
      </w:r>
      <w:r>
        <w:rPr>
          <w:rFonts w:eastAsia="Times New Roman" w:cs="Times New Roman"/>
          <w:szCs w:val="24"/>
        </w:rPr>
        <w:t xml:space="preserve"> </w:t>
      </w:r>
      <w:r w:rsidRPr="00A60BB8">
        <w:rPr>
          <w:rFonts w:eastAsia="Times New Roman" w:cs="Times New Roman"/>
          <w:szCs w:val="24"/>
        </w:rPr>
        <w:t>средств,</w:t>
      </w:r>
      <w:r>
        <w:rPr>
          <w:rFonts w:eastAsia="Times New Roman" w:cs="Times New Roman"/>
          <w:szCs w:val="24"/>
        </w:rPr>
        <w:t xml:space="preserve"> </w:t>
      </w:r>
      <w:r w:rsidRPr="00A60BB8">
        <w:rPr>
          <w:rFonts w:eastAsia="Times New Roman" w:cs="Times New Roman"/>
          <w:szCs w:val="24"/>
        </w:rPr>
        <w:t>предусмотренных</w:t>
      </w:r>
      <w:r>
        <w:rPr>
          <w:rFonts w:eastAsia="Times New Roman" w:cs="Times New Roman"/>
          <w:szCs w:val="24"/>
        </w:rPr>
        <w:t xml:space="preserve"> </w:t>
      </w:r>
      <w:r w:rsidRPr="00A60BB8">
        <w:rPr>
          <w:rFonts w:eastAsia="Times New Roman" w:cs="Times New Roman"/>
          <w:szCs w:val="24"/>
        </w:rPr>
        <w:t>его</w:t>
      </w:r>
      <w:r>
        <w:rPr>
          <w:rFonts w:eastAsia="Times New Roman" w:cs="Times New Roman"/>
          <w:szCs w:val="24"/>
        </w:rPr>
        <w:t xml:space="preserve"> </w:t>
      </w:r>
      <w:r w:rsidRPr="00A60BB8">
        <w:rPr>
          <w:rFonts w:eastAsia="Times New Roman" w:cs="Times New Roman"/>
          <w:szCs w:val="24"/>
        </w:rPr>
        <w:t>заявкой</w:t>
      </w:r>
      <w:r>
        <w:rPr>
          <w:rFonts w:eastAsia="Times New Roman" w:cs="Times New Roman"/>
          <w:szCs w:val="24"/>
        </w:rPr>
        <w:t xml:space="preserve"> </w:t>
      </w:r>
      <w:r w:rsidRPr="00A60BB8">
        <w:rPr>
          <w:rFonts w:eastAsia="Times New Roman" w:cs="Times New Roman"/>
          <w:szCs w:val="24"/>
        </w:rPr>
        <w:t>на</w:t>
      </w:r>
      <w:r>
        <w:rPr>
          <w:rFonts w:eastAsia="Times New Roman" w:cs="Times New Roman"/>
          <w:szCs w:val="24"/>
        </w:rPr>
        <w:t xml:space="preserve"> </w:t>
      </w:r>
      <w:r w:rsidRPr="00A60BB8">
        <w:rPr>
          <w:rFonts w:eastAsia="Times New Roman" w:cs="Times New Roman"/>
          <w:szCs w:val="24"/>
        </w:rPr>
        <w:t>участие</w:t>
      </w:r>
      <w:r>
        <w:rPr>
          <w:rFonts w:eastAsia="Times New Roman" w:cs="Times New Roman"/>
          <w:szCs w:val="24"/>
        </w:rPr>
        <w:t xml:space="preserve"> </w:t>
      </w:r>
      <w:r w:rsidRPr="00A60BB8">
        <w:rPr>
          <w:rFonts w:eastAsia="Times New Roman" w:cs="Times New Roman"/>
          <w:szCs w:val="24"/>
        </w:rPr>
        <w:t>в</w:t>
      </w:r>
      <w:r>
        <w:rPr>
          <w:rFonts w:eastAsia="Times New Roman" w:cs="Times New Roman"/>
          <w:szCs w:val="24"/>
        </w:rPr>
        <w:t xml:space="preserve"> </w:t>
      </w:r>
      <w:r w:rsidRPr="00A60BB8">
        <w:rPr>
          <w:rFonts w:eastAsia="Times New Roman" w:cs="Times New Roman"/>
          <w:szCs w:val="24"/>
        </w:rPr>
        <w:t>открытом</w:t>
      </w:r>
      <w:r>
        <w:rPr>
          <w:rFonts w:eastAsia="Times New Roman" w:cs="Times New Roman"/>
          <w:szCs w:val="24"/>
        </w:rPr>
        <w:t xml:space="preserve"> конкурсе.</w:t>
      </w:r>
    </w:p>
    <w:p w14:paraId="354417AB" w14:textId="77777777" w:rsidR="00CE4EF6" w:rsidRPr="00CE4EF6" w:rsidRDefault="00CE4EF6" w:rsidP="00CE4EF6">
      <w:pPr>
        <w:widowControl w:val="0"/>
        <w:tabs>
          <w:tab w:val="left" w:pos="1337"/>
        </w:tabs>
        <w:spacing w:after="0" w:line="274" w:lineRule="exact"/>
        <w:jc w:val="both"/>
        <w:rPr>
          <w:rFonts w:eastAsia="Times New Roman" w:cs="Times New Roman"/>
          <w:szCs w:val="24"/>
        </w:rPr>
      </w:pPr>
      <w:r w:rsidRPr="00CE4EF6">
        <w:rPr>
          <w:rFonts w:eastAsia="Times New Roman" w:cs="Times New Roman"/>
          <w:szCs w:val="24"/>
        </w:rPr>
        <w:t>6.2. При признании открытого конкурса несостоявшимся по основаниям, предусмотренным подпунктами 6.1.1, 6.1.2. настоящей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маршрута.</w:t>
      </w:r>
    </w:p>
    <w:p w14:paraId="104CD27E" w14:textId="77777777" w:rsidR="00CE4EF6" w:rsidRPr="00CE4EF6" w:rsidRDefault="00CE4EF6" w:rsidP="00CE4EF6">
      <w:pPr>
        <w:widowControl w:val="0"/>
        <w:tabs>
          <w:tab w:val="left" w:pos="1182"/>
        </w:tabs>
        <w:spacing w:after="0" w:line="274" w:lineRule="exact"/>
        <w:jc w:val="both"/>
        <w:rPr>
          <w:rFonts w:eastAsia="Times New Roman" w:cs="Times New Roman"/>
          <w:szCs w:val="24"/>
        </w:rPr>
      </w:pPr>
      <w:r w:rsidRPr="00CE4EF6">
        <w:rPr>
          <w:rFonts w:eastAsia="Times New Roman" w:cs="Times New Roman"/>
          <w:szCs w:val="24"/>
        </w:rPr>
        <w:t>6.3. Решение о повторном проведении открытого конкурса принимается в срок, не превышающий одного месяца со дня принятия решения о признании открытого конкурса несостоявшимся. При этом условия конкурса могут быть изменены.</w:t>
      </w:r>
    </w:p>
    <w:p w14:paraId="6E33D74E" w14:textId="77777777" w:rsidR="00CE4EF6" w:rsidRPr="00CE4EF6" w:rsidRDefault="00CE4EF6" w:rsidP="003C3170">
      <w:pPr>
        <w:widowControl w:val="0"/>
        <w:numPr>
          <w:ilvl w:val="1"/>
          <w:numId w:val="7"/>
        </w:numPr>
        <w:tabs>
          <w:tab w:val="left" w:pos="1216"/>
        </w:tabs>
        <w:spacing w:after="0" w:line="274" w:lineRule="exact"/>
        <w:jc w:val="both"/>
        <w:rPr>
          <w:rFonts w:eastAsia="Times New Roman" w:cs="Times New Roman"/>
          <w:szCs w:val="24"/>
        </w:rPr>
      </w:pPr>
      <w:r w:rsidRPr="00CE4EF6">
        <w:rPr>
          <w:rFonts w:eastAsia="Times New Roman" w:cs="Times New Roman"/>
          <w:szCs w:val="24"/>
        </w:rPr>
        <w:t xml:space="preserve"> Результаты открытого конкурса могут быть обжалованы в судебном порядке.</w:t>
      </w:r>
    </w:p>
    <w:p w14:paraId="55D7B9A1" w14:textId="77777777" w:rsidR="00CE4EF6" w:rsidRPr="00CE4EF6" w:rsidRDefault="00CE4EF6" w:rsidP="00CE4EF6">
      <w:pPr>
        <w:rPr>
          <w:rFonts w:asciiTheme="minorHAnsi" w:hAnsiTheme="minorHAnsi"/>
          <w:szCs w:val="24"/>
        </w:rPr>
        <w:sectPr w:rsidR="00CE4EF6" w:rsidRPr="00CE4EF6" w:rsidSect="0019301F">
          <w:footerReference w:type="even" r:id="rId10"/>
          <w:footerReference w:type="default" r:id="rId11"/>
          <w:pgSz w:w="11900" w:h="16840"/>
          <w:pgMar w:top="1048" w:right="674" w:bottom="1248" w:left="1678" w:header="0" w:footer="3" w:gutter="0"/>
          <w:cols w:space="720"/>
          <w:noEndnote/>
          <w:titlePg/>
          <w:docGrid w:linePitch="360"/>
        </w:sectPr>
      </w:pPr>
    </w:p>
    <w:p w14:paraId="4FF93DB6" w14:textId="77777777" w:rsidR="00CE4EF6" w:rsidRPr="00CE4EF6" w:rsidRDefault="00CE4EF6" w:rsidP="00CE4EF6">
      <w:pPr>
        <w:jc w:val="right"/>
        <w:rPr>
          <w:rFonts w:cs="Times New Roman"/>
          <w:szCs w:val="24"/>
        </w:rPr>
      </w:pPr>
      <w:r w:rsidRPr="00CE4EF6">
        <w:rPr>
          <w:rFonts w:cs="Times New Roman"/>
          <w:szCs w:val="24"/>
        </w:rPr>
        <w:lastRenderedPageBreak/>
        <w:t>Приложение 1</w:t>
      </w:r>
    </w:p>
    <w:tbl>
      <w:tblPr>
        <w:tblStyle w:val="11"/>
        <w:tblW w:w="0" w:type="auto"/>
        <w:tblLook w:val="04A0" w:firstRow="1" w:lastRow="0" w:firstColumn="1" w:lastColumn="0" w:noHBand="0" w:noVBand="1"/>
      </w:tblPr>
      <w:tblGrid>
        <w:gridCol w:w="674"/>
        <w:gridCol w:w="1266"/>
        <w:gridCol w:w="2078"/>
        <w:gridCol w:w="2563"/>
        <w:gridCol w:w="1348"/>
        <w:gridCol w:w="1461"/>
        <w:gridCol w:w="1731"/>
        <w:gridCol w:w="1666"/>
        <w:gridCol w:w="1973"/>
      </w:tblGrid>
      <w:tr w:rsidR="00CE4EF6" w:rsidRPr="00CE4EF6" w14:paraId="068D7461" w14:textId="77777777" w:rsidTr="00261B25">
        <w:tc>
          <w:tcPr>
            <w:tcW w:w="674" w:type="dxa"/>
          </w:tcPr>
          <w:p w14:paraId="27C1625C" w14:textId="77777777" w:rsidR="00CE4EF6" w:rsidRPr="00CE4EF6" w:rsidRDefault="00CE4EF6" w:rsidP="00CE4EF6">
            <w:pPr>
              <w:jc w:val="center"/>
              <w:rPr>
                <w:rFonts w:cs="Times New Roman"/>
                <w:szCs w:val="24"/>
              </w:rPr>
            </w:pPr>
            <w:r w:rsidRPr="00CE4EF6">
              <w:rPr>
                <w:rFonts w:cs="Times New Roman"/>
                <w:szCs w:val="24"/>
              </w:rPr>
              <w:t>№ лота</w:t>
            </w:r>
          </w:p>
        </w:tc>
        <w:tc>
          <w:tcPr>
            <w:tcW w:w="1266" w:type="dxa"/>
          </w:tcPr>
          <w:p w14:paraId="40E724D6" w14:textId="77777777" w:rsidR="00CE4EF6" w:rsidRPr="00CE4EF6" w:rsidRDefault="00CE4EF6" w:rsidP="00CE4EF6">
            <w:pPr>
              <w:jc w:val="center"/>
              <w:rPr>
                <w:rFonts w:cs="Times New Roman"/>
                <w:szCs w:val="24"/>
              </w:rPr>
            </w:pPr>
            <w:r w:rsidRPr="00CE4EF6">
              <w:rPr>
                <w:rFonts w:cs="Times New Roman"/>
                <w:szCs w:val="24"/>
              </w:rPr>
              <w:t>Номер маршрута</w:t>
            </w:r>
          </w:p>
        </w:tc>
        <w:tc>
          <w:tcPr>
            <w:tcW w:w="2078" w:type="dxa"/>
          </w:tcPr>
          <w:p w14:paraId="7E7CEF2B" w14:textId="77777777" w:rsidR="00CE4EF6" w:rsidRPr="00CE4EF6" w:rsidRDefault="00CE4EF6" w:rsidP="00CE4EF6">
            <w:pPr>
              <w:jc w:val="center"/>
              <w:rPr>
                <w:rFonts w:cs="Times New Roman"/>
                <w:szCs w:val="24"/>
              </w:rPr>
            </w:pPr>
            <w:r w:rsidRPr="00CE4EF6">
              <w:rPr>
                <w:rFonts w:cs="Times New Roman"/>
                <w:szCs w:val="24"/>
              </w:rPr>
              <w:t>Наименование маршрута</w:t>
            </w:r>
          </w:p>
        </w:tc>
        <w:tc>
          <w:tcPr>
            <w:tcW w:w="2563" w:type="dxa"/>
          </w:tcPr>
          <w:p w14:paraId="19F04520" w14:textId="77777777" w:rsidR="00CE4EF6" w:rsidRPr="00CE4EF6" w:rsidRDefault="00CE4EF6" w:rsidP="00CE4EF6">
            <w:pPr>
              <w:jc w:val="center"/>
              <w:rPr>
                <w:rFonts w:cs="Times New Roman"/>
                <w:szCs w:val="24"/>
              </w:rPr>
            </w:pPr>
            <w:r w:rsidRPr="00CE4EF6">
              <w:rPr>
                <w:rFonts w:cs="Times New Roman"/>
                <w:szCs w:val="24"/>
              </w:rPr>
              <w:t>Путь следования</w:t>
            </w:r>
          </w:p>
        </w:tc>
        <w:tc>
          <w:tcPr>
            <w:tcW w:w="1348" w:type="dxa"/>
          </w:tcPr>
          <w:p w14:paraId="3198A3E2" w14:textId="77777777" w:rsidR="00CE4EF6" w:rsidRPr="00CE4EF6" w:rsidRDefault="00CE4EF6" w:rsidP="00CE4EF6">
            <w:pPr>
              <w:jc w:val="center"/>
              <w:rPr>
                <w:rFonts w:cs="Times New Roman"/>
                <w:szCs w:val="24"/>
              </w:rPr>
            </w:pPr>
            <w:r w:rsidRPr="00CE4EF6">
              <w:rPr>
                <w:rFonts w:cs="Times New Roman"/>
                <w:szCs w:val="24"/>
              </w:rPr>
              <w:t>Вид ТС</w:t>
            </w:r>
          </w:p>
        </w:tc>
        <w:tc>
          <w:tcPr>
            <w:tcW w:w="1461" w:type="dxa"/>
          </w:tcPr>
          <w:p w14:paraId="47D3E4FA" w14:textId="77777777" w:rsidR="00CE4EF6" w:rsidRPr="00CE4EF6" w:rsidRDefault="00CE4EF6" w:rsidP="00CE4EF6">
            <w:pPr>
              <w:jc w:val="center"/>
              <w:rPr>
                <w:rFonts w:cs="Times New Roman"/>
                <w:szCs w:val="24"/>
              </w:rPr>
            </w:pPr>
            <w:r w:rsidRPr="00CE4EF6">
              <w:rPr>
                <w:rFonts w:cs="Times New Roman"/>
                <w:szCs w:val="24"/>
              </w:rPr>
              <w:t>Класс ТС</w:t>
            </w:r>
          </w:p>
        </w:tc>
        <w:tc>
          <w:tcPr>
            <w:tcW w:w="1731" w:type="dxa"/>
          </w:tcPr>
          <w:p w14:paraId="2704166D" w14:textId="77777777" w:rsidR="00CE4EF6" w:rsidRPr="00CE4EF6" w:rsidRDefault="00CE4EF6" w:rsidP="00CE4EF6">
            <w:pPr>
              <w:jc w:val="center"/>
              <w:rPr>
                <w:rFonts w:cs="Times New Roman"/>
                <w:szCs w:val="24"/>
              </w:rPr>
            </w:pPr>
            <w:r w:rsidRPr="00CE4EF6">
              <w:rPr>
                <w:rFonts w:cs="Times New Roman"/>
                <w:szCs w:val="24"/>
              </w:rPr>
              <w:t>Максимальное количество ТС каждого класса, ед.</w:t>
            </w:r>
          </w:p>
        </w:tc>
        <w:tc>
          <w:tcPr>
            <w:tcW w:w="1666" w:type="dxa"/>
          </w:tcPr>
          <w:p w14:paraId="62DD11A3" w14:textId="77777777" w:rsidR="00CE4EF6" w:rsidRPr="00CE4EF6" w:rsidRDefault="00CE4EF6" w:rsidP="00CE4EF6">
            <w:pPr>
              <w:jc w:val="center"/>
              <w:rPr>
                <w:rFonts w:cs="Times New Roman"/>
                <w:szCs w:val="24"/>
              </w:rPr>
            </w:pPr>
            <w:r w:rsidRPr="00CE4EF6">
              <w:rPr>
                <w:rFonts w:cs="Times New Roman"/>
                <w:szCs w:val="24"/>
              </w:rPr>
              <w:t>Расписание движения транспортных средств из Кяхты</w:t>
            </w:r>
          </w:p>
        </w:tc>
        <w:tc>
          <w:tcPr>
            <w:tcW w:w="1973" w:type="dxa"/>
          </w:tcPr>
          <w:p w14:paraId="55FA8357" w14:textId="77777777" w:rsidR="00CE4EF6" w:rsidRPr="00CE4EF6" w:rsidRDefault="00CE4EF6" w:rsidP="00CE4EF6">
            <w:pPr>
              <w:jc w:val="center"/>
              <w:rPr>
                <w:rFonts w:cs="Times New Roman"/>
                <w:szCs w:val="24"/>
              </w:rPr>
            </w:pPr>
            <w:r w:rsidRPr="00CE4EF6">
              <w:rPr>
                <w:rFonts w:cs="Times New Roman"/>
                <w:szCs w:val="24"/>
              </w:rPr>
              <w:t>Расписание движения транспортных средств из конечного остановочного пункта</w:t>
            </w:r>
          </w:p>
        </w:tc>
      </w:tr>
      <w:tr w:rsidR="001A1986" w:rsidRPr="00CE4EF6" w14:paraId="30E9D6B2" w14:textId="77777777" w:rsidTr="00261B25">
        <w:tc>
          <w:tcPr>
            <w:tcW w:w="674" w:type="dxa"/>
          </w:tcPr>
          <w:p w14:paraId="60FCD5BB" w14:textId="15DE31C6" w:rsidR="001A1986" w:rsidRPr="00CE4EF6" w:rsidRDefault="001A1986" w:rsidP="001A1986">
            <w:pPr>
              <w:jc w:val="center"/>
              <w:rPr>
                <w:rFonts w:cs="Times New Roman"/>
                <w:szCs w:val="24"/>
              </w:rPr>
            </w:pPr>
            <w:r>
              <w:rPr>
                <w:rFonts w:cs="Times New Roman"/>
                <w:szCs w:val="24"/>
              </w:rPr>
              <w:t>1</w:t>
            </w:r>
          </w:p>
        </w:tc>
        <w:tc>
          <w:tcPr>
            <w:tcW w:w="1266" w:type="dxa"/>
          </w:tcPr>
          <w:p w14:paraId="5EA060B1" w14:textId="0A672A7F" w:rsidR="001A1986" w:rsidRPr="00CE4EF6" w:rsidRDefault="001A1986" w:rsidP="001A1986">
            <w:pPr>
              <w:jc w:val="center"/>
              <w:rPr>
                <w:rFonts w:cs="Times New Roman"/>
                <w:szCs w:val="24"/>
              </w:rPr>
            </w:pPr>
            <w:r>
              <w:rPr>
                <w:rFonts w:cs="Times New Roman"/>
                <w:szCs w:val="24"/>
              </w:rPr>
              <w:t>11</w:t>
            </w:r>
          </w:p>
        </w:tc>
        <w:tc>
          <w:tcPr>
            <w:tcW w:w="2078" w:type="dxa"/>
          </w:tcPr>
          <w:p w14:paraId="49AA4682" w14:textId="33D6C2CB" w:rsidR="001A1986" w:rsidRPr="00CE4EF6" w:rsidRDefault="001A1986" w:rsidP="001A1986">
            <w:pPr>
              <w:jc w:val="center"/>
              <w:rPr>
                <w:rFonts w:cs="Times New Roman"/>
                <w:szCs w:val="24"/>
              </w:rPr>
            </w:pPr>
            <w:r>
              <w:rPr>
                <w:rFonts w:cs="Times New Roman"/>
                <w:szCs w:val="24"/>
              </w:rPr>
              <w:t>Кяхта-Усть-Кяхта-Кяхта</w:t>
            </w:r>
          </w:p>
        </w:tc>
        <w:tc>
          <w:tcPr>
            <w:tcW w:w="2563" w:type="dxa"/>
          </w:tcPr>
          <w:p w14:paraId="245FCBC2" w14:textId="6FE8CC86" w:rsidR="001A1986" w:rsidRPr="00CE4EF6" w:rsidRDefault="001A1986" w:rsidP="001A1986">
            <w:pPr>
              <w:rPr>
                <w:rFonts w:cs="Times New Roman"/>
                <w:szCs w:val="24"/>
              </w:rPr>
            </w:pPr>
            <w:r w:rsidRPr="001A1986">
              <w:rPr>
                <w:rFonts w:cs="Times New Roman"/>
                <w:szCs w:val="24"/>
              </w:rPr>
              <w:t xml:space="preserve">г. Кяхта (ул. Ленина, ул. Серова, ул. Крупской, ул. Батурина, ул. Рукавишникова), федеральной дороги Улан-Удэ-Кяхта-граница с Монголией А-340, муниципальная дорога подъезд к с. Усть-Кяхта, муниципальная дорога </w:t>
            </w:r>
            <w:proofErr w:type="spellStart"/>
            <w:r w:rsidRPr="001A1986">
              <w:rPr>
                <w:rFonts w:cs="Times New Roman"/>
                <w:szCs w:val="24"/>
              </w:rPr>
              <w:t>Хоронхой</w:t>
            </w:r>
            <w:proofErr w:type="spellEnd"/>
            <w:r w:rsidRPr="001A1986">
              <w:rPr>
                <w:rFonts w:cs="Times New Roman"/>
                <w:szCs w:val="24"/>
              </w:rPr>
              <w:t>-Усть-Кяхта-Большой Луг</w:t>
            </w:r>
          </w:p>
        </w:tc>
        <w:tc>
          <w:tcPr>
            <w:tcW w:w="1348" w:type="dxa"/>
          </w:tcPr>
          <w:p w14:paraId="0A18A5D9" w14:textId="709AF472" w:rsidR="001A1986" w:rsidRPr="00CE4EF6" w:rsidRDefault="001A1986" w:rsidP="001A1986">
            <w:pPr>
              <w:jc w:val="center"/>
              <w:rPr>
                <w:rFonts w:cs="Times New Roman"/>
                <w:szCs w:val="24"/>
              </w:rPr>
            </w:pPr>
            <w:r w:rsidRPr="00603737">
              <w:t>автобус</w:t>
            </w:r>
          </w:p>
        </w:tc>
        <w:tc>
          <w:tcPr>
            <w:tcW w:w="1461" w:type="dxa"/>
          </w:tcPr>
          <w:p w14:paraId="58E357DF" w14:textId="77777777" w:rsidR="001A1986" w:rsidRDefault="001A1986" w:rsidP="001A1986">
            <w:pPr>
              <w:jc w:val="center"/>
            </w:pPr>
            <w:r>
              <w:t>малый (5-7,5 м)</w:t>
            </w:r>
          </w:p>
          <w:p w14:paraId="6E9F3D89" w14:textId="24AED85C" w:rsidR="001A1986" w:rsidRPr="00CE4EF6" w:rsidRDefault="001A1986" w:rsidP="001A1986">
            <w:pPr>
              <w:jc w:val="center"/>
              <w:rPr>
                <w:rFonts w:cs="Times New Roman"/>
                <w:szCs w:val="24"/>
              </w:rPr>
            </w:pPr>
            <w:r>
              <w:t>средний (7,5-10 м)</w:t>
            </w:r>
          </w:p>
        </w:tc>
        <w:tc>
          <w:tcPr>
            <w:tcW w:w="1731" w:type="dxa"/>
          </w:tcPr>
          <w:p w14:paraId="6E08AA73" w14:textId="62AF0CCC" w:rsidR="001A1986" w:rsidRPr="00CE4EF6" w:rsidRDefault="001A1986" w:rsidP="001A1986">
            <w:pPr>
              <w:jc w:val="center"/>
              <w:rPr>
                <w:rFonts w:cs="Times New Roman"/>
                <w:szCs w:val="24"/>
              </w:rPr>
            </w:pPr>
            <w:r>
              <w:rPr>
                <w:rFonts w:cs="Times New Roman"/>
                <w:szCs w:val="24"/>
              </w:rPr>
              <w:t>1</w:t>
            </w:r>
          </w:p>
        </w:tc>
        <w:tc>
          <w:tcPr>
            <w:tcW w:w="1666" w:type="dxa"/>
          </w:tcPr>
          <w:p w14:paraId="31FD8C70" w14:textId="2A642030" w:rsidR="001A1986" w:rsidRDefault="001A1986" w:rsidP="001A1986">
            <w:pPr>
              <w:jc w:val="center"/>
            </w:pPr>
            <w:r>
              <w:t>ежедневно</w:t>
            </w:r>
          </w:p>
          <w:p w14:paraId="5D7FFD61" w14:textId="5A52B52E" w:rsidR="001A1986" w:rsidRPr="00CE4EF6" w:rsidRDefault="001A1986" w:rsidP="001A1986">
            <w:pPr>
              <w:jc w:val="center"/>
              <w:rPr>
                <w:rFonts w:cs="Times New Roman"/>
                <w:szCs w:val="24"/>
              </w:rPr>
            </w:pPr>
            <w:r w:rsidRPr="00BE7F64">
              <w:t>06.30, 11.30, 16.00</w:t>
            </w:r>
          </w:p>
        </w:tc>
        <w:tc>
          <w:tcPr>
            <w:tcW w:w="1973" w:type="dxa"/>
          </w:tcPr>
          <w:p w14:paraId="7B2563AA" w14:textId="08A1899D" w:rsidR="001A1986" w:rsidRDefault="001A1986" w:rsidP="001A1986">
            <w:pPr>
              <w:jc w:val="center"/>
            </w:pPr>
            <w:r>
              <w:t>ежедневно</w:t>
            </w:r>
          </w:p>
          <w:p w14:paraId="122858F8" w14:textId="5E338FED" w:rsidR="001A1986" w:rsidRPr="00CE4EF6" w:rsidRDefault="001A1986" w:rsidP="001A1986">
            <w:pPr>
              <w:jc w:val="center"/>
              <w:rPr>
                <w:rFonts w:cs="Times New Roman"/>
                <w:szCs w:val="24"/>
              </w:rPr>
            </w:pPr>
            <w:r w:rsidRPr="00BE7F64">
              <w:t>07.30, 13.00, 17.00</w:t>
            </w:r>
          </w:p>
        </w:tc>
      </w:tr>
      <w:tr w:rsidR="00C66EAC" w:rsidRPr="00CE4EF6" w14:paraId="4B1540F0" w14:textId="77777777" w:rsidTr="00C93A08">
        <w:tc>
          <w:tcPr>
            <w:tcW w:w="674" w:type="dxa"/>
          </w:tcPr>
          <w:p w14:paraId="01D8E69E" w14:textId="77777777" w:rsidR="00C66EAC" w:rsidRDefault="00C66EAC" w:rsidP="001A1986">
            <w:pPr>
              <w:jc w:val="center"/>
              <w:rPr>
                <w:rFonts w:cs="Times New Roman"/>
                <w:szCs w:val="24"/>
              </w:rPr>
            </w:pPr>
          </w:p>
        </w:tc>
        <w:tc>
          <w:tcPr>
            <w:tcW w:w="8716" w:type="dxa"/>
            <w:gridSpan w:val="5"/>
          </w:tcPr>
          <w:p w14:paraId="30949CD4" w14:textId="10D34136" w:rsidR="00C66EAC" w:rsidRPr="00C66EAC" w:rsidRDefault="00C66EAC" w:rsidP="00C66EAC">
            <w:pPr>
              <w:rPr>
                <w:b/>
                <w:bCs/>
              </w:rPr>
            </w:pPr>
            <w:r w:rsidRPr="00C66EAC">
              <w:rPr>
                <w:b/>
                <w:bCs/>
              </w:rPr>
              <w:t>Максимальное количество транспортных средств по лоту всего:</w:t>
            </w:r>
          </w:p>
        </w:tc>
        <w:tc>
          <w:tcPr>
            <w:tcW w:w="1731" w:type="dxa"/>
          </w:tcPr>
          <w:p w14:paraId="505141A3" w14:textId="13797AD4" w:rsidR="00C66EAC" w:rsidRDefault="00C66EAC" w:rsidP="001A1986">
            <w:pPr>
              <w:jc w:val="center"/>
              <w:rPr>
                <w:rFonts w:cs="Times New Roman"/>
                <w:szCs w:val="24"/>
              </w:rPr>
            </w:pPr>
            <w:r>
              <w:rPr>
                <w:rFonts w:cs="Times New Roman"/>
                <w:szCs w:val="24"/>
              </w:rPr>
              <w:t>1</w:t>
            </w:r>
          </w:p>
        </w:tc>
        <w:tc>
          <w:tcPr>
            <w:tcW w:w="1666" w:type="dxa"/>
          </w:tcPr>
          <w:p w14:paraId="584FF523" w14:textId="77777777" w:rsidR="00C66EAC" w:rsidRDefault="00C66EAC" w:rsidP="001A1986">
            <w:pPr>
              <w:jc w:val="center"/>
            </w:pPr>
          </w:p>
        </w:tc>
        <w:tc>
          <w:tcPr>
            <w:tcW w:w="1973" w:type="dxa"/>
          </w:tcPr>
          <w:p w14:paraId="0E7C2146" w14:textId="77777777" w:rsidR="00C66EAC" w:rsidRDefault="00C66EAC" w:rsidP="001A1986">
            <w:pPr>
              <w:jc w:val="center"/>
            </w:pPr>
          </w:p>
        </w:tc>
      </w:tr>
      <w:tr w:rsidR="00261B25" w:rsidRPr="00CE4EF6" w14:paraId="7267A58A" w14:textId="77777777" w:rsidTr="00261B25">
        <w:tc>
          <w:tcPr>
            <w:tcW w:w="674" w:type="dxa"/>
          </w:tcPr>
          <w:p w14:paraId="7BB6638F" w14:textId="3EA0C4F1" w:rsidR="00261B25" w:rsidRPr="00CE4EF6" w:rsidRDefault="00655C06" w:rsidP="00CE4EF6">
            <w:pPr>
              <w:jc w:val="center"/>
              <w:rPr>
                <w:rFonts w:cs="Times New Roman"/>
                <w:szCs w:val="24"/>
              </w:rPr>
            </w:pPr>
            <w:r>
              <w:rPr>
                <w:rFonts w:cs="Times New Roman"/>
                <w:szCs w:val="24"/>
              </w:rPr>
              <w:t>2</w:t>
            </w:r>
          </w:p>
        </w:tc>
        <w:tc>
          <w:tcPr>
            <w:tcW w:w="1266" w:type="dxa"/>
          </w:tcPr>
          <w:p w14:paraId="1F16593E" w14:textId="77777777" w:rsidR="00261B25" w:rsidRPr="00CE4EF6" w:rsidRDefault="00261B25" w:rsidP="00764229">
            <w:pPr>
              <w:jc w:val="center"/>
              <w:rPr>
                <w:rFonts w:cs="Times New Roman"/>
                <w:szCs w:val="24"/>
              </w:rPr>
            </w:pPr>
            <w:r w:rsidRPr="00CE4EF6">
              <w:rPr>
                <w:rFonts w:cs="Times New Roman"/>
                <w:szCs w:val="24"/>
              </w:rPr>
              <w:t>12</w:t>
            </w:r>
          </w:p>
        </w:tc>
        <w:tc>
          <w:tcPr>
            <w:tcW w:w="2078" w:type="dxa"/>
          </w:tcPr>
          <w:p w14:paraId="376A4F67" w14:textId="77777777" w:rsidR="00261B25" w:rsidRPr="00CE4EF6" w:rsidRDefault="00261B25" w:rsidP="00764229">
            <w:pPr>
              <w:rPr>
                <w:rFonts w:cs="Times New Roman"/>
                <w:szCs w:val="24"/>
              </w:rPr>
            </w:pPr>
            <w:r w:rsidRPr="00CE4EF6">
              <w:rPr>
                <w:rFonts w:cs="Times New Roman"/>
                <w:szCs w:val="24"/>
              </w:rPr>
              <w:t>Кяхта-</w:t>
            </w:r>
            <w:proofErr w:type="spellStart"/>
            <w:r w:rsidRPr="00CE4EF6">
              <w:rPr>
                <w:rFonts w:cs="Times New Roman"/>
                <w:szCs w:val="24"/>
              </w:rPr>
              <w:t>Усть</w:t>
            </w:r>
            <w:proofErr w:type="spellEnd"/>
            <w:r w:rsidRPr="00CE4EF6">
              <w:rPr>
                <w:rFonts w:cs="Times New Roman"/>
                <w:szCs w:val="24"/>
              </w:rPr>
              <w:t>-Киран-Кяхта</w:t>
            </w:r>
          </w:p>
        </w:tc>
        <w:tc>
          <w:tcPr>
            <w:tcW w:w="2563" w:type="dxa"/>
          </w:tcPr>
          <w:p w14:paraId="0474FEE2" w14:textId="77777777" w:rsidR="00261B25" w:rsidRPr="00CE4EF6" w:rsidRDefault="00261B25" w:rsidP="00764229">
            <w:pPr>
              <w:rPr>
                <w:rFonts w:cs="Times New Roman"/>
                <w:szCs w:val="24"/>
              </w:rPr>
            </w:pPr>
            <w:r w:rsidRPr="00CE4EF6">
              <w:rPr>
                <w:rFonts w:cs="Times New Roman"/>
                <w:szCs w:val="24"/>
              </w:rPr>
              <w:t xml:space="preserve">г. Кяхта (ул. Ленина, федеральная дорога А-165, ул. Сухэ-Батора), федеральной дороги Улан-Удэ-Кяхта-граница с Монголией А-340, региональная дорога Мухоршибирь-Бичура-Кяхта, </w:t>
            </w:r>
            <w:r w:rsidRPr="00CE4EF6">
              <w:rPr>
                <w:rFonts w:cs="Times New Roman"/>
                <w:szCs w:val="24"/>
              </w:rPr>
              <w:lastRenderedPageBreak/>
              <w:t xml:space="preserve">муниципальная дорога подъезд к с. </w:t>
            </w:r>
            <w:proofErr w:type="spellStart"/>
            <w:r w:rsidRPr="00CE4EF6">
              <w:rPr>
                <w:rFonts w:cs="Times New Roman"/>
                <w:szCs w:val="24"/>
              </w:rPr>
              <w:t>Усть</w:t>
            </w:r>
            <w:proofErr w:type="spellEnd"/>
            <w:r w:rsidRPr="00CE4EF6">
              <w:rPr>
                <w:rFonts w:cs="Times New Roman"/>
                <w:szCs w:val="24"/>
              </w:rPr>
              <w:t>-Киран</w:t>
            </w:r>
          </w:p>
        </w:tc>
        <w:tc>
          <w:tcPr>
            <w:tcW w:w="1348" w:type="dxa"/>
          </w:tcPr>
          <w:p w14:paraId="1762DD20" w14:textId="77777777" w:rsidR="00261B25" w:rsidRPr="00CE4EF6" w:rsidRDefault="00261B25" w:rsidP="00764229">
            <w:pPr>
              <w:rPr>
                <w:rFonts w:cs="Times New Roman"/>
                <w:szCs w:val="24"/>
              </w:rPr>
            </w:pPr>
            <w:r w:rsidRPr="00CE4EF6">
              <w:rPr>
                <w:rFonts w:cs="Times New Roman"/>
                <w:szCs w:val="24"/>
              </w:rPr>
              <w:lastRenderedPageBreak/>
              <w:t>автобус</w:t>
            </w:r>
          </w:p>
        </w:tc>
        <w:tc>
          <w:tcPr>
            <w:tcW w:w="1461" w:type="dxa"/>
          </w:tcPr>
          <w:p w14:paraId="46C9D0DE" w14:textId="77777777" w:rsidR="00261B25" w:rsidRPr="00CE4EF6" w:rsidRDefault="00261B25" w:rsidP="00764229">
            <w:pPr>
              <w:rPr>
                <w:rFonts w:cs="Times New Roman"/>
                <w:szCs w:val="24"/>
              </w:rPr>
            </w:pPr>
            <w:r w:rsidRPr="00CE4EF6">
              <w:rPr>
                <w:rFonts w:cs="Times New Roman"/>
                <w:szCs w:val="24"/>
              </w:rPr>
              <w:t>малый (5-7,5 м)</w:t>
            </w:r>
          </w:p>
          <w:p w14:paraId="475EAFFC" w14:textId="77777777" w:rsidR="00261B25" w:rsidRPr="00CE4EF6" w:rsidRDefault="00261B25" w:rsidP="00764229">
            <w:pPr>
              <w:rPr>
                <w:rFonts w:cs="Times New Roman"/>
                <w:szCs w:val="24"/>
              </w:rPr>
            </w:pPr>
            <w:r w:rsidRPr="00CE4EF6">
              <w:rPr>
                <w:rFonts w:cs="Times New Roman"/>
                <w:szCs w:val="24"/>
              </w:rPr>
              <w:t>средний (7,5-10 м)</w:t>
            </w:r>
          </w:p>
        </w:tc>
        <w:tc>
          <w:tcPr>
            <w:tcW w:w="1731" w:type="dxa"/>
          </w:tcPr>
          <w:p w14:paraId="16924080" w14:textId="2EF4B415" w:rsidR="00261B25" w:rsidRPr="00CE4EF6" w:rsidRDefault="00C66EAC" w:rsidP="00764229">
            <w:pPr>
              <w:jc w:val="center"/>
              <w:rPr>
                <w:rFonts w:cs="Times New Roman"/>
                <w:szCs w:val="24"/>
              </w:rPr>
            </w:pPr>
            <w:r>
              <w:rPr>
                <w:rFonts w:cs="Times New Roman"/>
                <w:szCs w:val="24"/>
              </w:rPr>
              <w:t>1</w:t>
            </w:r>
          </w:p>
        </w:tc>
        <w:tc>
          <w:tcPr>
            <w:tcW w:w="1666" w:type="dxa"/>
          </w:tcPr>
          <w:p w14:paraId="03C11BD6" w14:textId="77777777" w:rsidR="00261B25" w:rsidRPr="00CE4EF6" w:rsidRDefault="00261B25" w:rsidP="00764229">
            <w:pPr>
              <w:rPr>
                <w:rFonts w:cs="Times New Roman"/>
                <w:szCs w:val="24"/>
              </w:rPr>
            </w:pPr>
            <w:r w:rsidRPr="00CE4EF6">
              <w:rPr>
                <w:rFonts w:cs="Times New Roman"/>
                <w:szCs w:val="24"/>
              </w:rPr>
              <w:t>ежедневно</w:t>
            </w:r>
          </w:p>
          <w:p w14:paraId="22559019" w14:textId="77777777" w:rsidR="00261B25" w:rsidRPr="00CE4EF6" w:rsidRDefault="00261B25" w:rsidP="00764229">
            <w:pPr>
              <w:rPr>
                <w:rFonts w:cs="Times New Roman"/>
                <w:szCs w:val="24"/>
              </w:rPr>
            </w:pPr>
            <w:r w:rsidRPr="00CE4EF6">
              <w:rPr>
                <w:rFonts w:cs="Times New Roman"/>
                <w:szCs w:val="24"/>
              </w:rPr>
              <w:t>0</w:t>
            </w:r>
            <w:r>
              <w:rPr>
                <w:rFonts w:cs="Times New Roman"/>
                <w:szCs w:val="24"/>
              </w:rPr>
              <w:t>6</w:t>
            </w:r>
            <w:r w:rsidRPr="00CE4EF6">
              <w:rPr>
                <w:rFonts w:cs="Times New Roman"/>
                <w:szCs w:val="24"/>
              </w:rPr>
              <w:t>.</w:t>
            </w:r>
            <w:r>
              <w:rPr>
                <w:rFonts w:cs="Times New Roman"/>
                <w:szCs w:val="24"/>
              </w:rPr>
              <w:t>3</w:t>
            </w:r>
            <w:r w:rsidRPr="00CE4EF6">
              <w:rPr>
                <w:rFonts w:cs="Times New Roman"/>
                <w:szCs w:val="24"/>
              </w:rPr>
              <w:t>0, 16.00</w:t>
            </w:r>
          </w:p>
        </w:tc>
        <w:tc>
          <w:tcPr>
            <w:tcW w:w="1973" w:type="dxa"/>
          </w:tcPr>
          <w:p w14:paraId="4785E121" w14:textId="77777777" w:rsidR="00261B25" w:rsidRPr="00CE4EF6" w:rsidRDefault="00261B25" w:rsidP="00764229">
            <w:pPr>
              <w:rPr>
                <w:rFonts w:cs="Times New Roman"/>
                <w:szCs w:val="24"/>
              </w:rPr>
            </w:pPr>
            <w:r w:rsidRPr="00CE4EF6">
              <w:rPr>
                <w:rFonts w:cs="Times New Roman"/>
                <w:szCs w:val="24"/>
              </w:rPr>
              <w:t>ежедневно</w:t>
            </w:r>
          </w:p>
          <w:p w14:paraId="761A84DA" w14:textId="77777777" w:rsidR="00261B25" w:rsidRPr="00CE4EF6" w:rsidRDefault="00261B25" w:rsidP="00764229">
            <w:pPr>
              <w:rPr>
                <w:rFonts w:cs="Times New Roman"/>
                <w:szCs w:val="24"/>
              </w:rPr>
            </w:pPr>
            <w:r w:rsidRPr="00CE4EF6">
              <w:rPr>
                <w:rFonts w:cs="Times New Roman"/>
                <w:szCs w:val="24"/>
              </w:rPr>
              <w:t>0</w:t>
            </w:r>
            <w:r>
              <w:rPr>
                <w:rFonts w:cs="Times New Roman"/>
                <w:szCs w:val="24"/>
              </w:rPr>
              <w:t>7</w:t>
            </w:r>
            <w:r w:rsidRPr="00CE4EF6">
              <w:rPr>
                <w:rFonts w:cs="Times New Roman"/>
                <w:szCs w:val="24"/>
              </w:rPr>
              <w:t>.</w:t>
            </w:r>
            <w:r>
              <w:rPr>
                <w:rFonts w:cs="Times New Roman"/>
                <w:szCs w:val="24"/>
              </w:rPr>
              <w:t>3</w:t>
            </w:r>
            <w:r w:rsidRPr="00CE4EF6">
              <w:rPr>
                <w:rFonts w:cs="Times New Roman"/>
                <w:szCs w:val="24"/>
              </w:rPr>
              <w:t>0, 17.00</w:t>
            </w:r>
          </w:p>
        </w:tc>
      </w:tr>
      <w:tr w:rsidR="00CE4EF6" w:rsidRPr="00CE4EF6" w14:paraId="5D1F204C" w14:textId="77777777" w:rsidTr="00261B25">
        <w:tc>
          <w:tcPr>
            <w:tcW w:w="674" w:type="dxa"/>
          </w:tcPr>
          <w:p w14:paraId="0D469333" w14:textId="77777777" w:rsidR="00CE4EF6" w:rsidRPr="00CE4EF6" w:rsidRDefault="00CE4EF6" w:rsidP="00CE4EF6">
            <w:pPr>
              <w:jc w:val="center"/>
              <w:rPr>
                <w:rFonts w:cs="Times New Roman"/>
                <w:szCs w:val="24"/>
              </w:rPr>
            </w:pPr>
          </w:p>
        </w:tc>
        <w:tc>
          <w:tcPr>
            <w:tcW w:w="8716" w:type="dxa"/>
            <w:gridSpan w:val="5"/>
          </w:tcPr>
          <w:p w14:paraId="6789CCF0" w14:textId="77777777" w:rsidR="00CE4EF6" w:rsidRPr="00CE4EF6" w:rsidRDefault="00CE4EF6" w:rsidP="00CE4EF6">
            <w:pPr>
              <w:rPr>
                <w:rFonts w:cs="Times New Roman"/>
                <w:b/>
                <w:szCs w:val="24"/>
              </w:rPr>
            </w:pPr>
            <w:r w:rsidRPr="00CE4EF6">
              <w:rPr>
                <w:rFonts w:cs="Times New Roman"/>
                <w:b/>
                <w:szCs w:val="24"/>
              </w:rPr>
              <w:t>Максимальное количество транспортных средств по лоту всего:</w:t>
            </w:r>
          </w:p>
        </w:tc>
        <w:tc>
          <w:tcPr>
            <w:tcW w:w="1731" w:type="dxa"/>
          </w:tcPr>
          <w:p w14:paraId="2C8802FB" w14:textId="57780447" w:rsidR="00CE4EF6" w:rsidRPr="00CE4EF6" w:rsidRDefault="00655C06" w:rsidP="00CE4EF6">
            <w:pPr>
              <w:jc w:val="center"/>
              <w:rPr>
                <w:rFonts w:cs="Times New Roman"/>
                <w:szCs w:val="24"/>
              </w:rPr>
            </w:pPr>
            <w:r>
              <w:rPr>
                <w:rFonts w:cs="Times New Roman"/>
                <w:szCs w:val="24"/>
              </w:rPr>
              <w:t>1</w:t>
            </w:r>
          </w:p>
        </w:tc>
        <w:tc>
          <w:tcPr>
            <w:tcW w:w="1666" w:type="dxa"/>
          </w:tcPr>
          <w:p w14:paraId="78E73152" w14:textId="77777777" w:rsidR="00CE4EF6" w:rsidRPr="00CE4EF6" w:rsidRDefault="00CE4EF6" w:rsidP="00CE4EF6">
            <w:pPr>
              <w:rPr>
                <w:rFonts w:cs="Times New Roman"/>
                <w:szCs w:val="24"/>
              </w:rPr>
            </w:pPr>
          </w:p>
        </w:tc>
        <w:tc>
          <w:tcPr>
            <w:tcW w:w="1973" w:type="dxa"/>
          </w:tcPr>
          <w:p w14:paraId="585C0455" w14:textId="77777777" w:rsidR="00CE4EF6" w:rsidRPr="00CE4EF6" w:rsidRDefault="00CE4EF6" w:rsidP="00CE4EF6">
            <w:pPr>
              <w:rPr>
                <w:rFonts w:cs="Times New Roman"/>
                <w:szCs w:val="24"/>
              </w:rPr>
            </w:pPr>
          </w:p>
        </w:tc>
      </w:tr>
      <w:tr w:rsidR="00261B25" w:rsidRPr="00CE4EF6" w14:paraId="4BCB2127" w14:textId="77777777" w:rsidTr="00261B25">
        <w:tc>
          <w:tcPr>
            <w:tcW w:w="674" w:type="dxa"/>
          </w:tcPr>
          <w:p w14:paraId="0E26E146" w14:textId="3547D00E" w:rsidR="00261B25" w:rsidRPr="00CE4EF6" w:rsidRDefault="00655C06" w:rsidP="00CE4EF6">
            <w:pPr>
              <w:jc w:val="center"/>
              <w:rPr>
                <w:rFonts w:cs="Times New Roman"/>
                <w:szCs w:val="24"/>
              </w:rPr>
            </w:pPr>
            <w:r>
              <w:rPr>
                <w:rFonts w:cs="Times New Roman"/>
                <w:szCs w:val="24"/>
              </w:rPr>
              <w:t>3</w:t>
            </w:r>
          </w:p>
        </w:tc>
        <w:tc>
          <w:tcPr>
            <w:tcW w:w="1266" w:type="dxa"/>
          </w:tcPr>
          <w:p w14:paraId="049CEFDC" w14:textId="77777777" w:rsidR="00261B25" w:rsidRPr="00393658" w:rsidRDefault="00261B25" w:rsidP="00655C06">
            <w:pPr>
              <w:jc w:val="center"/>
            </w:pPr>
            <w:r w:rsidRPr="00393658">
              <w:t>14</w:t>
            </w:r>
          </w:p>
        </w:tc>
        <w:tc>
          <w:tcPr>
            <w:tcW w:w="2078" w:type="dxa"/>
          </w:tcPr>
          <w:p w14:paraId="13AA6B98" w14:textId="77777777" w:rsidR="00261B25" w:rsidRPr="00393658" w:rsidRDefault="00261B25" w:rsidP="00764229">
            <w:r w:rsidRPr="00393658">
              <w:t>Кяхта-Большой Луг-Кяхта</w:t>
            </w:r>
          </w:p>
        </w:tc>
        <w:tc>
          <w:tcPr>
            <w:tcW w:w="2563" w:type="dxa"/>
          </w:tcPr>
          <w:p w14:paraId="0BEE6131" w14:textId="77777777" w:rsidR="00261B25" w:rsidRPr="00393658" w:rsidRDefault="00261B25" w:rsidP="00764229">
            <w:r w:rsidRPr="00393658">
              <w:t>г. Кяхта (ул. Ленина, ул. Серова, ул. Крупской, ул. Батурина, ул. Рукавишникова), федеральной дороги Улан-Удэ-Кяхта-граница с Монголией А-</w:t>
            </w:r>
            <w:proofErr w:type="gramStart"/>
            <w:r w:rsidRPr="00393658">
              <w:t>340,  муниципальная</w:t>
            </w:r>
            <w:proofErr w:type="gramEnd"/>
            <w:r w:rsidRPr="00393658">
              <w:t xml:space="preserve"> дорога </w:t>
            </w:r>
            <w:proofErr w:type="spellStart"/>
            <w:r w:rsidRPr="00393658">
              <w:t>Хоронхой</w:t>
            </w:r>
            <w:proofErr w:type="spellEnd"/>
            <w:r w:rsidRPr="00393658">
              <w:t>-Усть-Кяхта-Большой Луг</w:t>
            </w:r>
          </w:p>
        </w:tc>
        <w:tc>
          <w:tcPr>
            <w:tcW w:w="1348" w:type="dxa"/>
          </w:tcPr>
          <w:p w14:paraId="53134667" w14:textId="77777777" w:rsidR="00261B25" w:rsidRPr="00393658" w:rsidRDefault="00261B25" w:rsidP="00764229">
            <w:r w:rsidRPr="00393658">
              <w:t>автобус</w:t>
            </w:r>
          </w:p>
        </w:tc>
        <w:tc>
          <w:tcPr>
            <w:tcW w:w="1461" w:type="dxa"/>
          </w:tcPr>
          <w:p w14:paraId="2580C0B3" w14:textId="77777777" w:rsidR="00261B25" w:rsidRPr="00393658" w:rsidRDefault="00261B25" w:rsidP="00764229">
            <w:r w:rsidRPr="00393658">
              <w:t>малый (5-7,5 м)</w:t>
            </w:r>
          </w:p>
        </w:tc>
        <w:tc>
          <w:tcPr>
            <w:tcW w:w="1731" w:type="dxa"/>
          </w:tcPr>
          <w:p w14:paraId="576D605A" w14:textId="77777777" w:rsidR="00261B25" w:rsidRPr="00393658" w:rsidRDefault="00011BCD" w:rsidP="00DA1087">
            <w:pPr>
              <w:jc w:val="center"/>
            </w:pPr>
            <w:r>
              <w:t>1</w:t>
            </w:r>
          </w:p>
        </w:tc>
        <w:tc>
          <w:tcPr>
            <w:tcW w:w="1666" w:type="dxa"/>
          </w:tcPr>
          <w:p w14:paraId="1A1647EC" w14:textId="77777777" w:rsidR="00261B25" w:rsidRDefault="00011BCD" w:rsidP="0071084C">
            <w:pPr>
              <w:jc w:val="center"/>
            </w:pPr>
            <w:r>
              <w:t>е</w:t>
            </w:r>
            <w:r w:rsidR="00160766">
              <w:t>жедневно</w:t>
            </w:r>
          </w:p>
          <w:p w14:paraId="63D1D970" w14:textId="77777777" w:rsidR="00160766" w:rsidRPr="00393658" w:rsidRDefault="00A15677" w:rsidP="0071084C">
            <w:pPr>
              <w:jc w:val="center"/>
            </w:pPr>
            <w:r>
              <w:t>17.00</w:t>
            </w:r>
          </w:p>
        </w:tc>
        <w:tc>
          <w:tcPr>
            <w:tcW w:w="1973" w:type="dxa"/>
          </w:tcPr>
          <w:p w14:paraId="048F7A14" w14:textId="77777777" w:rsidR="00261B25" w:rsidRDefault="00011BCD" w:rsidP="0071084C">
            <w:pPr>
              <w:jc w:val="center"/>
            </w:pPr>
            <w:r>
              <w:t>е</w:t>
            </w:r>
            <w:r w:rsidR="00A15677">
              <w:t>жедневно</w:t>
            </w:r>
          </w:p>
          <w:p w14:paraId="0F4B0352" w14:textId="77777777" w:rsidR="00A15677" w:rsidRPr="00393658" w:rsidRDefault="00A15677" w:rsidP="0071084C">
            <w:pPr>
              <w:jc w:val="center"/>
            </w:pPr>
            <w:r>
              <w:t>07.30</w:t>
            </w:r>
          </w:p>
        </w:tc>
      </w:tr>
      <w:tr w:rsidR="00D94D98" w:rsidRPr="00CE4EF6" w14:paraId="1E161340" w14:textId="77777777" w:rsidTr="00A61613">
        <w:tc>
          <w:tcPr>
            <w:tcW w:w="674" w:type="dxa"/>
          </w:tcPr>
          <w:p w14:paraId="1B25E3C6" w14:textId="77777777" w:rsidR="00D94D98" w:rsidRDefault="00D94D98" w:rsidP="00CE4EF6">
            <w:pPr>
              <w:jc w:val="center"/>
              <w:rPr>
                <w:rFonts w:cs="Times New Roman"/>
                <w:szCs w:val="24"/>
              </w:rPr>
            </w:pPr>
          </w:p>
        </w:tc>
        <w:tc>
          <w:tcPr>
            <w:tcW w:w="8716" w:type="dxa"/>
            <w:gridSpan w:val="5"/>
          </w:tcPr>
          <w:p w14:paraId="4BB04E05" w14:textId="2DC8FEFF" w:rsidR="00D94D98" w:rsidRPr="00D94D98" w:rsidRDefault="00D94D98" w:rsidP="00764229">
            <w:pPr>
              <w:rPr>
                <w:b/>
                <w:bCs/>
              </w:rPr>
            </w:pPr>
            <w:r w:rsidRPr="00D94D98">
              <w:rPr>
                <w:b/>
                <w:bCs/>
              </w:rPr>
              <w:t>Максимальное количество транспортных средств по лоту всего:</w:t>
            </w:r>
          </w:p>
        </w:tc>
        <w:tc>
          <w:tcPr>
            <w:tcW w:w="1731" w:type="dxa"/>
          </w:tcPr>
          <w:p w14:paraId="45ADFEF1" w14:textId="12EB4E63" w:rsidR="00D94D98" w:rsidRDefault="00D94D98" w:rsidP="00DA1087">
            <w:pPr>
              <w:jc w:val="center"/>
            </w:pPr>
            <w:r>
              <w:t>1</w:t>
            </w:r>
          </w:p>
        </w:tc>
        <w:tc>
          <w:tcPr>
            <w:tcW w:w="1666" w:type="dxa"/>
          </w:tcPr>
          <w:p w14:paraId="3F1A3752" w14:textId="77777777" w:rsidR="00D94D98" w:rsidRDefault="00D94D98" w:rsidP="0071084C">
            <w:pPr>
              <w:jc w:val="center"/>
            </w:pPr>
          </w:p>
        </w:tc>
        <w:tc>
          <w:tcPr>
            <w:tcW w:w="1973" w:type="dxa"/>
          </w:tcPr>
          <w:p w14:paraId="6BC92179" w14:textId="77777777" w:rsidR="00D94D98" w:rsidRDefault="00D94D98" w:rsidP="0071084C">
            <w:pPr>
              <w:jc w:val="center"/>
            </w:pPr>
          </w:p>
        </w:tc>
      </w:tr>
      <w:tr w:rsidR="0071084C" w:rsidRPr="00CE4EF6" w14:paraId="4F860B02" w14:textId="77777777" w:rsidTr="00261B25">
        <w:tc>
          <w:tcPr>
            <w:tcW w:w="674" w:type="dxa"/>
          </w:tcPr>
          <w:p w14:paraId="53714A52" w14:textId="37B8E3D1" w:rsidR="0071084C" w:rsidRDefault="0071084C" w:rsidP="0071084C">
            <w:pPr>
              <w:jc w:val="center"/>
              <w:rPr>
                <w:rFonts w:cs="Times New Roman"/>
                <w:szCs w:val="24"/>
              </w:rPr>
            </w:pPr>
            <w:r>
              <w:rPr>
                <w:rFonts w:cs="Times New Roman"/>
                <w:szCs w:val="24"/>
              </w:rPr>
              <w:t>4</w:t>
            </w:r>
          </w:p>
        </w:tc>
        <w:tc>
          <w:tcPr>
            <w:tcW w:w="1266" w:type="dxa"/>
          </w:tcPr>
          <w:p w14:paraId="3C3D15D0" w14:textId="2492B3CD" w:rsidR="0071084C" w:rsidRPr="00393658" w:rsidRDefault="0071084C" w:rsidP="0071084C">
            <w:pPr>
              <w:jc w:val="center"/>
            </w:pPr>
            <w:r>
              <w:t>15</w:t>
            </w:r>
          </w:p>
        </w:tc>
        <w:tc>
          <w:tcPr>
            <w:tcW w:w="2078" w:type="dxa"/>
          </w:tcPr>
          <w:p w14:paraId="0E7AA73B" w14:textId="1700D014" w:rsidR="0071084C" w:rsidRPr="00393658" w:rsidRDefault="0071084C" w:rsidP="0071084C">
            <w:r w:rsidRPr="0071084C">
              <w:t>Большая - Кудара - Кяхта - Большая -Кудара</w:t>
            </w:r>
          </w:p>
        </w:tc>
        <w:tc>
          <w:tcPr>
            <w:tcW w:w="2563" w:type="dxa"/>
          </w:tcPr>
          <w:p w14:paraId="126E2DAC" w14:textId="0ED148CF" w:rsidR="0071084C" w:rsidRPr="00393658" w:rsidRDefault="0071084C" w:rsidP="0071084C">
            <w:r w:rsidRPr="0071084C">
              <w:t>г. Кяхта (ул. Ленина, федеральная дорога А-165, ул. Сухэ-Батора</w:t>
            </w:r>
            <w:proofErr w:type="gramStart"/>
            <w:r w:rsidRPr="0071084C">
              <w:t>),  федеральной</w:t>
            </w:r>
            <w:proofErr w:type="gramEnd"/>
            <w:r w:rsidRPr="0071084C">
              <w:t xml:space="preserve"> дороги Улан-Удэ-Кяхта-граница с Монголией А-340, региональная дорога Мухоршибирь-Бичура-Кяхта, граница с Забайкальским краем</w:t>
            </w:r>
          </w:p>
        </w:tc>
        <w:tc>
          <w:tcPr>
            <w:tcW w:w="1348" w:type="dxa"/>
          </w:tcPr>
          <w:p w14:paraId="27DACB8B" w14:textId="7CF26A48" w:rsidR="0071084C" w:rsidRPr="00393658" w:rsidRDefault="0071084C" w:rsidP="0071084C">
            <w:r w:rsidRPr="00867F24">
              <w:t>автобус</w:t>
            </w:r>
          </w:p>
        </w:tc>
        <w:tc>
          <w:tcPr>
            <w:tcW w:w="1461" w:type="dxa"/>
          </w:tcPr>
          <w:p w14:paraId="0FBF65D8" w14:textId="7AE4392C" w:rsidR="0071084C" w:rsidRPr="00393658" w:rsidRDefault="0071084C" w:rsidP="0071084C">
            <w:r w:rsidRPr="00867F24">
              <w:t>малый (5-7,5 м)</w:t>
            </w:r>
          </w:p>
        </w:tc>
        <w:tc>
          <w:tcPr>
            <w:tcW w:w="1731" w:type="dxa"/>
          </w:tcPr>
          <w:p w14:paraId="3CB2DAD9" w14:textId="20725847" w:rsidR="0071084C" w:rsidRDefault="0071084C" w:rsidP="0071084C">
            <w:pPr>
              <w:jc w:val="center"/>
            </w:pPr>
            <w:r w:rsidRPr="00867F24">
              <w:t>1</w:t>
            </w:r>
          </w:p>
        </w:tc>
        <w:tc>
          <w:tcPr>
            <w:tcW w:w="1666" w:type="dxa"/>
          </w:tcPr>
          <w:p w14:paraId="378B7580" w14:textId="7A9B6432" w:rsidR="0071084C" w:rsidRDefault="0071084C" w:rsidP="0071084C">
            <w:pPr>
              <w:jc w:val="center"/>
            </w:pPr>
            <w:r>
              <w:t>ежедневно</w:t>
            </w:r>
          </w:p>
          <w:p w14:paraId="34828655" w14:textId="77D4BE0A" w:rsidR="0071084C" w:rsidRDefault="0071084C" w:rsidP="0071084C">
            <w:pPr>
              <w:jc w:val="center"/>
            </w:pPr>
            <w:r w:rsidRPr="00D36940">
              <w:t>14.30</w:t>
            </w:r>
          </w:p>
        </w:tc>
        <w:tc>
          <w:tcPr>
            <w:tcW w:w="1973" w:type="dxa"/>
          </w:tcPr>
          <w:p w14:paraId="11D49767" w14:textId="7420C615" w:rsidR="0071084C" w:rsidRDefault="0071084C" w:rsidP="0071084C">
            <w:pPr>
              <w:jc w:val="center"/>
            </w:pPr>
            <w:r>
              <w:t>ежедневно</w:t>
            </w:r>
          </w:p>
          <w:p w14:paraId="0E683A02" w14:textId="365FBCA3" w:rsidR="0071084C" w:rsidRDefault="0071084C" w:rsidP="0071084C">
            <w:pPr>
              <w:jc w:val="center"/>
            </w:pPr>
            <w:r w:rsidRPr="00D36940">
              <w:t>07.00</w:t>
            </w:r>
          </w:p>
        </w:tc>
      </w:tr>
      <w:tr w:rsidR="00CE4EF6" w:rsidRPr="00CE4EF6" w14:paraId="7C645D73" w14:textId="77777777" w:rsidTr="00261B25">
        <w:tc>
          <w:tcPr>
            <w:tcW w:w="674" w:type="dxa"/>
          </w:tcPr>
          <w:p w14:paraId="4AC3B021" w14:textId="77777777" w:rsidR="00CE4EF6" w:rsidRPr="00CE4EF6" w:rsidRDefault="00CE4EF6" w:rsidP="00CE4EF6">
            <w:pPr>
              <w:jc w:val="center"/>
              <w:rPr>
                <w:rFonts w:cs="Times New Roman"/>
                <w:szCs w:val="24"/>
              </w:rPr>
            </w:pPr>
          </w:p>
        </w:tc>
        <w:tc>
          <w:tcPr>
            <w:tcW w:w="8716" w:type="dxa"/>
            <w:gridSpan w:val="5"/>
          </w:tcPr>
          <w:p w14:paraId="5048CF75" w14:textId="77777777" w:rsidR="00CE4EF6" w:rsidRPr="00CE4EF6" w:rsidRDefault="00CE4EF6" w:rsidP="00CE4EF6">
            <w:pPr>
              <w:rPr>
                <w:rFonts w:cs="Times New Roman"/>
                <w:szCs w:val="24"/>
              </w:rPr>
            </w:pPr>
            <w:r w:rsidRPr="00CE4EF6">
              <w:rPr>
                <w:rFonts w:cs="Times New Roman"/>
                <w:b/>
                <w:szCs w:val="24"/>
              </w:rPr>
              <w:t>Максимальное количество транспортных средств по лоту всего:</w:t>
            </w:r>
          </w:p>
        </w:tc>
        <w:tc>
          <w:tcPr>
            <w:tcW w:w="1731" w:type="dxa"/>
          </w:tcPr>
          <w:p w14:paraId="144BA3CF" w14:textId="77777777" w:rsidR="00CE4EF6" w:rsidRPr="00CE4EF6" w:rsidRDefault="00DA1087" w:rsidP="00CE4EF6">
            <w:pPr>
              <w:jc w:val="center"/>
              <w:rPr>
                <w:rFonts w:cs="Times New Roman"/>
                <w:szCs w:val="24"/>
              </w:rPr>
            </w:pPr>
            <w:r>
              <w:rPr>
                <w:rFonts w:cs="Times New Roman"/>
                <w:szCs w:val="24"/>
              </w:rPr>
              <w:t>1</w:t>
            </w:r>
          </w:p>
        </w:tc>
        <w:tc>
          <w:tcPr>
            <w:tcW w:w="1666" w:type="dxa"/>
          </w:tcPr>
          <w:p w14:paraId="34D7E9AF" w14:textId="77777777" w:rsidR="00CE4EF6" w:rsidRPr="00CE4EF6" w:rsidRDefault="00CE4EF6" w:rsidP="00CE4EF6">
            <w:pPr>
              <w:rPr>
                <w:rFonts w:cs="Times New Roman"/>
                <w:szCs w:val="24"/>
              </w:rPr>
            </w:pPr>
          </w:p>
        </w:tc>
        <w:tc>
          <w:tcPr>
            <w:tcW w:w="1973" w:type="dxa"/>
          </w:tcPr>
          <w:p w14:paraId="5A2C9BDD" w14:textId="77777777" w:rsidR="00CE4EF6" w:rsidRPr="00CE4EF6" w:rsidRDefault="00CE4EF6" w:rsidP="00CE4EF6">
            <w:pPr>
              <w:rPr>
                <w:rFonts w:cs="Times New Roman"/>
                <w:szCs w:val="24"/>
              </w:rPr>
            </w:pPr>
          </w:p>
        </w:tc>
      </w:tr>
      <w:tr w:rsidR="00160766" w:rsidRPr="00393658" w14:paraId="280313FD" w14:textId="77777777" w:rsidTr="00160766">
        <w:tc>
          <w:tcPr>
            <w:tcW w:w="674" w:type="dxa"/>
          </w:tcPr>
          <w:p w14:paraId="316201C2" w14:textId="50C4D878" w:rsidR="00160766" w:rsidRPr="00CE4EF6" w:rsidRDefault="00D94D98" w:rsidP="00160766">
            <w:pPr>
              <w:jc w:val="center"/>
              <w:rPr>
                <w:rFonts w:cs="Times New Roman"/>
                <w:szCs w:val="24"/>
              </w:rPr>
            </w:pPr>
            <w:r>
              <w:rPr>
                <w:rFonts w:cs="Times New Roman"/>
                <w:szCs w:val="24"/>
              </w:rPr>
              <w:t>5</w:t>
            </w:r>
          </w:p>
        </w:tc>
        <w:tc>
          <w:tcPr>
            <w:tcW w:w="1266" w:type="dxa"/>
          </w:tcPr>
          <w:p w14:paraId="17EA486B" w14:textId="77777777" w:rsidR="00160766" w:rsidRPr="00393658" w:rsidRDefault="00160766" w:rsidP="00160766">
            <w:r w:rsidRPr="00393658">
              <w:t>1</w:t>
            </w:r>
            <w:r>
              <w:t>6</w:t>
            </w:r>
          </w:p>
        </w:tc>
        <w:tc>
          <w:tcPr>
            <w:tcW w:w="2078" w:type="dxa"/>
          </w:tcPr>
          <w:p w14:paraId="11E8FBA7" w14:textId="77777777" w:rsidR="00160766" w:rsidRPr="00393658" w:rsidRDefault="00160766" w:rsidP="00160766">
            <w:proofErr w:type="spellStart"/>
            <w:r>
              <w:t>Унгуркуй</w:t>
            </w:r>
            <w:proofErr w:type="spellEnd"/>
            <w:r>
              <w:t>-Кяхта-</w:t>
            </w:r>
            <w:proofErr w:type="spellStart"/>
            <w:r>
              <w:t>Унгуркуй</w:t>
            </w:r>
            <w:proofErr w:type="spellEnd"/>
          </w:p>
        </w:tc>
        <w:tc>
          <w:tcPr>
            <w:tcW w:w="2563" w:type="dxa"/>
          </w:tcPr>
          <w:p w14:paraId="320AF3C9" w14:textId="77777777" w:rsidR="00160766" w:rsidRPr="00393658" w:rsidRDefault="00160766" w:rsidP="00160766">
            <w:r w:rsidRPr="00160766">
              <w:t>г. Кяхта (ул. Ленина, федеральная дорога А-165, ул. Сухэ-Батора</w:t>
            </w:r>
            <w:proofErr w:type="gramStart"/>
            <w:r w:rsidRPr="00160766">
              <w:t>),  федеральной</w:t>
            </w:r>
            <w:proofErr w:type="gramEnd"/>
            <w:r w:rsidRPr="00160766">
              <w:t xml:space="preserve"> </w:t>
            </w:r>
            <w:r w:rsidRPr="00160766">
              <w:lastRenderedPageBreak/>
              <w:t>дороги Улан-Удэ-Кяхта-граница с Монголией А-340, региональная дорога Мухоршибирь-Бичура-Кяхта, муниципальная дорога Мурочи-</w:t>
            </w:r>
            <w:proofErr w:type="spellStart"/>
            <w:r w:rsidRPr="00160766">
              <w:t>Шазагай</w:t>
            </w:r>
            <w:proofErr w:type="spellEnd"/>
            <w:r w:rsidRPr="00160766">
              <w:t>-Тамир</w:t>
            </w:r>
          </w:p>
        </w:tc>
        <w:tc>
          <w:tcPr>
            <w:tcW w:w="1348" w:type="dxa"/>
          </w:tcPr>
          <w:p w14:paraId="69372FBF" w14:textId="77777777" w:rsidR="00160766" w:rsidRPr="00393658" w:rsidRDefault="00160766" w:rsidP="00160766">
            <w:r w:rsidRPr="00393658">
              <w:lastRenderedPageBreak/>
              <w:t>автобус</w:t>
            </w:r>
          </w:p>
        </w:tc>
        <w:tc>
          <w:tcPr>
            <w:tcW w:w="1461" w:type="dxa"/>
          </w:tcPr>
          <w:p w14:paraId="052FA867" w14:textId="77777777" w:rsidR="00160766" w:rsidRPr="00393658" w:rsidRDefault="00160766" w:rsidP="00160766">
            <w:r w:rsidRPr="00393658">
              <w:t>малый (5-7,5 м)</w:t>
            </w:r>
          </w:p>
        </w:tc>
        <w:tc>
          <w:tcPr>
            <w:tcW w:w="1731" w:type="dxa"/>
          </w:tcPr>
          <w:p w14:paraId="105C2E1E" w14:textId="77777777" w:rsidR="00160766" w:rsidRPr="00393658" w:rsidRDefault="00160766" w:rsidP="00160766">
            <w:pPr>
              <w:jc w:val="center"/>
            </w:pPr>
            <w:r>
              <w:t>1</w:t>
            </w:r>
          </w:p>
        </w:tc>
        <w:tc>
          <w:tcPr>
            <w:tcW w:w="1666" w:type="dxa"/>
          </w:tcPr>
          <w:p w14:paraId="3B61FF4E" w14:textId="77777777" w:rsidR="00160766" w:rsidRDefault="00852F1E" w:rsidP="00160766">
            <w:r>
              <w:t>е</w:t>
            </w:r>
            <w:r w:rsidR="00011BCD">
              <w:t>жедневно</w:t>
            </w:r>
          </w:p>
          <w:p w14:paraId="398C14F9" w14:textId="77777777" w:rsidR="00011BCD" w:rsidRPr="00393658" w:rsidRDefault="00011BCD" w:rsidP="00160766">
            <w:r>
              <w:t>15.00</w:t>
            </w:r>
          </w:p>
        </w:tc>
        <w:tc>
          <w:tcPr>
            <w:tcW w:w="1973" w:type="dxa"/>
          </w:tcPr>
          <w:p w14:paraId="4E0D72CB" w14:textId="77777777" w:rsidR="00160766" w:rsidRDefault="00852F1E" w:rsidP="00160766">
            <w:r>
              <w:t>е</w:t>
            </w:r>
            <w:r w:rsidR="00011BCD">
              <w:t>жедневно</w:t>
            </w:r>
          </w:p>
          <w:p w14:paraId="74F9A385" w14:textId="77777777" w:rsidR="00011BCD" w:rsidRPr="00393658" w:rsidRDefault="00011BCD" w:rsidP="00160766">
            <w:r>
              <w:t>07.00</w:t>
            </w:r>
          </w:p>
        </w:tc>
      </w:tr>
      <w:tr w:rsidR="00160766" w:rsidRPr="00CE4EF6" w14:paraId="4ACDBB01" w14:textId="77777777" w:rsidTr="00160766">
        <w:tc>
          <w:tcPr>
            <w:tcW w:w="674" w:type="dxa"/>
          </w:tcPr>
          <w:p w14:paraId="61D29791" w14:textId="77777777" w:rsidR="00160766" w:rsidRPr="00CE4EF6" w:rsidRDefault="00160766" w:rsidP="00160766">
            <w:pPr>
              <w:jc w:val="center"/>
              <w:rPr>
                <w:rFonts w:cs="Times New Roman"/>
                <w:szCs w:val="24"/>
              </w:rPr>
            </w:pPr>
          </w:p>
        </w:tc>
        <w:tc>
          <w:tcPr>
            <w:tcW w:w="8716" w:type="dxa"/>
            <w:gridSpan w:val="5"/>
          </w:tcPr>
          <w:p w14:paraId="670D785B" w14:textId="77777777" w:rsidR="00160766" w:rsidRPr="00CE4EF6" w:rsidRDefault="00160766" w:rsidP="00160766">
            <w:pPr>
              <w:rPr>
                <w:rFonts w:cs="Times New Roman"/>
                <w:szCs w:val="24"/>
              </w:rPr>
            </w:pPr>
            <w:r w:rsidRPr="00CE4EF6">
              <w:rPr>
                <w:rFonts w:cs="Times New Roman"/>
                <w:b/>
                <w:szCs w:val="24"/>
              </w:rPr>
              <w:t>Максимальное количество транспортных средств по лоту всего:</w:t>
            </w:r>
          </w:p>
        </w:tc>
        <w:tc>
          <w:tcPr>
            <w:tcW w:w="1731" w:type="dxa"/>
          </w:tcPr>
          <w:p w14:paraId="0ACF1D5E" w14:textId="77777777" w:rsidR="00160766" w:rsidRPr="00CE4EF6" w:rsidRDefault="00160766" w:rsidP="00160766">
            <w:pPr>
              <w:jc w:val="center"/>
              <w:rPr>
                <w:rFonts w:cs="Times New Roman"/>
                <w:szCs w:val="24"/>
              </w:rPr>
            </w:pPr>
            <w:r>
              <w:rPr>
                <w:rFonts w:cs="Times New Roman"/>
                <w:szCs w:val="24"/>
              </w:rPr>
              <w:t>1</w:t>
            </w:r>
          </w:p>
        </w:tc>
        <w:tc>
          <w:tcPr>
            <w:tcW w:w="1666" w:type="dxa"/>
          </w:tcPr>
          <w:p w14:paraId="46A65E9D" w14:textId="77777777" w:rsidR="00160766" w:rsidRPr="00CE4EF6" w:rsidRDefault="00160766" w:rsidP="00160766">
            <w:pPr>
              <w:rPr>
                <w:rFonts w:cs="Times New Roman"/>
                <w:szCs w:val="24"/>
              </w:rPr>
            </w:pPr>
          </w:p>
        </w:tc>
        <w:tc>
          <w:tcPr>
            <w:tcW w:w="1973" w:type="dxa"/>
          </w:tcPr>
          <w:p w14:paraId="7788811A" w14:textId="77777777" w:rsidR="00160766" w:rsidRPr="00CE4EF6" w:rsidRDefault="00160766" w:rsidP="00160766">
            <w:pPr>
              <w:rPr>
                <w:rFonts w:cs="Times New Roman"/>
                <w:szCs w:val="24"/>
              </w:rPr>
            </w:pPr>
          </w:p>
        </w:tc>
      </w:tr>
      <w:tr w:rsidR="00584D0C" w:rsidRPr="00393658" w14:paraId="167351B9" w14:textId="77777777" w:rsidTr="00116F11">
        <w:tc>
          <w:tcPr>
            <w:tcW w:w="674" w:type="dxa"/>
          </w:tcPr>
          <w:p w14:paraId="518BF93E" w14:textId="72A62272" w:rsidR="00584D0C" w:rsidRPr="00CE4EF6" w:rsidRDefault="00D94D98" w:rsidP="00116F11">
            <w:pPr>
              <w:jc w:val="center"/>
              <w:rPr>
                <w:rFonts w:cs="Times New Roman"/>
                <w:szCs w:val="24"/>
              </w:rPr>
            </w:pPr>
            <w:r>
              <w:rPr>
                <w:rFonts w:cs="Times New Roman"/>
                <w:szCs w:val="24"/>
              </w:rPr>
              <w:t>6</w:t>
            </w:r>
          </w:p>
        </w:tc>
        <w:tc>
          <w:tcPr>
            <w:tcW w:w="1266" w:type="dxa"/>
          </w:tcPr>
          <w:p w14:paraId="01E59E3D" w14:textId="77777777" w:rsidR="00584D0C" w:rsidRPr="00393658" w:rsidRDefault="00584D0C" w:rsidP="00D94D98">
            <w:pPr>
              <w:jc w:val="center"/>
            </w:pPr>
            <w:r>
              <w:t>21</w:t>
            </w:r>
          </w:p>
        </w:tc>
        <w:tc>
          <w:tcPr>
            <w:tcW w:w="2078" w:type="dxa"/>
          </w:tcPr>
          <w:p w14:paraId="60F42E0D" w14:textId="77777777" w:rsidR="00584D0C" w:rsidRPr="00393658" w:rsidRDefault="00584D0C" w:rsidP="00116F11">
            <w:r w:rsidRPr="00584D0C">
              <w:t>Малая-Кудара-Кяхта-Малая-Кудара</w:t>
            </w:r>
          </w:p>
        </w:tc>
        <w:tc>
          <w:tcPr>
            <w:tcW w:w="2563" w:type="dxa"/>
          </w:tcPr>
          <w:p w14:paraId="129782CB" w14:textId="77777777" w:rsidR="00584D0C" w:rsidRPr="00393658" w:rsidRDefault="00584D0C" w:rsidP="00116F11">
            <w:r w:rsidRPr="00584D0C">
              <w:t>с. Малая-</w:t>
            </w:r>
            <w:proofErr w:type="spellStart"/>
            <w:r w:rsidRPr="00584D0C">
              <w:t>кудара</w:t>
            </w:r>
            <w:proofErr w:type="spellEnd"/>
            <w:r w:rsidRPr="00584D0C">
              <w:t xml:space="preserve">, с. </w:t>
            </w:r>
            <w:proofErr w:type="spellStart"/>
            <w:r w:rsidRPr="00584D0C">
              <w:t>Уладый</w:t>
            </w:r>
            <w:proofErr w:type="spellEnd"/>
            <w:r w:rsidRPr="00584D0C">
              <w:t xml:space="preserve">, с. </w:t>
            </w:r>
            <w:proofErr w:type="spellStart"/>
            <w:r w:rsidRPr="00584D0C">
              <w:t>Дунгуй</w:t>
            </w:r>
            <w:proofErr w:type="spellEnd"/>
            <w:r w:rsidRPr="00584D0C">
              <w:t xml:space="preserve">, с. </w:t>
            </w:r>
            <w:proofErr w:type="spellStart"/>
            <w:r w:rsidRPr="00584D0C">
              <w:t>Баин</w:t>
            </w:r>
            <w:proofErr w:type="spellEnd"/>
            <w:r w:rsidRPr="00584D0C">
              <w:t>-Булак, с. Кудара-</w:t>
            </w:r>
            <w:proofErr w:type="spellStart"/>
            <w:r w:rsidRPr="00584D0C">
              <w:t>Самон</w:t>
            </w:r>
            <w:proofErr w:type="spellEnd"/>
            <w:r w:rsidRPr="00584D0C">
              <w:t xml:space="preserve">, с. Семеновка, с. Ивановка, с. </w:t>
            </w:r>
            <w:proofErr w:type="spellStart"/>
            <w:r w:rsidRPr="00584D0C">
              <w:t>Энхэ</w:t>
            </w:r>
            <w:proofErr w:type="spellEnd"/>
            <w:r w:rsidRPr="00584D0C">
              <w:t xml:space="preserve">-Тала, с. </w:t>
            </w:r>
            <w:proofErr w:type="spellStart"/>
            <w:r w:rsidRPr="00584D0C">
              <w:t>Холой</w:t>
            </w:r>
            <w:proofErr w:type="spellEnd"/>
            <w:r w:rsidRPr="00584D0C">
              <w:t>, с. Октябрьский, с. Чикой, с. Курорт-Киран, с. Киран, автовокзал Кяхта</w:t>
            </w:r>
          </w:p>
        </w:tc>
        <w:tc>
          <w:tcPr>
            <w:tcW w:w="1348" w:type="dxa"/>
          </w:tcPr>
          <w:p w14:paraId="59815699" w14:textId="77777777" w:rsidR="00584D0C" w:rsidRPr="00393658" w:rsidRDefault="00584D0C" w:rsidP="00116F11">
            <w:r w:rsidRPr="00393658">
              <w:t>автобус</w:t>
            </w:r>
          </w:p>
        </w:tc>
        <w:tc>
          <w:tcPr>
            <w:tcW w:w="1461" w:type="dxa"/>
          </w:tcPr>
          <w:p w14:paraId="51E415E8" w14:textId="77777777" w:rsidR="00584D0C" w:rsidRPr="00393658" w:rsidRDefault="00584D0C" w:rsidP="00116F11">
            <w:r w:rsidRPr="00393658">
              <w:t>малый (5-7,5 м)</w:t>
            </w:r>
          </w:p>
        </w:tc>
        <w:tc>
          <w:tcPr>
            <w:tcW w:w="1731" w:type="dxa"/>
          </w:tcPr>
          <w:p w14:paraId="36293575" w14:textId="77777777" w:rsidR="00584D0C" w:rsidRPr="00393658" w:rsidRDefault="00584D0C" w:rsidP="00116F11">
            <w:pPr>
              <w:jc w:val="center"/>
            </w:pPr>
            <w:r>
              <w:t>1</w:t>
            </w:r>
          </w:p>
        </w:tc>
        <w:tc>
          <w:tcPr>
            <w:tcW w:w="1666" w:type="dxa"/>
          </w:tcPr>
          <w:p w14:paraId="65F48A9D" w14:textId="77777777" w:rsidR="00584D0C" w:rsidRDefault="00584D0C" w:rsidP="00D94D98">
            <w:pPr>
              <w:jc w:val="center"/>
            </w:pPr>
            <w:r>
              <w:t>ежедневно</w:t>
            </w:r>
          </w:p>
          <w:p w14:paraId="7176A351" w14:textId="77777777" w:rsidR="00584D0C" w:rsidRPr="00393658" w:rsidRDefault="00584D0C" w:rsidP="00D94D98">
            <w:pPr>
              <w:jc w:val="center"/>
            </w:pPr>
            <w:r>
              <w:t>15.00</w:t>
            </w:r>
          </w:p>
        </w:tc>
        <w:tc>
          <w:tcPr>
            <w:tcW w:w="1973" w:type="dxa"/>
          </w:tcPr>
          <w:p w14:paraId="6F64450C" w14:textId="77777777" w:rsidR="00584D0C" w:rsidRDefault="00584D0C" w:rsidP="00D94D98">
            <w:pPr>
              <w:jc w:val="center"/>
            </w:pPr>
            <w:r>
              <w:t>ежедневно</w:t>
            </w:r>
          </w:p>
          <w:p w14:paraId="74B9C97A" w14:textId="77777777" w:rsidR="00584D0C" w:rsidRPr="00393658" w:rsidRDefault="00584D0C" w:rsidP="00D94D98">
            <w:pPr>
              <w:jc w:val="center"/>
            </w:pPr>
            <w:r>
              <w:t>07.00</w:t>
            </w:r>
          </w:p>
        </w:tc>
      </w:tr>
      <w:tr w:rsidR="00D94D98" w:rsidRPr="00393658" w14:paraId="307D7C4B" w14:textId="77777777" w:rsidTr="00304A66">
        <w:tc>
          <w:tcPr>
            <w:tcW w:w="674" w:type="dxa"/>
          </w:tcPr>
          <w:p w14:paraId="4FD45EAE" w14:textId="77777777" w:rsidR="00D94D98" w:rsidRDefault="00D94D98" w:rsidP="00116F11">
            <w:pPr>
              <w:jc w:val="center"/>
              <w:rPr>
                <w:rFonts w:cs="Times New Roman"/>
                <w:szCs w:val="24"/>
              </w:rPr>
            </w:pPr>
          </w:p>
        </w:tc>
        <w:tc>
          <w:tcPr>
            <w:tcW w:w="8716" w:type="dxa"/>
            <w:gridSpan w:val="5"/>
          </w:tcPr>
          <w:p w14:paraId="7CCBBDD2" w14:textId="7453E0D2" w:rsidR="00D94D98" w:rsidRPr="00D94D98" w:rsidRDefault="00D94D98" w:rsidP="00116F11">
            <w:pPr>
              <w:rPr>
                <w:b/>
                <w:bCs/>
              </w:rPr>
            </w:pPr>
            <w:r w:rsidRPr="00D94D98">
              <w:rPr>
                <w:b/>
                <w:bCs/>
              </w:rPr>
              <w:t>Максимальное количество транспортных средств по лоту всего:</w:t>
            </w:r>
          </w:p>
        </w:tc>
        <w:tc>
          <w:tcPr>
            <w:tcW w:w="1731" w:type="dxa"/>
          </w:tcPr>
          <w:p w14:paraId="2F3E2131" w14:textId="50E4BE91" w:rsidR="00D94D98" w:rsidRDefault="00D94D98" w:rsidP="00116F11">
            <w:pPr>
              <w:jc w:val="center"/>
            </w:pPr>
            <w:r>
              <w:t>1</w:t>
            </w:r>
          </w:p>
        </w:tc>
        <w:tc>
          <w:tcPr>
            <w:tcW w:w="1666" w:type="dxa"/>
          </w:tcPr>
          <w:p w14:paraId="7D8C3109" w14:textId="77777777" w:rsidR="00D94D98" w:rsidRDefault="00D94D98" w:rsidP="00116F11"/>
        </w:tc>
        <w:tc>
          <w:tcPr>
            <w:tcW w:w="1973" w:type="dxa"/>
          </w:tcPr>
          <w:p w14:paraId="0642171E" w14:textId="77777777" w:rsidR="00D94D98" w:rsidRDefault="00D94D98" w:rsidP="00116F11"/>
        </w:tc>
      </w:tr>
      <w:tr w:rsidR="00D94D98" w:rsidRPr="00393658" w14:paraId="5089A174" w14:textId="77777777" w:rsidTr="00116F11">
        <w:tc>
          <w:tcPr>
            <w:tcW w:w="674" w:type="dxa"/>
          </w:tcPr>
          <w:p w14:paraId="63980532" w14:textId="726F9844" w:rsidR="00D94D98" w:rsidRDefault="00D94D98" w:rsidP="00D94D98">
            <w:pPr>
              <w:jc w:val="center"/>
              <w:rPr>
                <w:rFonts w:cs="Times New Roman"/>
                <w:szCs w:val="24"/>
              </w:rPr>
            </w:pPr>
            <w:r>
              <w:rPr>
                <w:rFonts w:cs="Times New Roman"/>
                <w:szCs w:val="24"/>
              </w:rPr>
              <w:t>7</w:t>
            </w:r>
          </w:p>
        </w:tc>
        <w:tc>
          <w:tcPr>
            <w:tcW w:w="1266" w:type="dxa"/>
          </w:tcPr>
          <w:p w14:paraId="5A0C44A6" w14:textId="04C3E9CC" w:rsidR="00D94D98" w:rsidRDefault="00D94D98" w:rsidP="00D94D98">
            <w:pPr>
              <w:jc w:val="center"/>
            </w:pPr>
            <w:r>
              <w:t>22</w:t>
            </w:r>
          </w:p>
        </w:tc>
        <w:tc>
          <w:tcPr>
            <w:tcW w:w="2078" w:type="dxa"/>
          </w:tcPr>
          <w:p w14:paraId="23B28D51" w14:textId="6BBA12B4" w:rsidR="00D94D98" w:rsidRPr="00584D0C" w:rsidRDefault="00D94D98" w:rsidP="00D94D98">
            <w:proofErr w:type="spellStart"/>
            <w:r w:rsidRPr="00D94D98">
              <w:t>Усть</w:t>
            </w:r>
            <w:proofErr w:type="spellEnd"/>
            <w:r w:rsidRPr="00D94D98">
              <w:t>-</w:t>
            </w:r>
            <w:proofErr w:type="spellStart"/>
            <w:r w:rsidRPr="00D94D98">
              <w:t>Дунгуй</w:t>
            </w:r>
            <w:proofErr w:type="spellEnd"/>
            <w:r w:rsidRPr="00D94D98">
              <w:t>-Кяхта-</w:t>
            </w:r>
            <w:proofErr w:type="spellStart"/>
            <w:r w:rsidRPr="00D94D98">
              <w:t>Усть</w:t>
            </w:r>
            <w:proofErr w:type="spellEnd"/>
            <w:r w:rsidRPr="00D94D98">
              <w:t>-</w:t>
            </w:r>
            <w:proofErr w:type="spellStart"/>
            <w:r w:rsidRPr="00D94D98">
              <w:t>Дунгуй</w:t>
            </w:r>
            <w:proofErr w:type="spellEnd"/>
          </w:p>
        </w:tc>
        <w:tc>
          <w:tcPr>
            <w:tcW w:w="2563" w:type="dxa"/>
          </w:tcPr>
          <w:p w14:paraId="13E41D51" w14:textId="456F9733" w:rsidR="00D94D98" w:rsidRPr="00584D0C" w:rsidRDefault="00D94D98" w:rsidP="00D94D98">
            <w:r w:rsidRPr="00D94D98">
              <w:t>г. Кяхта (ул. Ленина, федеральная дорога А-165, ул. Сухэ-Батора</w:t>
            </w:r>
            <w:proofErr w:type="gramStart"/>
            <w:r w:rsidRPr="00D94D98">
              <w:t>),  федеральной</w:t>
            </w:r>
            <w:proofErr w:type="gramEnd"/>
            <w:r w:rsidRPr="00D94D98">
              <w:t xml:space="preserve"> дороги Улан-Удэ-Кяхта-граница с Монголией А-340, региональная дорога Мухоршибирь-Бичура-Кяхта, граница с Забайкальским краем, муниципальная дорога </w:t>
            </w:r>
            <w:r w:rsidRPr="00D94D98">
              <w:lastRenderedPageBreak/>
              <w:t xml:space="preserve">подъезд к с. </w:t>
            </w:r>
            <w:proofErr w:type="spellStart"/>
            <w:r w:rsidRPr="00D94D98">
              <w:t>Усть-Дунгуй</w:t>
            </w:r>
            <w:proofErr w:type="spellEnd"/>
          </w:p>
        </w:tc>
        <w:tc>
          <w:tcPr>
            <w:tcW w:w="1348" w:type="dxa"/>
          </w:tcPr>
          <w:p w14:paraId="31456B71" w14:textId="0954F4D0" w:rsidR="00D94D98" w:rsidRPr="00393658" w:rsidRDefault="00D94D98" w:rsidP="00D94D98">
            <w:r w:rsidRPr="00FC7C58">
              <w:lastRenderedPageBreak/>
              <w:t>автобус</w:t>
            </w:r>
          </w:p>
        </w:tc>
        <w:tc>
          <w:tcPr>
            <w:tcW w:w="1461" w:type="dxa"/>
          </w:tcPr>
          <w:p w14:paraId="4F379EAC" w14:textId="1B408597" w:rsidR="00D94D98" w:rsidRPr="00393658" w:rsidRDefault="00D94D98" w:rsidP="00D94D98">
            <w:r w:rsidRPr="00FC7C58">
              <w:t>малый (5-7,5 м)</w:t>
            </w:r>
          </w:p>
        </w:tc>
        <w:tc>
          <w:tcPr>
            <w:tcW w:w="1731" w:type="dxa"/>
          </w:tcPr>
          <w:p w14:paraId="23CF1769" w14:textId="1551A3E9" w:rsidR="00D94D98" w:rsidRDefault="00D94D98" w:rsidP="00D94D98">
            <w:pPr>
              <w:jc w:val="center"/>
            </w:pPr>
            <w:r w:rsidRPr="00FC7C58">
              <w:t>1</w:t>
            </w:r>
          </w:p>
        </w:tc>
        <w:tc>
          <w:tcPr>
            <w:tcW w:w="1666" w:type="dxa"/>
          </w:tcPr>
          <w:p w14:paraId="0AF573DB" w14:textId="2A291508" w:rsidR="00D94D98" w:rsidRDefault="00D94D98" w:rsidP="00D94D98">
            <w:pPr>
              <w:jc w:val="center"/>
            </w:pPr>
            <w:r>
              <w:t>е</w:t>
            </w:r>
            <w:r w:rsidRPr="00FC7C58">
              <w:t>жедневно</w:t>
            </w:r>
          </w:p>
          <w:p w14:paraId="5AC1D256" w14:textId="1D4BD371" w:rsidR="00D94D98" w:rsidRDefault="00D94D98" w:rsidP="00D94D98">
            <w:pPr>
              <w:jc w:val="center"/>
            </w:pPr>
            <w:r>
              <w:t>15.00</w:t>
            </w:r>
          </w:p>
        </w:tc>
        <w:tc>
          <w:tcPr>
            <w:tcW w:w="1973" w:type="dxa"/>
          </w:tcPr>
          <w:p w14:paraId="46E6C7AF" w14:textId="70C2C438" w:rsidR="00D94D98" w:rsidRDefault="00D94D98" w:rsidP="00D94D98">
            <w:pPr>
              <w:jc w:val="center"/>
            </w:pPr>
            <w:r>
              <w:t>ежедневно</w:t>
            </w:r>
          </w:p>
          <w:p w14:paraId="58AF1A1D" w14:textId="2E1AA375" w:rsidR="00D94D98" w:rsidRDefault="00D94D98" w:rsidP="00D94D98">
            <w:pPr>
              <w:jc w:val="center"/>
            </w:pPr>
            <w:r>
              <w:t>07.00</w:t>
            </w:r>
          </w:p>
        </w:tc>
      </w:tr>
      <w:tr w:rsidR="00D94D98" w:rsidRPr="00393658" w14:paraId="30C696D9" w14:textId="77777777" w:rsidTr="00EE1508">
        <w:tc>
          <w:tcPr>
            <w:tcW w:w="674" w:type="dxa"/>
          </w:tcPr>
          <w:p w14:paraId="52ED1E57" w14:textId="77777777" w:rsidR="00D94D98" w:rsidRDefault="00D94D98" w:rsidP="00116F11">
            <w:pPr>
              <w:jc w:val="center"/>
              <w:rPr>
                <w:rFonts w:cs="Times New Roman"/>
                <w:szCs w:val="24"/>
              </w:rPr>
            </w:pPr>
          </w:p>
        </w:tc>
        <w:tc>
          <w:tcPr>
            <w:tcW w:w="8716" w:type="dxa"/>
            <w:gridSpan w:val="5"/>
          </w:tcPr>
          <w:p w14:paraId="19D356A4" w14:textId="50DB771F" w:rsidR="00D94D98" w:rsidRPr="00393658" w:rsidRDefault="00D94D98" w:rsidP="00116F11">
            <w:r w:rsidRPr="00CE4EF6">
              <w:rPr>
                <w:rFonts w:cs="Times New Roman"/>
                <w:b/>
                <w:szCs w:val="24"/>
              </w:rPr>
              <w:t>Максимальное количество транспортных средств по лоту всего:</w:t>
            </w:r>
          </w:p>
        </w:tc>
        <w:tc>
          <w:tcPr>
            <w:tcW w:w="1731" w:type="dxa"/>
          </w:tcPr>
          <w:p w14:paraId="5BAF85BA" w14:textId="0E75B8E8" w:rsidR="00D94D98" w:rsidRDefault="00D94D98" w:rsidP="00116F11">
            <w:pPr>
              <w:jc w:val="center"/>
            </w:pPr>
            <w:r>
              <w:t>1</w:t>
            </w:r>
          </w:p>
        </w:tc>
        <w:tc>
          <w:tcPr>
            <w:tcW w:w="1666" w:type="dxa"/>
          </w:tcPr>
          <w:p w14:paraId="77AA1A97" w14:textId="77777777" w:rsidR="00D94D98" w:rsidRDefault="00D94D98" w:rsidP="00116F11"/>
        </w:tc>
        <w:tc>
          <w:tcPr>
            <w:tcW w:w="1973" w:type="dxa"/>
          </w:tcPr>
          <w:p w14:paraId="53CB13E2" w14:textId="77777777" w:rsidR="00D94D98" w:rsidRDefault="00D94D98" w:rsidP="00116F11"/>
        </w:tc>
      </w:tr>
      <w:tr w:rsidR="00D94D98" w:rsidRPr="00393658" w14:paraId="1F04D304" w14:textId="77777777" w:rsidTr="00116F11">
        <w:tc>
          <w:tcPr>
            <w:tcW w:w="674" w:type="dxa"/>
          </w:tcPr>
          <w:p w14:paraId="141B7D0C" w14:textId="55434B2F" w:rsidR="00D94D98" w:rsidRDefault="00D94D98" w:rsidP="00D94D98">
            <w:pPr>
              <w:jc w:val="center"/>
              <w:rPr>
                <w:rFonts w:cs="Times New Roman"/>
                <w:szCs w:val="24"/>
              </w:rPr>
            </w:pPr>
            <w:r>
              <w:rPr>
                <w:rFonts w:cs="Times New Roman"/>
                <w:szCs w:val="24"/>
              </w:rPr>
              <w:t>8</w:t>
            </w:r>
          </w:p>
        </w:tc>
        <w:tc>
          <w:tcPr>
            <w:tcW w:w="1266" w:type="dxa"/>
          </w:tcPr>
          <w:p w14:paraId="7D98F1F9" w14:textId="7E872ADC" w:rsidR="00D94D98" w:rsidRDefault="00D94D98" w:rsidP="00D94D98">
            <w:pPr>
              <w:jc w:val="center"/>
            </w:pPr>
            <w:r>
              <w:t>23</w:t>
            </w:r>
          </w:p>
        </w:tc>
        <w:tc>
          <w:tcPr>
            <w:tcW w:w="2078" w:type="dxa"/>
          </w:tcPr>
          <w:p w14:paraId="6F87DBA2" w14:textId="49E9C937" w:rsidR="00D94D98" w:rsidRPr="00584D0C" w:rsidRDefault="00D94D98" w:rsidP="00D94D98">
            <w:r w:rsidRPr="00D94D98">
              <w:t>Кяхта - Мурочи-Кяхта</w:t>
            </w:r>
          </w:p>
        </w:tc>
        <w:tc>
          <w:tcPr>
            <w:tcW w:w="2563" w:type="dxa"/>
          </w:tcPr>
          <w:p w14:paraId="4A01D18F" w14:textId="306B2F4D" w:rsidR="00D94D98" w:rsidRPr="00584D0C" w:rsidRDefault="00D94D98" w:rsidP="00D94D98">
            <w:r w:rsidRPr="00D94D98">
              <w:t>г. Кяхта (ул. Ленина, федеральная дорога А-165, ул. Сухэ-Батора</w:t>
            </w:r>
            <w:proofErr w:type="gramStart"/>
            <w:r w:rsidRPr="00D94D98">
              <w:t>),  федеральной</w:t>
            </w:r>
            <w:proofErr w:type="gramEnd"/>
            <w:r w:rsidRPr="00D94D98">
              <w:t xml:space="preserve"> дороги Улан-Удэ-Кяхта-граница с Монголией А-340, региональная дорога Мухоршибирь-Бичура-Кяхта, муниципальная дорога Мурочи</w:t>
            </w:r>
          </w:p>
        </w:tc>
        <w:tc>
          <w:tcPr>
            <w:tcW w:w="1348" w:type="dxa"/>
          </w:tcPr>
          <w:p w14:paraId="42D13098" w14:textId="10F283F4" w:rsidR="00D94D98" w:rsidRPr="00393658" w:rsidRDefault="00D94D98" w:rsidP="00D94D98">
            <w:r w:rsidRPr="002A7C0D">
              <w:t>автобус</w:t>
            </w:r>
          </w:p>
        </w:tc>
        <w:tc>
          <w:tcPr>
            <w:tcW w:w="1461" w:type="dxa"/>
          </w:tcPr>
          <w:p w14:paraId="6E42024B" w14:textId="42BCD9EB" w:rsidR="00D94D98" w:rsidRPr="00393658" w:rsidRDefault="00D94D98" w:rsidP="00D94D98">
            <w:r w:rsidRPr="002A7C0D">
              <w:t>малый (5-7,5 м)</w:t>
            </w:r>
          </w:p>
        </w:tc>
        <w:tc>
          <w:tcPr>
            <w:tcW w:w="1731" w:type="dxa"/>
          </w:tcPr>
          <w:p w14:paraId="755EF798" w14:textId="6200E1A3" w:rsidR="00D94D98" w:rsidRDefault="00D94D98" w:rsidP="00D94D98">
            <w:pPr>
              <w:jc w:val="center"/>
            </w:pPr>
            <w:r w:rsidRPr="002A7C0D">
              <w:t>1</w:t>
            </w:r>
          </w:p>
        </w:tc>
        <w:tc>
          <w:tcPr>
            <w:tcW w:w="1666" w:type="dxa"/>
          </w:tcPr>
          <w:p w14:paraId="574D8844" w14:textId="6D883E0F" w:rsidR="00D94D98" w:rsidRDefault="00D94D98" w:rsidP="00D94D98">
            <w:r w:rsidRPr="00094E20">
              <w:t>08-00 один раза в неделю</w:t>
            </w:r>
          </w:p>
        </w:tc>
        <w:tc>
          <w:tcPr>
            <w:tcW w:w="1973" w:type="dxa"/>
          </w:tcPr>
          <w:p w14:paraId="547170E5" w14:textId="1EC1BD43" w:rsidR="00D94D98" w:rsidRDefault="00D94D98" w:rsidP="00D94D98">
            <w:r w:rsidRPr="00094E20">
              <w:t>15-00 один раза в неделю</w:t>
            </w:r>
          </w:p>
        </w:tc>
      </w:tr>
      <w:tr w:rsidR="00584D0C" w:rsidRPr="00CE4EF6" w14:paraId="4FA0C5E3" w14:textId="77777777" w:rsidTr="00116F11">
        <w:tc>
          <w:tcPr>
            <w:tcW w:w="674" w:type="dxa"/>
          </w:tcPr>
          <w:p w14:paraId="6112D82F" w14:textId="77777777" w:rsidR="00584D0C" w:rsidRPr="00CE4EF6" w:rsidRDefault="00584D0C" w:rsidP="00116F11">
            <w:pPr>
              <w:jc w:val="center"/>
              <w:rPr>
                <w:rFonts w:cs="Times New Roman"/>
                <w:szCs w:val="24"/>
              </w:rPr>
            </w:pPr>
          </w:p>
        </w:tc>
        <w:tc>
          <w:tcPr>
            <w:tcW w:w="8716" w:type="dxa"/>
            <w:gridSpan w:val="5"/>
          </w:tcPr>
          <w:p w14:paraId="2AFC62D6" w14:textId="77777777" w:rsidR="00584D0C" w:rsidRPr="00CE4EF6" w:rsidRDefault="00584D0C" w:rsidP="00116F11">
            <w:pPr>
              <w:rPr>
                <w:rFonts w:cs="Times New Roman"/>
                <w:szCs w:val="24"/>
              </w:rPr>
            </w:pPr>
            <w:r w:rsidRPr="00CE4EF6">
              <w:rPr>
                <w:rFonts w:cs="Times New Roman"/>
                <w:b/>
                <w:szCs w:val="24"/>
              </w:rPr>
              <w:t>Максимальное количество транспортных средств по лоту всего:</w:t>
            </w:r>
          </w:p>
        </w:tc>
        <w:tc>
          <w:tcPr>
            <w:tcW w:w="1731" w:type="dxa"/>
          </w:tcPr>
          <w:p w14:paraId="2F686477" w14:textId="77777777" w:rsidR="00584D0C" w:rsidRPr="00CE4EF6" w:rsidRDefault="00584D0C" w:rsidP="00116F11">
            <w:pPr>
              <w:jc w:val="center"/>
              <w:rPr>
                <w:rFonts w:cs="Times New Roman"/>
                <w:szCs w:val="24"/>
              </w:rPr>
            </w:pPr>
            <w:r>
              <w:rPr>
                <w:rFonts w:cs="Times New Roman"/>
                <w:szCs w:val="24"/>
              </w:rPr>
              <w:t>1</w:t>
            </w:r>
          </w:p>
        </w:tc>
        <w:tc>
          <w:tcPr>
            <w:tcW w:w="1666" w:type="dxa"/>
          </w:tcPr>
          <w:p w14:paraId="52E2EFF6" w14:textId="77777777" w:rsidR="00584D0C" w:rsidRPr="00CE4EF6" w:rsidRDefault="00584D0C" w:rsidP="00116F11">
            <w:pPr>
              <w:rPr>
                <w:rFonts w:cs="Times New Roman"/>
                <w:szCs w:val="24"/>
              </w:rPr>
            </w:pPr>
          </w:p>
        </w:tc>
        <w:tc>
          <w:tcPr>
            <w:tcW w:w="1973" w:type="dxa"/>
          </w:tcPr>
          <w:p w14:paraId="671C9C30" w14:textId="77777777" w:rsidR="00584D0C" w:rsidRPr="00CE4EF6" w:rsidRDefault="00584D0C" w:rsidP="00116F11">
            <w:pPr>
              <w:rPr>
                <w:rFonts w:cs="Times New Roman"/>
                <w:szCs w:val="24"/>
              </w:rPr>
            </w:pPr>
          </w:p>
        </w:tc>
      </w:tr>
    </w:tbl>
    <w:p w14:paraId="65D4773F" w14:textId="77777777" w:rsidR="00CE4EF6" w:rsidRPr="00CE4EF6" w:rsidRDefault="00CE4EF6" w:rsidP="00CE4EF6">
      <w:pPr>
        <w:rPr>
          <w:rFonts w:asciiTheme="minorHAnsi" w:hAnsiTheme="minorHAnsi"/>
          <w:szCs w:val="24"/>
        </w:rPr>
        <w:sectPr w:rsidR="00CE4EF6" w:rsidRPr="00CE4EF6" w:rsidSect="0019301F">
          <w:pgSz w:w="16840" w:h="11900" w:orient="landscape"/>
          <w:pgMar w:top="675" w:right="1247" w:bottom="1678" w:left="1049" w:header="0" w:footer="6" w:gutter="0"/>
          <w:cols w:space="720"/>
          <w:noEndnote/>
          <w:titlePg/>
          <w:docGrid w:linePitch="360"/>
        </w:sectPr>
      </w:pPr>
      <w:r w:rsidRPr="00CE4EF6">
        <w:rPr>
          <w:rFonts w:asciiTheme="minorHAnsi" w:hAnsiTheme="minorHAnsi"/>
          <w:szCs w:val="24"/>
        </w:rPr>
        <w:br w:type="page"/>
      </w:r>
    </w:p>
    <w:p w14:paraId="22EF874D" w14:textId="77777777" w:rsidR="00CE4EF6" w:rsidRPr="00CE4EF6" w:rsidRDefault="00CE4EF6" w:rsidP="00CE4EF6">
      <w:pPr>
        <w:widowControl w:val="0"/>
        <w:tabs>
          <w:tab w:val="left" w:pos="793"/>
          <w:tab w:val="center" w:pos="7659"/>
          <w:tab w:val="right" w:pos="8354"/>
        </w:tabs>
        <w:spacing w:after="0" w:line="480" w:lineRule="exact"/>
        <w:jc w:val="right"/>
        <w:rPr>
          <w:rFonts w:eastAsia="Times New Roman" w:cs="Times New Roman"/>
          <w:color w:val="000000"/>
          <w:szCs w:val="24"/>
          <w:lang w:eastAsia="ru-RU" w:bidi="ru-RU"/>
        </w:rPr>
      </w:pPr>
      <w:r w:rsidRPr="00CE4EF6">
        <w:rPr>
          <w:rFonts w:eastAsia="Times New Roman" w:cs="Times New Roman"/>
          <w:color w:val="000000"/>
          <w:szCs w:val="24"/>
          <w:lang w:eastAsia="ru-RU" w:bidi="ru-RU"/>
        </w:rPr>
        <w:lastRenderedPageBreak/>
        <w:t>Приложение 2</w:t>
      </w:r>
    </w:p>
    <w:p w14:paraId="5A265F86" w14:textId="77777777" w:rsidR="00CE4EF6" w:rsidRPr="00CE4EF6" w:rsidRDefault="00CE4EF6" w:rsidP="00CE4EF6">
      <w:pPr>
        <w:widowControl w:val="0"/>
        <w:spacing w:after="0" w:line="274" w:lineRule="exact"/>
        <w:ind w:left="3860"/>
        <w:rPr>
          <w:rFonts w:eastAsia="Times New Roman" w:cs="Times New Roman"/>
          <w:color w:val="000000"/>
          <w:szCs w:val="24"/>
          <w:lang w:eastAsia="ru-RU" w:bidi="ru-RU"/>
        </w:rPr>
      </w:pPr>
      <w:r w:rsidRPr="00CE4EF6">
        <w:rPr>
          <w:rFonts w:eastAsia="Times New Roman" w:cs="Times New Roman"/>
          <w:color w:val="000000"/>
          <w:szCs w:val="24"/>
          <w:lang w:eastAsia="ru-RU" w:bidi="ru-RU"/>
        </w:rPr>
        <w:t>ЗАЯВЛЕНИЕ</w:t>
      </w:r>
    </w:p>
    <w:p w14:paraId="0D2B8D9F" w14:textId="77777777" w:rsidR="00CE4EF6" w:rsidRPr="00CE4EF6" w:rsidRDefault="00CE4EF6" w:rsidP="00CE4EF6">
      <w:pPr>
        <w:widowControl w:val="0"/>
        <w:spacing w:after="0" w:line="274" w:lineRule="exact"/>
        <w:ind w:left="180"/>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на участие в открытом конкурсе на право получения</w:t>
      </w:r>
      <w:r w:rsidRPr="00CE4EF6">
        <w:rPr>
          <w:rFonts w:eastAsia="Times New Roman" w:cs="Times New Roman"/>
          <w:color w:val="000000"/>
          <w:szCs w:val="24"/>
          <w:lang w:eastAsia="ru-RU" w:bidi="ru-RU"/>
        </w:rPr>
        <w:br/>
        <w:t>свидетельства на осуществление регулярных перевозок по</w:t>
      </w:r>
      <w:r w:rsidRPr="00CE4EF6">
        <w:rPr>
          <w:rFonts w:eastAsia="Times New Roman" w:cs="Times New Roman"/>
          <w:color w:val="000000"/>
          <w:szCs w:val="24"/>
          <w:lang w:eastAsia="ru-RU" w:bidi="ru-RU"/>
        </w:rPr>
        <w:br/>
        <w:t>нерегулируемым тарифам по межмуниципальным маршрутам на территории</w:t>
      </w:r>
    </w:p>
    <w:p w14:paraId="5AE4BC7D" w14:textId="77777777" w:rsidR="00CE4EF6" w:rsidRPr="00CE4EF6" w:rsidRDefault="00CE4EF6" w:rsidP="00CE4EF6">
      <w:pPr>
        <w:widowControl w:val="0"/>
        <w:spacing w:after="267" w:line="274" w:lineRule="exact"/>
        <w:ind w:left="180"/>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Республики Бурятия</w:t>
      </w:r>
    </w:p>
    <w:p w14:paraId="141FFC4D" w14:textId="77777777" w:rsidR="00CE4EF6" w:rsidRPr="00CE4EF6" w:rsidRDefault="00CE4EF6" w:rsidP="00CE4EF6">
      <w:pPr>
        <w:widowControl w:val="0"/>
        <w:spacing w:after="211" w:line="240" w:lineRule="exact"/>
        <w:ind w:left="3540"/>
        <w:rPr>
          <w:rFonts w:eastAsia="Times New Roman" w:cs="Times New Roman"/>
          <w:color w:val="000000"/>
          <w:szCs w:val="24"/>
          <w:lang w:eastAsia="ru-RU" w:bidi="ru-RU"/>
        </w:rPr>
      </w:pPr>
      <w:r w:rsidRPr="00CE4EF6">
        <w:rPr>
          <w:rFonts w:eastAsia="Times New Roman" w:cs="Times New Roman"/>
          <w:color w:val="000000"/>
          <w:szCs w:val="24"/>
          <w:lang w:eastAsia="ru-RU" w:bidi="ru-RU"/>
        </w:rPr>
        <w:t>№ ____ Лот № ______</w:t>
      </w:r>
    </w:p>
    <w:p w14:paraId="2A1ED73D" w14:textId="77777777" w:rsidR="00CE4EF6" w:rsidRPr="00CE4EF6" w:rsidRDefault="00CE4EF6" w:rsidP="00CE4EF6">
      <w:pPr>
        <w:widowControl w:val="0"/>
        <w:spacing w:after="267" w:line="274" w:lineRule="exact"/>
        <w:ind w:firstLine="78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Кому: Экономический отдел Администрации муниципального образования «Кяхтинский район» - организатору открытого конкурса на право получения свидетельства на осуществление регулярных перевозок по нерегулируемым тарифам по муниципальным маршрутам на территории Кяхтинского района Республики Бурятия.</w:t>
      </w:r>
    </w:p>
    <w:p w14:paraId="7C33FAA6" w14:textId="77777777" w:rsidR="00CE4EF6" w:rsidRPr="00CE4EF6" w:rsidRDefault="00CE4EF6" w:rsidP="00CE4EF6">
      <w:pPr>
        <w:widowControl w:val="0"/>
        <w:tabs>
          <w:tab w:val="left" w:pos="2115"/>
          <w:tab w:val="left" w:leader="underscore" w:pos="3187"/>
          <w:tab w:val="left" w:leader="underscore" w:pos="9234"/>
        </w:tabs>
        <w:spacing w:after="14" w:line="240" w:lineRule="exact"/>
        <w:ind w:left="24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От: ________________________________________________________________________</w:t>
      </w:r>
    </w:p>
    <w:p w14:paraId="7123BB0C" w14:textId="77777777" w:rsidR="00CE4EF6" w:rsidRPr="00CE4EF6" w:rsidRDefault="00CE4EF6" w:rsidP="00CE4EF6">
      <w:pPr>
        <w:widowControl w:val="0"/>
        <w:spacing w:after="0" w:line="160" w:lineRule="exact"/>
        <w:jc w:val="center"/>
        <w:rPr>
          <w:rFonts w:eastAsia="Times New Roman" w:cs="Times New Roman"/>
          <w:b/>
          <w:bCs/>
          <w:color w:val="000000"/>
          <w:sz w:val="16"/>
          <w:szCs w:val="16"/>
          <w:lang w:eastAsia="ru-RU" w:bidi="ru-RU"/>
        </w:rPr>
      </w:pPr>
      <w:r w:rsidRPr="00CE4EF6">
        <w:rPr>
          <w:rFonts w:eastAsia="Times New Roman" w:cs="Times New Roman"/>
          <w:b/>
          <w:bCs/>
          <w:color w:val="000000"/>
          <w:sz w:val="16"/>
          <w:szCs w:val="16"/>
          <w:lang w:eastAsia="ru-RU" w:bidi="ru-RU"/>
        </w:rPr>
        <w:t>(наименование и организационно-правовая форма претендента на участие в конкурсе.</w:t>
      </w:r>
    </w:p>
    <w:p w14:paraId="02CBA83C" w14:textId="77777777" w:rsidR="00CE4EF6" w:rsidRPr="00CE4EF6" w:rsidRDefault="00CE4EF6" w:rsidP="00CE4EF6">
      <w:pPr>
        <w:widowControl w:val="0"/>
        <w:spacing w:after="0" w:line="160" w:lineRule="exact"/>
        <w:jc w:val="center"/>
        <w:rPr>
          <w:rFonts w:eastAsia="Times New Roman" w:cs="Times New Roman"/>
          <w:b/>
          <w:bCs/>
          <w:color w:val="000000"/>
          <w:sz w:val="16"/>
          <w:szCs w:val="16"/>
          <w:lang w:eastAsia="ru-RU" w:bidi="ru-RU"/>
        </w:rPr>
      </w:pPr>
      <w:r w:rsidRPr="00CE4EF6">
        <w:rPr>
          <w:rFonts w:eastAsia="Times New Roman" w:cs="Times New Roman"/>
          <w:b/>
          <w:bCs/>
          <w:color w:val="000000"/>
          <w:sz w:val="16"/>
          <w:szCs w:val="16"/>
          <w:lang w:eastAsia="ru-RU" w:bidi="ru-RU"/>
        </w:rPr>
        <w:t>Ф.И.О. индивидуального предпринимателя, уполномоченного участника договора простого товарищества)</w:t>
      </w:r>
    </w:p>
    <w:p w14:paraId="5A01B66D" w14:textId="77777777" w:rsidR="00CE4EF6" w:rsidRPr="00CE4EF6" w:rsidRDefault="00CE4EF6" w:rsidP="00CE4EF6">
      <w:pPr>
        <w:widowControl w:val="0"/>
        <w:spacing w:after="9"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в лице ________________________________________________________________________</w:t>
      </w:r>
    </w:p>
    <w:p w14:paraId="0EC04906" w14:textId="77777777" w:rsidR="00CE4EF6" w:rsidRPr="00CE4EF6" w:rsidRDefault="00CE4EF6" w:rsidP="00CE4EF6">
      <w:pPr>
        <w:widowControl w:val="0"/>
        <w:spacing w:after="239" w:line="160" w:lineRule="exact"/>
        <w:ind w:left="180"/>
        <w:jc w:val="center"/>
        <w:rPr>
          <w:rFonts w:eastAsia="Times New Roman" w:cs="Times New Roman"/>
          <w:b/>
          <w:bCs/>
          <w:color w:val="000000"/>
          <w:sz w:val="16"/>
          <w:szCs w:val="16"/>
          <w:lang w:eastAsia="ru-RU" w:bidi="ru-RU"/>
        </w:rPr>
      </w:pPr>
      <w:r w:rsidRPr="00CE4EF6">
        <w:rPr>
          <w:rFonts w:eastAsia="Times New Roman" w:cs="Times New Roman"/>
          <w:b/>
          <w:bCs/>
          <w:color w:val="000000"/>
          <w:sz w:val="16"/>
          <w:szCs w:val="16"/>
          <w:lang w:eastAsia="ru-RU" w:bidi="ru-RU"/>
        </w:rPr>
        <w:t>(должность, Ф.И.О.)</w:t>
      </w:r>
    </w:p>
    <w:p w14:paraId="01BE11FF" w14:textId="77777777" w:rsidR="00CE4EF6" w:rsidRPr="00CE4EF6" w:rsidRDefault="00CE4EF6" w:rsidP="00CE4EF6">
      <w:pPr>
        <w:widowControl w:val="0"/>
        <w:tabs>
          <w:tab w:val="left" w:leader="underscore" w:pos="9234"/>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действующего на основании</w:t>
      </w:r>
      <w:r w:rsidRPr="00CE4EF6">
        <w:rPr>
          <w:rFonts w:eastAsia="Times New Roman" w:cs="Times New Roman"/>
          <w:color w:val="000000"/>
          <w:szCs w:val="24"/>
          <w:lang w:eastAsia="ru-RU" w:bidi="ru-RU"/>
        </w:rPr>
        <w:tab/>
      </w:r>
    </w:p>
    <w:p w14:paraId="73C51A8E" w14:textId="77777777" w:rsidR="00CE4EF6" w:rsidRPr="00CE4EF6" w:rsidRDefault="00CE4EF6" w:rsidP="00CE4EF6">
      <w:pPr>
        <w:widowControl w:val="0"/>
        <w:spacing w:after="0" w:line="206" w:lineRule="exact"/>
        <w:jc w:val="both"/>
        <w:rPr>
          <w:rFonts w:eastAsia="Times New Roman" w:cs="Times New Roman"/>
          <w:b/>
          <w:bCs/>
          <w:color w:val="000000"/>
          <w:sz w:val="16"/>
          <w:szCs w:val="16"/>
          <w:lang w:eastAsia="ru-RU" w:bidi="ru-RU"/>
        </w:rPr>
      </w:pPr>
      <w:r w:rsidRPr="00CE4EF6">
        <w:rPr>
          <w:rFonts w:eastAsia="Times New Roman" w:cs="Times New Roman"/>
          <w:b/>
          <w:bCs/>
          <w:color w:val="000000"/>
          <w:sz w:val="16"/>
          <w:szCs w:val="16"/>
          <w:lang w:eastAsia="ru-RU" w:bidi="ru-RU"/>
        </w:rPr>
        <w:t>(документ, подтверждающий полномочия лица на осуществление действий от имени претендента на участие в открытом конкурсе - Устав, Положение, договор простого товарищества, протокол, приказ, доверенность (указать наименование и реквизиты всех имеющихся документов).</w:t>
      </w:r>
    </w:p>
    <w:p w14:paraId="6B98BF42" w14:textId="77777777" w:rsidR="00CE4EF6" w:rsidRPr="00CE4EF6" w:rsidRDefault="00CE4EF6" w:rsidP="00CE4EF6">
      <w:pPr>
        <w:widowControl w:val="0"/>
        <w:spacing w:after="0" w:line="206" w:lineRule="exact"/>
        <w:jc w:val="both"/>
        <w:rPr>
          <w:rFonts w:eastAsia="Times New Roman" w:cs="Times New Roman"/>
          <w:bCs/>
          <w:color w:val="000000"/>
          <w:sz w:val="16"/>
          <w:szCs w:val="16"/>
          <w:lang w:eastAsia="ru-RU" w:bidi="ru-RU"/>
        </w:rPr>
      </w:pPr>
      <w:r w:rsidRPr="00CE4EF6">
        <w:rPr>
          <w:rFonts w:eastAsia="Times New Roman" w:cs="Times New Roman"/>
          <w:bCs/>
          <w:color w:val="000000"/>
          <w:sz w:val="16"/>
          <w:szCs w:val="16"/>
          <w:lang w:eastAsia="ru-RU" w:bidi="ru-RU"/>
        </w:rPr>
        <w:t>______________________________________________________________________________________________________________________</w:t>
      </w:r>
    </w:p>
    <w:p w14:paraId="5DEE39B1" w14:textId="77777777" w:rsidR="00CE4EF6" w:rsidRPr="00CE4EF6" w:rsidRDefault="00CE4EF6" w:rsidP="00CE4EF6">
      <w:pPr>
        <w:widowControl w:val="0"/>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изучив извещение о проведении открытого конкурса на право получения свидетельства на осуществление регулярных перевозок по нерегулируемым тарифам по межмуниципальным маршрутам на территории Республики Бурятия и конкурсную документацию сообщает о согласии участвовать в открытом конкурсе на условиях, установленных в указанных документах, и обязуется выполнить эти условия.</w:t>
      </w:r>
    </w:p>
    <w:p w14:paraId="172818BD" w14:textId="77777777" w:rsidR="00CE4EF6" w:rsidRPr="00CE4EF6" w:rsidRDefault="00CE4EF6" w:rsidP="00CE4EF6">
      <w:pPr>
        <w:widowControl w:val="0"/>
        <w:spacing w:after="0" w:line="274" w:lineRule="exact"/>
        <w:ind w:firstLine="78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Сведения о претенденте на участие в открытом конкурсе:</w:t>
      </w:r>
    </w:p>
    <w:p w14:paraId="7849D18A" w14:textId="77777777" w:rsidR="00CE4EF6" w:rsidRPr="00CE4EF6" w:rsidRDefault="00CE4EF6" w:rsidP="003C3170">
      <w:pPr>
        <w:widowControl w:val="0"/>
        <w:numPr>
          <w:ilvl w:val="0"/>
          <w:numId w:val="8"/>
        </w:numPr>
        <w:tabs>
          <w:tab w:val="left" w:pos="545"/>
          <w:tab w:val="left" w:leader="underscore" w:pos="9234"/>
        </w:tabs>
        <w:spacing w:after="540" w:line="274" w:lineRule="exact"/>
        <w:ind w:right="220"/>
        <w:jc w:val="both"/>
        <w:rPr>
          <w:rFonts w:eastAsia="Times New Roman" w:cs="Times New Roman"/>
          <w:i/>
          <w:iCs/>
          <w:color w:val="000000"/>
          <w:szCs w:val="24"/>
          <w:lang w:eastAsia="ru-RU" w:bidi="ru-RU"/>
        </w:rPr>
      </w:pPr>
      <w:r w:rsidRPr="00CE4EF6">
        <w:rPr>
          <w:rFonts w:eastAsia="Times New Roman" w:cs="Times New Roman"/>
          <w:color w:val="000000"/>
          <w:szCs w:val="24"/>
          <w:lang w:eastAsia="ru-RU" w:bidi="ru-RU"/>
        </w:rPr>
        <w:t xml:space="preserve">Полное и сокращенное наименования организации и ее организационно-правовая форма: </w:t>
      </w:r>
      <w:r w:rsidRPr="00CE4EF6">
        <w:rPr>
          <w:rFonts w:eastAsia="Times New Roman" w:cs="Times New Roman"/>
          <w:i/>
          <w:iCs/>
          <w:color w:val="000000"/>
          <w:szCs w:val="24"/>
          <w:lang w:eastAsia="ru-RU" w:bidi="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CE4EF6">
        <w:rPr>
          <w:rFonts w:eastAsia="Times New Roman" w:cs="Times New Roman"/>
          <w:color w:val="000000"/>
          <w:szCs w:val="24"/>
          <w:lang w:eastAsia="ru-RU" w:bidi="ru-RU"/>
        </w:rPr>
        <w:tab/>
      </w:r>
    </w:p>
    <w:p w14:paraId="42F894E4" w14:textId="77777777" w:rsidR="00CE4EF6" w:rsidRPr="00CE4EF6" w:rsidRDefault="00CE4EF6" w:rsidP="00CE4EF6">
      <w:pPr>
        <w:widowControl w:val="0"/>
        <w:tabs>
          <w:tab w:val="left" w:leader="underscore" w:pos="9234"/>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Ф.И.О. индивидуального предпринимателя, уполномоченного участника договора простого товарищества </w:t>
      </w:r>
      <w:r w:rsidRPr="00CE4EF6">
        <w:rPr>
          <w:rFonts w:eastAsia="Times New Roman" w:cs="Times New Roman"/>
          <w:i/>
          <w:iCs/>
          <w:color w:val="000000"/>
          <w:szCs w:val="24"/>
          <w:lang w:eastAsia="ru-RU" w:bidi="ru-RU"/>
        </w:rPr>
        <w:t xml:space="preserve">(на основании соответствующих </w:t>
      </w:r>
      <w:proofErr w:type="gramStart"/>
      <w:r w:rsidRPr="00CE4EF6">
        <w:rPr>
          <w:rFonts w:eastAsia="Times New Roman" w:cs="Times New Roman"/>
          <w:i/>
          <w:iCs/>
          <w:color w:val="000000"/>
          <w:szCs w:val="24"/>
          <w:lang w:eastAsia="ru-RU" w:bidi="ru-RU"/>
        </w:rPr>
        <w:t>документов)</w:t>
      </w:r>
      <w:r w:rsidRPr="00CE4EF6">
        <w:rPr>
          <w:rFonts w:eastAsia="Times New Roman" w:cs="Times New Roman"/>
          <w:color w:val="000000"/>
          <w:szCs w:val="24"/>
          <w:lang w:eastAsia="ru-RU" w:bidi="ru-RU"/>
        </w:rPr>
        <w:t>_</w:t>
      </w:r>
      <w:proofErr w:type="gramEnd"/>
      <w:r w:rsidRPr="00CE4EF6">
        <w:rPr>
          <w:rFonts w:eastAsia="Times New Roman" w:cs="Times New Roman"/>
          <w:color w:val="000000"/>
          <w:szCs w:val="24"/>
          <w:lang w:eastAsia="ru-RU" w:bidi="ru-RU"/>
        </w:rPr>
        <w:t>________________________</w:t>
      </w:r>
    </w:p>
    <w:p w14:paraId="5574CF1C" w14:textId="77777777" w:rsidR="00CE4EF6" w:rsidRPr="00CE4EF6" w:rsidRDefault="00CE4EF6" w:rsidP="00CE4EF6">
      <w:pPr>
        <w:widowControl w:val="0"/>
        <w:tabs>
          <w:tab w:val="left" w:leader="underscore" w:pos="9234"/>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______________________________________________________________________________</w:t>
      </w:r>
    </w:p>
    <w:p w14:paraId="7D3A4EAB" w14:textId="77777777" w:rsidR="00CE4EF6" w:rsidRPr="00CE4EF6" w:rsidRDefault="00CE4EF6" w:rsidP="00CE4EF6">
      <w:pPr>
        <w:widowControl w:val="0"/>
        <w:tabs>
          <w:tab w:val="left" w:leader="underscore" w:pos="9234"/>
        </w:tabs>
        <w:spacing w:after="0" w:line="274" w:lineRule="exact"/>
        <w:jc w:val="both"/>
        <w:rPr>
          <w:rFonts w:eastAsia="Times New Roman" w:cs="Times New Roman"/>
          <w:color w:val="000000"/>
          <w:szCs w:val="24"/>
          <w:lang w:eastAsia="ru-RU" w:bidi="ru-RU"/>
        </w:rPr>
      </w:pPr>
    </w:p>
    <w:p w14:paraId="40E8ECBC" w14:textId="77777777" w:rsidR="00CE4EF6" w:rsidRPr="00CE4EF6" w:rsidRDefault="00CE4EF6" w:rsidP="003C3170">
      <w:pPr>
        <w:widowControl w:val="0"/>
        <w:numPr>
          <w:ilvl w:val="0"/>
          <w:numId w:val="8"/>
        </w:numPr>
        <w:tabs>
          <w:tab w:val="left" w:pos="320"/>
        </w:tabs>
        <w:spacing w:after="205"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Регистрационные </w:t>
      </w:r>
      <w:proofErr w:type="gramStart"/>
      <w:r w:rsidRPr="00CE4EF6">
        <w:rPr>
          <w:rFonts w:eastAsia="Times New Roman" w:cs="Times New Roman"/>
          <w:color w:val="000000"/>
          <w:szCs w:val="24"/>
          <w:lang w:eastAsia="ru-RU" w:bidi="ru-RU"/>
        </w:rPr>
        <w:t>данные:_</w:t>
      </w:r>
      <w:proofErr w:type="gramEnd"/>
      <w:r w:rsidRPr="00CE4EF6">
        <w:rPr>
          <w:rFonts w:eastAsia="Times New Roman" w:cs="Times New Roman"/>
          <w:color w:val="000000"/>
          <w:szCs w:val="24"/>
          <w:lang w:eastAsia="ru-RU" w:bidi="ru-RU"/>
        </w:rPr>
        <w:t>____________________________________________________</w:t>
      </w:r>
    </w:p>
    <w:p w14:paraId="42CEB074" w14:textId="77777777" w:rsidR="00CE4EF6" w:rsidRPr="00CE4EF6" w:rsidRDefault="00CE4EF6" w:rsidP="003C3170">
      <w:pPr>
        <w:widowControl w:val="0"/>
        <w:numPr>
          <w:ilvl w:val="1"/>
          <w:numId w:val="8"/>
        </w:numPr>
        <w:tabs>
          <w:tab w:val="left" w:pos="545"/>
          <w:tab w:val="left" w:leader="underscore" w:pos="9234"/>
        </w:tabs>
        <w:spacing w:after="0" w:line="269"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Дата, место и орган регистрации юридического лица, индивидуального предпринимателя </w:t>
      </w:r>
      <w:r w:rsidRPr="00CE4EF6">
        <w:rPr>
          <w:rFonts w:eastAsia="Times New Roman" w:cs="Times New Roman"/>
          <w:i/>
          <w:iCs/>
          <w:color w:val="000000"/>
          <w:szCs w:val="24"/>
          <w:lang w:eastAsia="ru-RU" w:bidi="ru-RU"/>
        </w:rPr>
        <w:t xml:space="preserve">(на основании Свидетельства о государственной </w:t>
      </w:r>
      <w:proofErr w:type="gramStart"/>
      <w:r w:rsidRPr="00CE4EF6">
        <w:rPr>
          <w:rFonts w:eastAsia="Times New Roman" w:cs="Times New Roman"/>
          <w:i/>
          <w:iCs/>
          <w:color w:val="000000"/>
          <w:szCs w:val="24"/>
          <w:lang w:eastAsia="ru-RU" w:bidi="ru-RU"/>
        </w:rPr>
        <w:t>регистрации)</w:t>
      </w:r>
      <w:r w:rsidRPr="00CE4EF6">
        <w:rPr>
          <w:rFonts w:eastAsia="Times New Roman" w:cs="Times New Roman"/>
          <w:color w:val="000000"/>
          <w:szCs w:val="24"/>
          <w:lang w:eastAsia="ru-RU" w:bidi="ru-RU"/>
        </w:rPr>
        <w:t>_</w:t>
      </w:r>
      <w:proofErr w:type="gramEnd"/>
      <w:r w:rsidRPr="00CE4EF6">
        <w:rPr>
          <w:rFonts w:eastAsia="Times New Roman" w:cs="Times New Roman"/>
          <w:color w:val="000000"/>
          <w:szCs w:val="24"/>
          <w:lang w:eastAsia="ru-RU" w:bidi="ru-RU"/>
        </w:rPr>
        <w:t>_______</w:t>
      </w:r>
    </w:p>
    <w:p w14:paraId="0E5428E9" w14:textId="77777777" w:rsidR="00CE4EF6" w:rsidRPr="00CE4EF6" w:rsidRDefault="00CE4EF6" w:rsidP="00CE4EF6">
      <w:pPr>
        <w:widowControl w:val="0"/>
        <w:tabs>
          <w:tab w:val="left" w:pos="545"/>
          <w:tab w:val="left" w:leader="underscore" w:pos="9234"/>
        </w:tabs>
        <w:spacing w:after="0" w:line="269"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______________________________________________________________________________</w:t>
      </w:r>
    </w:p>
    <w:p w14:paraId="4DB23328" w14:textId="77777777" w:rsidR="00CE4EF6" w:rsidRPr="00CE4EF6" w:rsidRDefault="00CE4EF6" w:rsidP="003C3170">
      <w:pPr>
        <w:widowControl w:val="0"/>
        <w:numPr>
          <w:ilvl w:val="1"/>
          <w:numId w:val="8"/>
        </w:numPr>
        <w:tabs>
          <w:tab w:val="left" w:pos="476"/>
        </w:tabs>
        <w:spacing w:after="0" w:line="274" w:lineRule="exact"/>
        <w:jc w:val="both"/>
        <w:rPr>
          <w:rFonts w:eastAsia="Times New Roman" w:cs="Times New Roman"/>
          <w:i/>
          <w:iCs/>
          <w:color w:val="000000"/>
          <w:szCs w:val="24"/>
          <w:lang w:eastAsia="ru-RU" w:bidi="ru-RU"/>
        </w:rPr>
      </w:pPr>
      <w:r w:rsidRPr="00CE4EF6">
        <w:rPr>
          <w:rFonts w:eastAsia="Times New Roman" w:cs="Times New Roman"/>
          <w:color w:val="000000"/>
          <w:szCs w:val="24"/>
          <w:lang w:eastAsia="ru-RU" w:bidi="ru-RU"/>
        </w:rPr>
        <w:t xml:space="preserve">ОГРН </w:t>
      </w:r>
      <w:r w:rsidRPr="00CE4EF6">
        <w:rPr>
          <w:rFonts w:eastAsia="Times New Roman" w:cs="Times New Roman"/>
          <w:i/>
          <w:iCs/>
          <w:color w:val="000000"/>
          <w:szCs w:val="24"/>
          <w:lang w:eastAsia="ru-RU" w:bidi="ru-RU"/>
        </w:rPr>
        <w:t>(на основании свидетельства о внесении записи в Единый государственный</w:t>
      </w:r>
    </w:p>
    <w:p w14:paraId="48616E6E" w14:textId="77777777" w:rsidR="00CE4EF6" w:rsidRPr="00CE4EF6" w:rsidRDefault="00CE4EF6" w:rsidP="00CE4EF6">
      <w:pPr>
        <w:widowControl w:val="0"/>
        <w:tabs>
          <w:tab w:val="left" w:leader="underscore" w:pos="9341"/>
        </w:tabs>
        <w:spacing w:after="267" w:line="274" w:lineRule="exact"/>
        <w:jc w:val="both"/>
        <w:rPr>
          <w:rFonts w:eastAsia="Times New Roman" w:cs="Times New Roman"/>
          <w:color w:val="000000"/>
          <w:szCs w:val="24"/>
          <w:lang w:eastAsia="ru-RU" w:bidi="ru-RU"/>
        </w:rPr>
      </w:pPr>
      <w:r w:rsidRPr="00CE4EF6">
        <w:rPr>
          <w:rFonts w:eastAsia="Times New Roman" w:cs="Times New Roman"/>
          <w:i/>
          <w:iCs/>
          <w:color w:val="000000"/>
          <w:szCs w:val="24"/>
          <w:lang w:eastAsia="ru-RU" w:bidi="ru-RU"/>
        </w:rPr>
        <w:t>реестр юридических лиц, Единый государственный реестр индивидуальных предпринимателей)</w:t>
      </w:r>
      <w:r w:rsidRPr="00CE4EF6">
        <w:rPr>
          <w:rFonts w:eastAsia="Times New Roman" w:cs="Times New Roman"/>
          <w:color w:val="000000"/>
          <w:szCs w:val="24"/>
          <w:lang w:eastAsia="ru-RU" w:bidi="ru-RU"/>
        </w:rPr>
        <w:tab/>
      </w:r>
    </w:p>
    <w:p w14:paraId="5CD65730" w14:textId="77777777" w:rsidR="00CE4EF6" w:rsidRPr="00CE4EF6" w:rsidRDefault="00CE4EF6" w:rsidP="003C3170">
      <w:pPr>
        <w:widowControl w:val="0"/>
        <w:numPr>
          <w:ilvl w:val="1"/>
          <w:numId w:val="8"/>
        </w:numPr>
        <w:tabs>
          <w:tab w:val="left" w:pos="481"/>
          <w:tab w:val="left" w:leader="underscore" w:pos="9110"/>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Паспортные данные для индивидуального предпринимателя</w:t>
      </w:r>
      <w:r w:rsidRPr="00CE4EF6">
        <w:rPr>
          <w:rFonts w:eastAsia="Times New Roman" w:cs="Times New Roman"/>
          <w:color w:val="000000"/>
          <w:szCs w:val="24"/>
          <w:lang w:eastAsia="ru-RU" w:bidi="ru-RU"/>
        </w:rPr>
        <w:tab/>
      </w:r>
    </w:p>
    <w:p w14:paraId="25DBB57D" w14:textId="77777777" w:rsidR="00CE4EF6" w:rsidRPr="00CE4EF6" w:rsidRDefault="00CE4EF6" w:rsidP="003C3170">
      <w:pPr>
        <w:widowControl w:val="0"/>
        <w:numPr>
          <w:ilvl w:val="0"/>
          <w:numId w:val="8"/>
        </w:numPr>
        <w:tabs>
          <w:tab w:val="left" w:pos="294"/>
          <w:tab w:val="left" w:leader="underscore" w:pos="7918"/>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ИНН, КПП претендента на участие в конкурсе ________________________________</w:t>
      </w:r>
    </w:p>
    <w:p w14:paraId="78CE4935" w14:textId="77777777" w:rsidR="00CE4EF6" w:rsidRPr="00CE4EF6" w:rsidRDefault="00CE4EF6" w:rsidP="003C3170">
      <w:pPr>
        <w:widowControl w:val="0"/>
        <w:numPr>
          <w:ilvl w:val="0"/>
          <w:numId w:val="8"/>
        </w:numPr>
        <w:tabs>
          <w:tab w:val="left" w:pos="303"/>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Юридический адрес/место жительства претендента на участие в конкурсе: _________</w:t>
      </w:r>
    </w:p>
    <w:p w14:paraId="1CDB7D6D" w14:textId="77777777" w:rsidR="00CE4EF6" w:rsidRPr="00CE4EF6" w:rsidRDefault="00CE4EF6" w:rsidP="00CE4EF6">
      <w:pPr>
        <w:widowControl w:val="0"/>
        <w:tabs>
          <w:tab w:val="left" w:pos="303"/>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____________________________________________________________________________</w:t>
      </w:r>
    </w:p>
    <w:p w14:paraId="2B678C26" w14:textId="77777777" w:rsidR="00CE4EF6" w:rsidRPr="00CE4EF6" w:rsidRDefault="00CE4EF6" w:rsidP="00CE4EF6">
      <w:pPr>
        <w:widowControl w:val="0"/>
        <w:tabs>
          <w:tab w:val="left" w:pos="303"/>
        </w:tabs>
        <w:spacing w:after="0" w:line="240" w:lineRule="exact"/>
        <w:jc w:val="both"/>
        <w:rPr>
          <w:rFonts w:eastAsia="Times New Roman" w:cs="Times New Roman"/>
          <w:color w:val="000000"/>
          <w:szCs w:val="24"/>
          <w:lang w:eastAsia="ru-RU" w:bidi="ru-RU"/>
        </w:rPr>
      </w:pPr>
    </w:p>
    <w:p w14:paraId="3E786792" w14:textId="77777777" w:rsidR="00CE4EF6" w:rsidRPr="00CE4EF6" w:rsidRDefault="00CE4EF6" w:rsidP="003C3170">
      <w:pPr>
        <w:widowControl w:val="0"/>
        <w:numPr>
          <w:ilvl w:val="0"/>
          <w:numId w:val="8"/>
        </w:numPr>
        <w:tabs>
          <w:tab w:val="left" w:pos="303"/>
          <w:tab w:val="left" w:leader="underscore" w:pos="7918"/>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Почтовый адрес претендента на участие в </w:t>
      </w:r>
      <w:proofErr w:type="gramStart"/>
      <w:r w:rsidRPr="00CE4EF6">
        <w:rPr>
          <w:rFonts w:eastAsia="Times New Roman" w:cs="Times New Roman"/>
          <w:color w:val="000000"/>
          <w:szCs w:val="24"/>
          <w:lang w:eastAsia="ru-RU" w:bidi="ru-RU"/>
        </w:rPr>
        <w:t>конкурсе:_</w:t>
      </w:r>
      <w:proofErr w:type="gramEnd"/>
      <w:r w:rsidRPr="00CE4EF6">
        <w:rPr>
          <w:rFonts w:eastAsia="Times New Roman" w:cs="Times New Roman"/>
          <w:color w:val="000000"/>
          <w:szCs w:val="24"/>
          <w:lang w:eastAsia="ru-RU" w:bidi="ru-RU"/>
        </w:rPr>
        <w:t>____________________________</w:t>
      </w:r>
    </w:p>
    <w:p w14:paraId="2C2A16BE" w14:textId="77777777" w:rsidR="00CE4EF6" w:rsidRPr="00CE4EF6" w:rsidRDefault="00CE4EF6" w:rsidP="00CE4EF6">
      <w:pPr>
        <w:widowControl w:val="0"/>
        <w:tabs>
          <w:tab w:val="left" w:pos="303"/>
          <w:tab w:val="left" w:leader="underscore" w:pos="7918"/>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lastRenderedPageBreak/>
        <w:t>_____________________________________________________________________________</w:t>
      </w:r>
    </w:p>
    <w:p w14:paraId="65B75488" w14:textId="77777777" w:rsidR="00CE4EF6" w:rsidRPr="00CE4EF6" w:rsidRDefault="00CE4EF6" w:rsidP="00CE4EF6">
      <w:pPr>
        <w:widowControl w:val="0"/>
        <w:tabs>
          <w:tab w:val="left" w:pos="294"/>
        </w:tabs>
        <w:spacing w:after="0" w:line="240" w:lineRule="exact"/>
        <w:jc w:val="both"/>
        <w:rPr>
          <w:rFonts w:eastAsia="Times New Roman" w:cs="Times New Roman"/>
          <w:color w:val="000000"/>
          <w:szCs w:val="24"/>
          <w:lang w:eastAsia="ru-RU" w:bidi="ru-RU"/>
        </w:rPr>
      </w:pPr>
    </w:p>
    <w:p w14:paraId="4532D99F" w14:textId="77777777" w:rsidR="00CE4EF6" w:rsidRPr="00CE4EF6" w:rsidRDefault="00CE4EF6" w:rsidP="003C3170">
      <w:pPr>
        <w:widowControl w:val="0"/>
        <w:numPr>
          <w:ilvl w:val="0"/>
          <w:numId w:val="8"/>
        </w:numPr>
        <w:tabs>
          <w:tab w:val="left" w:pos="294"/>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Фактический адрес претендента на участие в </w:t>
      </w:r>
      <w:proofErr w:type="gramStart"/>
      <w:r w:rsidRPr="00CE4EF6">
        <w:rPr>
          <w:rFonts w:eastAsia="Times New Roman" w:cs="Times New Roman"/>
          <w:color w:val="000000"/>
          <w:szCs w:val="24"/>
          <w:lang w:eastAsia="ru-RU" w:bidi="ru-RU"/>
        </w:rPr>
        <w:t>конкурсе:_</w:t>
      </w:r>
      <w:proofErr w:type="gramEnd"/>
      <w:r w:rsidRPr="00CE4EF6">
        <w:rPr>
          <w:rFonts w:eastAsia="Times New Roman" w:cs="Times New Roman"/>
          <w:color w:val="000000"/>
          <w:szCs w:val="24"/>
          <w:lang w:eastAsia="ru-RU" w:bidi="ru-RU"/>
        </w:rPr>
        <w:t>__________________________</w:t>
      </w:r>
    </w:p>
    <w:p w14:paraId="4AD37809" w14:textId="77777777" w:rsidR="00CE4EF6" w:rsidRPr="00CE4EF6" w:rsidRDefault="00CE4EF6" w:rsidP="00CE4EF6">
      <w:pPr>
        <w:widowControl w:val="0"/>
        <w:tabs>
          <w:tab w:val="left" w:pos="294"/>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_____________________________________________________________________________</w:t>
      </w:r>
    </w:p>
    <w:p w14:paraId="2DB0D1DB" w14:textId="77777777" w:rsidR="00CE4EF6" w:rsidRPr="00CE4EF6" w:rsidRDefault="00CE4EF6" w:rsidP="00CE4EF6">
      <w:pPr>
        <w:widowControl w:val="0"/>
        <w:tabs>
          <w:tab w:val="left" w:pos="294"/>
        </w:tabs>
        <w:spacing w:after="0" w:line="240" w:lineRule="exact"/>
        <w:jc w:val="both"/>
        <w:rPr>
          <w:rFonts w:eastAsia="Times New Roman" w:cs="Times New Roman"/>
          <w:color w:val="000000"/>
          <w:szCs w:val="24"/>
          <w:lang w:eastAsia="ru-RU" w:bidi="ru-RU"/>
        </w:rPr>
      </w:pPr>
    </w:p>
    <w:p w14:paraId="736F7734" w14:textId="77777777" w:rsidR="00CE4EF6" w:rsidRPr="00CE4EF6" w:rsidRDefault="00CE4EF6" w:rsidP="003C3170">
      <w:pPr>
        <w:widowControl w:val="0"/>
        <w:numPr>
          <w:ilvl w:val="0"/>
          <w:numId w:val="8"/>
        </w:numPr>
        <w:tabs>
          <w:tab w:val="left" w:pos="294"/>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Номер контактного телефона (факс, электронная </w:t>
      </w:r>
      <w:proofErr w:type="gramStart"/>
      <w:r w:rsidRPr="00CE4EF6">
        <w:rPr>
          <w:rFonts w:eastAsia="Times New Roman" w:cs="Times New Roman"/>
          <w:color w:val="000000"/>
          <w:szCs w:val="24"/>
          <w:lang w:eastAsia="ru-RU" w:bidi="ru-RU"/>
        </w:rPr>
        <w:t>почта)_</w:t>
      </w:r>
      <w:proofErr w:type="gramEnd"/>
      <w:r w:rsidRPr="00CE4EF6">
        <w:rPr>
          <w:rFonts w:eastAsia="Times New Roman" w:cs="Times New Roman"/>
          <w:color w:val="000000"/>
          <w:szCs w:val="24"/>
          <w:lang w:eastAsia="ru-RU" w:bidi="ru-RU"/>
        </w:rPr>
        <w:t>__________________________</w:t>
      </w:r>
    </w:p>
    <w:p w14:paraId="163CEC05" w14:textId="77777777" w:rsidR="00CE4EF6" w:rsidRPr="00CE4EF6" w:rsidRDefault="00CE4EF6" w:rsidP="00CE4EF6">
      <w:pPr>
        <w:widowControl w:val="0"/>
        <w:tabs>
          <w:tab w:val="left" w:pos="294"/>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_____________________________________________________________________________</w:t>
      </w:r>
    </w:p>
    <w:p w14:paraId="3A374579" w14:textId="77777777" w:rsidR="00CE4EF6" w:rsidRPr="00CE4EF6" w:rsidRDefault="00CE4EF6" w:rsidP="00CE4EF6">
      <w:pPr>
        <w:widowControl w:val="0"/>
        <w:tabs>
          <w:tab w:val="left" w:pos="294"/>
        </w:tabs>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_____________________________________________________________________________</w:t>
      </w:r>
    </w:p>
    <w:p w14:paraId="7570FBA2" w14:textId="77777777" w:rsidR="00CE4EF6" w:rsidRPr="00CE4EF6" w:rsidRDefault="00CE4EF6" w:rsidP="00CE4EF6">
      <w:pPr>
        <w:widowControl w:val="0"/>
        <w:spacing w:after="0" w:line="206" w:lineRule="exact"/>
        <w:jc w:val="center"/>
        <w:rPr>
          <w:rFonts w:eastAsia="Times New Roman" w:cs="Times New Roman"/>
          <w:b/>
          <w:bCs/>
          <w:color w:val="000000"/>
          <w:sz w:val="16"/>
          <w:szCs w:val="16"/>
          <w:lang w:eastAsia="ru-RU" w:bidi="ru-RU"/>
        </w:rPr>
      </w:pPr>
      <w:r w:rsidRPr="00CE4EF6">
        <w:rPr>
          <w:rFonts w:eastAsia="Times New Roman" w:cs="Times New Roman"/>
          <w:b/>
          <w:bCs/>
          <w:color w:val="000000"/>
          <w:sz w:val="16"/>
          <w:szCs w:val="16"/>
          <w:lang w:eastAsia="ru-RU" w:bidi="ru-RU"/>
        </w:rPr>
        <w:t>(наименование и организационно-правовая форма претендента на участие в конкурсе, Ф.И.О. индивидуального</w:t>
      </w:r>
      <w:r w:rsidRPr="00CE4EF6">
        <w:rPr>
          <w:rFonts w:eastAsia="Times New Roman" w:cs="Times New Roman"/>
          <w:b/>
          <w:bCs/>
          <w:color w:val="000000"/>
          <w:sz w:val="16"/>
          <w:szCs w:val="16"/>
          <w:lang w:eastAsia="ru-RU" w:bidi="ru-RU"/>
        </w:rPr>
        <w:br/>
        <w:t>предпринимателя, уполномоченного участника договора простого товарищества)</w:t>
      </w:r>
    </w:p>
    <w:p w14:paraId="0A727D67" w14:textId="77777777" w:rsidR="00CE4EF6" w:rsidRPr="00CE4EF6" w:rsidRDefault="00CE4EF6" w:rsidP="00CE4EF6">
      <w:pPr>
        <w:widowControl w:val="0"/>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подтверждаю, что соответствую следующим требованиям:</w:t>
      </w:r>
    </w:p>
    <w:p w14:paraId="65417C28" w14:textId="77777777" w:rsidR="00CE4EF6" w:rsidRPr="00CE4EF6" w:rsidRDefault="00CE4EF6" w:rsidP="003C3170">
      <w:pPr>
        <w:widowControl w:val="0"/>
        <w:numPr>
          <w:ilvl w:val="0"/>
          <w:numId w:val="4"/>
        </w:numPr>
        <w:tabs>
          <w:tab w:val="left" w:pos="913"/>
        </w:tabs>
        <w:spacing w:after="0" w:line="274" w:lineRule="exact"/>
        <w:ind w:firstLine="78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1C44FD06" w14:textId="77777777" w:rsidR="00CE4EF6" w:rsidRPr="00CE4EF6" w:rsidRDefault="00CE4EF6" w:rsidP="003C3170">
      <w:pPr>
        <w:widowControl w:val="0"/>
        <w:numPr>
          <w:ilvl w:val="0"/>
          <w:numId w:val="4"/>
        </w:numPr>
        <w:tabs>
          <w:tab w:val="left" w:pos="922"/>
        </w:tabs>
        <w:spacing w:after="0" w:line="274" w:lineRule="exact"/>
        <w:ind w:firstLine="78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наличие на праве собственности или на ином законном основании транспортных средств, соответствующих требованиям, указанным в реестре пригородных и межмуниципальных маршрутов регулярных перевозок на территории Республики Бурятия и конкурсной документации, либо принятие на себя обязательства по приобретению таких транспортных средств на дату приема заявок на участие в открытом конкурсе;</w:t>
      </w:r>
    </w:p>
    <w:p w14:paraId="1DAB97A3" w14:textId="77777777" w:rsidR="00CE4EF6" w:rsidRPr="00CE4EF6" w:rsidRDefault="00CE4EF6" w:rsidP="003C3170">
      <w:pPr>
        <w:widowControl w:val="0"/>
        <w:numPr>
          <w:ilvl w:val="0"/>
          <w:numId w:val="4"/>
        </w:numPr>
        <w:tabs>
          <w:tab w:val="left" w:pos="913"/>
        </w:tabs>
        <w:spacing w:after="0" w:line="274" w:lineRule="exact"/>
        <w:ind w:firstLine="78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5AE5147E" w14:textId="77777777" w:rsidR="00CE4EF6" w:rsidRPr="00CE4EF6" w:rsidRDefault="00CE4EF6" w:rsidP="003C3170">
      <w:pPr>
        <w:widowControl w:val="0"/>
        <w:numPr>
          <w:ilvl w:val="0"/>
          <w:numId w:val="4"/>
        </w:numPr>
        <w:tabs>
          <w:tab w:val="left" w:pos="913"/>
        </w:tabs>
        <w:spacing w:after="0" w:line="274" w:lineRule="exact"/>
        <w:ind w:firstLine="78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214FFC2B" w14:textId="77777777" w:rsidR="00CE4EF6" w:rsidRPr="00CE4EF6" w:rsidRDefault="00CE4EF6" w:rsidP="003C3170">
      <w:pPr>
        <w:widowControl w:val="0"/>
        <w:numPr>
          <w:ilvl w:val="0"/>
          <w:numId w:val="4"/>
        </w:numPr>
        <w:tabs>
          <w:tab w:val="left" w:pos="932"/>
        </w:tabs>
        <w:spacing w:after="0" w:line="274" w:lineRule="exact"/>
        <w:ind w:firstLine="78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наличие договора простого товарищества в письменной форме (для участников договора простого товарищества).</w:t>
      </w:r>
    </w:p>
    <w:p w14:paraId="1489C1A9" w14:textId="77777777" w:rsidR="00CE4EF6" w:rsidRPr="00CE4EF6" w:rsidRDefault="00CE4EF6" w:rsidP="00CE4EF6">
      <w:pPr>
        <w:widowControl w:val="0"/>
        <w:spacing w:after="0" w:line="274" w:lineRule="exact"/>
        <w:ind w:firstLine="78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В случае признания победителем открытого конкурса обязуюсь получить свидетельство об осуществлении перевозок по маршруту регулярных перевозок и карты маршрута регулярных перевозок. Срок действия свидетельства и карт маршрута составляет пять лет. Если до истечения срока их действия не наступят обстоятельства, предусмотренные пунктами 1 - 4 части 1 статьи 29 Федерального закона от 13.07.2015 № 220-ФЗ, действие указанных свидетельства и карт маршрута продлевается на срок не менее чем пять лет. Количество таких продлений не ограничивается. Продление указанных свидетельства и карт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межмуниципального маршрута.</w:t>
      </w:r>
    </w:p>
    <w:p w14:paraId="03D7212D" w14:textId="77777777" w:rsidR="00CE4EF6" w:rsidRPr="00CE4EF6" w:rsidRDefault="00CE4EF6" w:rsidP="00CE4EF6">
      <w:pPr>
        <w:widowControl w:val="0"/>
        <w:spacing w:after="0" w:line="240" w:lineRule="auto"/>
        <w:rPr>
          <w:rFonts w:ascii="Arial Unicode MS" w:eastAsia="Arial Unicode MS" w:hAnsi="Arial Unicode MS" w:cs="Arial Unicode MS"/>
          <w:color w:val="000000"/>
          <w:szCs w:val="24"/>
          <w:lang w:eastAsia="ru-RU" w:bidi="ru-RU"/>
        </w:rPr>
      </w:pPr>
    </w:p>
    <w:p w14:paraId="6F207856" w14:textId="77777777" w:rsidR="00CE4EF6" w:rsidRPr="00CE4EF6" w:rsidRDefault="00CE4EF6" w:rsidP="00CE4EF6">
      <w:pPr>
        <w:widowControl w:val="0"/>
        <w:spacing w:after="0" w:line="274" w:lineRule="exact"/>
        <w:ind w:right="5680"/>
        <w:rPr>
          <w:rFonts w:eastAsia="Times New Roman" w:cs="Times New Roman"/>
          <w:color w:val="000000"/>
          <w:szCs w:val="24"/>
          <w:lang w:eastAsia="ru-RU" w:bidi="ru-RU"/>
        </w:rPr>
      </w:pPr>
      <w:r w:rsidRPr="00CE4EF6">
        <w:rPr>
          <w:rFonts w:eastAsia="Times New Roman" w:cs="Times New Roman"/>
          <w:color w:val="000000"/>
          <w:szCs w:val="24"/>
          <w:lang w:eastAsia="ru-RU" w:bidi="ru-RU"/>
        </w:rPr>
        <w:t>Руководитель юридического лица (индивидуальный предприниматель,</w:t>
      </w:r>
    </w:p>
    <w:p w14:paraId="4BB575E6" w14:textId="77777777" w:rsidR="00CE4EF6" w:rsidRPr="00CE4EF6" w:rsidRDefault="00CE4EF6" w:rsidP="00CE4EF6">
      <w:pPr>
        <w:widowControl w:val="0"/>
        <w:tabs>
          <w:tab w:val="left" w:leader="underscore" w:pos="9019"/>
        </w:tabs>
        <w:spacing w:after="14"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уполномоченный участник простого товарищества)</w:t>
      </w:r>
      <w:r w:rsidRPr="00CE4EF6">
        <w:rPr>
          <w:rFonts w:eastAsia="Times New Roman" w:cs="Times New Roman"/>
          <w:color w:val="000000"/>
          <w:szCs w:val="24"/>
          <w:lang w:eastAsia="ru-RU" w:bidi="ru-RU"/>
        </w:rPr>
        <w:tab/>
      </w:r>
    </w:p>
    <w:p w14:paraId="0B78DFBC" w14:textId="77777777" w:rsidR="00CE4EF6" w:rsidRPr="00CE4EF6" w:rsidRDefault="00CE4EF6" w:rsidP="00CE4EF6">
      <w:pPr>
        <w:widowControl w:val="0"/>
        <w:spacing w:after="192" w:line="160" w:lineRule="exact"/>
        <w:ind w:left="6040"/>
        <w:rPr>
          <w:rFonts w:eastAsia="Times New Roman" w:cs="Times New Roman"/>
          <w:b/>
          <w:bCs/>
          <w:color w:val="000000"/>
          <w:sz w:val="16"/>
          <w:szCs w:val="16"/>
          <w:lang w:eastAsia="ru-RU" w:bidi="ru-RU"/>
        </w:rPr>
      </w:pPr>
      <w:r w:rsidRPr="00CE4EF6">
        <w:rPr>
          <w:rFonts w:eastAsia="Times New Roman" w:cs="Times New Roman"/>
          <w:b/>
          <w:bCs/>
          <w:color w:val="000000"/>
          <w:sz w:val="16"/>
          <w:szCs w:val="16"/>
          <w:lang w:eastAsia="ru-RU" w:bidi="ru-RU"/>
        </w:rPr>
        <w:t>(подпись, расшифровка подписи, дата)</w:t>
      </w:r>
    </w:p>
    <w:p w14:paraId="372BE758" w14:textId="77777777" w:rsidR="00CE4EF6" w:rsidRPr="00CE4EF6" w:rsidRDefault="00CE4EF6" w:rsidP="00CE4EF6">
      <w:pPr>
        <w:widowControl w:val="0"/>
        <w:tabs>
          <w:tab w:val="left" w:leader="underscore" w:pos="9341"/>
        </w:tabs>
        <w:spacing w:after="267" w:line="274" w:lineRule="exact"/>
        <w:jc w:val="both"/>
        <w:rPr>
          <w:rFonts w:eastAsia="Times New Roman" w:cs="Times New Roman"/>
          <w:i/>
          <w:iCs/>
          <w:color w:val="000000"/>
          <w:szCs w:val="24"/>
          <w:lang w:eastAsia="ru-RU" w:bidi="ru-RU"/>
        </w:rPr>
      </w:pPr>
      <w:r w:rsidRPr="00CE4EF6">
        <w:rPr>
          <w:rFonts w:ascii="Arial Unicode MS" w:eastAsia="Arial Unicode MS" w:hAnsi="Arial Unicode MS" w:cs="Arial Unicode MS"/>
          <w:color w:val="000000"/>
          <w:szCs w:val="24"/>
          <w:lang w:eastAsia="ru-RU" w:bidi="ru-RU"/>
        </w:rPr>
        <w:t>МП</w:t>
      </w:r>
    </w:p>
    <w:p w14:paraId="2A56EFB7" w14:textId="77777777" w:rsidR="00CE4EF6" w:rsidRPr="00CE4EF6" w:rsidRDefault="00CE4EF6" w:rsidP="00CE4EF6">
      <w:pPr>
        <w:widowControl w:val="0"/>
        <w:spacing w:after="0" w:line="240" w:lineRule="auto"/>
        <w:rPr>
          <w:rFonts w:ascii="Arial Unicode MS" w:eastAsia="Arial Unicode MS" w:hAnsi="Arial Unicode MS" w:cs="Arial Unicode MS"/>
          <w:color w:val="000000"/>
          <w:szCs w:val="24"/>
          <w:lang w:eastAsia="ru-RU" w:bidi="ru-RU"/>
        </w:rPr>
      </w:pPr>
    </w:p>
    <w:p w14:paraId="643703AA" w14:textId="77777777" w:rsidR="00CE4EF6" w:rsidRPr="00CE4EF6" w:rsidRDefault="00CE4EF6" w:rsidP="00CE4EF6">
      <w:pPr>
        <w:widowControl w:val="0"/>
        <w:spacing w:after="0" w:line="170" w:lineRule="exact"/>
        <w:ind w:left="8700"/>
        <w:rPr>
          <w:rFonts w:ascii="Franklin Gothic Heavy" w:eastAsia="Franklin Gothic Heavy" w:hAnsi="Franklin Gothic Heavy" w:cs="Franklin Gothic Heavy"/>
          <w:color w:val="000000"/>
          <w:sz w:val="17"/>
          <w:szCs w:val="17"/>
          <w:lang w:eastAsia="ru-RU" w:bidi="ru-RU"/>
        </w:rPr>
        <w:sectPr w:rsidR="00CE4EF6" w:rsidRPr="00CE4EF6" w:rsidSect="0019301F">
          <w:headerReference w:type="even" r:id="rId12"/>
          <w:headerReference w:type="default" r:id="rId13"/>
          <w:footerReference w:type="even" r:id="rId14"/>
          <w:footerReference w:type="default" r:id="rId15"/>
          <w:headerReference w:type="first" r:id="rId16"/>
          <w:footerReference w:type="first" r:id="rId17"/>
          <w:pgSz w:w="11900" w:h="16840"/>
          <w:pgMar w:top="1087" w:right="716" w:bottom="1214" w:left="1718" w:header="0" w:footer="3" w:gutter="0"/>
          <w:cols w:space="720"/>
          <w:noEndnote/>
          <w:titlePg/>
          <w:docGrid w:linePitch="360"/>
        </w:sectPr>
      </w:pPr>
    </w:p>
    <w:p w14:paraId="2D9475D6" w14:textId="77777777" w:rsidR="00CE4EF6" w:rsidRPr="00CE4EF6" w:rsidRDefault="00CE4EF6" w:rsidP="00CE4EF6">
      <w:pPr>
        <w:widowControl w:val="0"/>
        <w:spacing w:after="0" w:line="170" w:lineRule="exact"/>
        <w:ind w:left="8700"/>
        <w:jc w:val="right"/>
        <w:rPr>
          <w:rFonts w:eastAsia="Franklin Gothic Heavy" w:cs="Times New Roman"/>
          <w:color w:val="000000"/>
          <w:szCs w:val="24"/>
          <w:lang w:eastAsia="ru-RU" w:bidi="ru-RU"/>
        </w:rPr>
      </w:pPr>
      <w:r w:rsidRPr="00CE4EF6">
        <w:rPr>
          <w:rFonts w:eastAsia="Franklin Gothic Heavy" w:cs="Times New Roman"/>
          <w:color w:val="000000"/>
          <w:szCs w:val="24"/>
          <w:lang w:eastAsia="ru-RU" w:bidi="ru-RU"/>
        </w:rPr>
        <w:lastRenderedPageBreak/>
        <w:t>Приложение 3</w:t>
      </w:r>
    </w:p>
    <w:p w14:paraId="33796DDB" w14:textId="77777777" w:rsidR="00CE4EF6" w:rsidRPr="00CE4EF6" w:rsidRDefault="00CE4EF6" w:rsidP="00CE4EF6">
      <w:pPr>
        <w:widowControl w:val="0"/>
        <w:tabs>
          <w:tab w:val="left" w:leader="underscore" w:pos="11932"/>
        </w:tabs>
        <w:spacing w:after="0" w:line="240" w:lineRule="exact"/>
        <w:ind w:left="22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Перечень транспортных средств, заявляемых к осуществлению пассажирских перевозок по маршруту(</w:t>
      </w:r>
      <w:proofErr w:type="spellStart"/>
      <w:r w:rsidRPr="00CE4EF6">
        <w:rPr>
          <w:rFonts w:eastAsia="Times New Roman" w:cs="Times New Roman"/>
          <w:color w:val="000000"/>
          <w:szCs w:val="24"/>
          <w:lang w:eastAsia="ru-RU" w:bidi="ru-RU"/>
        </w:rPr>
        <w:t>ам</w:t>
      </w:r>
      <w:proofErr w:type="spellEnd"/>
      <w:r w:rsidRPr="00CE4EF6">
        <w:rPr>
          <w:rFonts w:eastAsia="Times New Roman" w:cs="Times New Roman"/>
          <w:color w:val="000000"/>
          <w:szCs w:val="24"/>
          <w:lang w:eastAsia="ru-RU" w:bidi="ru-RU"/>
        </w:rPr>
        <w:t>) №</w:t>
      </w:r>
      <w:r w:rsidRPr="00CE4EF6">
        <w:rPr>
          <w:rFonts w:eastAsia="Times New Roman" w:cs="Times New Roman"/>
          <w:color w:val="000000"/>
          <w:szCs w:val="24"/>
          <w:lang w:eastAsia="ru-RU" w:bidi="ru-RU"/>
        </w:rPr>
        <w:tab/>
        <w:t>регулярных перевозок в</w:t>
      </w:r>
    </w:p>
    <w:p w14:paraId="54783F9A" w14:textId="77777777" w:rsidR="00CE4EF6" w:rsidRPr="00CE4EF6" w:rsidRDefault="00CE4EF6" w:rsidP="00CE4EF6">
      <w:pPr>
        <w:widowControl w:val="0"/>
        <w:spacing w:after="0" w:line="240" w:lineRule="exact"/>
        <w:ind w:right="40"/>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муниципальном сообщении на территории Кяхтинского района Республики Бурятия по нерегулируемому тарифу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234"/>
        <w:gridCol w:w="1416"/>
        <w:gridCol w:w="994"/>
        <w:gridCol w:w="1555"/>
        <w:gridCol w:w="1277"/>
        <w:gridCol w:w="1178"/>
        <w:gridCol w:w="814"/>
        <w:gridCol w:w="989"/>
        <w:gridCol w:w="1277"/>
        <w:gridCol w:w="1277"/>
        <w:gridCol w:w="1296"/>
      </w:tblGrid>
      <w:tr w:rsidR="00CE4EF6" w:rsidRPr="00CE4EF6" w14:paraId="7296E042" w14:textId="77777777" w:rsidTr="00CE4EF6">
        <w:trPr>
          <w:trHeight w:hRule="exact" w:val="797"/>
          <w:jc w:val="center"/>
        </w:trPr>
        <w:tc>
          <w:tcPr>
            <w:tcW w:w="427" w:type="dxa"/>
            <w:vMerge w:val="restart"/>
            <w:tcBorders>
              <w:top w:val="single" w:sz="4" w:space="0" w:color="auto"/>
              <w:left w:val="single" w:sz="4" w:space="0" w:color="auto"/>
            </w:tcBorders>
            <w:shd w:val="clear" w:color="auto" w:fill="FFFFFF"/>
          </w:tcPr>
          <w:p w14:paraId="242CD701" w14:textId="77777777" w:rsidR="00CE4EF6" w:rsidRPr="00CE4EF6" w:rsidRDefault="00CE4EF6" w:rsidP="00CE4EF6">
            <w:pPr>
              <w:framePr w:w="13733" w:wrap="notBeside" w:vAnchor="text" w:hAnchor="text" w:xAlign="center" w:y="1"/>
              <w:widowControl w:val="0"/>
              <w:spacing w:after="60" w:line="210" w:lineRule="exact"/>
              <w:ind w:left="140"/>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w:t>
            </w:r>
          </w:p>
          <w:p w14:paraId="674115F5" w14:textId="77777777" w:rsidR="00CE4EF6" w:rsidRPr="00CE4EF6" w:rsidRDefault="00CE4EF6" w:rsidP="00CE4EF6">
            <w:pPr>
              <w:framePr w:w="13733" w:wrap="notBeside" w:vAnchor="text" w:hAnchor="text" w:xAlign="center" w:y="1"/>
              <w:widowControl w:val="0"/>
              <w:spacing w:before="60" w:after="0" w:line="210" w:lineRule="exact"/>
              <w:ind w:left="140"/>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п/п</w:t>
            </w:r>
          </w:p>
        </w:tc>
        <w:tc>
          <w:tcPr>
            <w:tcW w:w="1234" w:type="dxa"/>
            <w:vMerge w:val="restart"/>
            <w:tcBorders>
              <w:top w:val="single" w:sz="4" w:space="0" w:color="auto"/>
              <w:left w:val="single" w:sz="4" w:space="0" w:color="auto"/>
            </w:tcBorders>
            <w:shd w:val="clear" w:color="auto" w:fill="FFFFFF"/>
          </w:tcPr>
          <w:p w14:paraId="46F4349D" w14:textId="77777777" w:rsidR="00CE4EF6" w:rsidRPr="00CE4EF6" w:rsidRDefault="00CE4EF6" w:rsidP="00CE4EF6">
            <w:pPr>
              <w:framePr w:w="13733" w:wrap="notBeside" w:vAnchor="text" w:hAnchor="text" w:xAlign="center" w:y="1"/>
              <w:widowControl w:val="0"/>
              <w:spacing w:after="0" w:line="250" w:lineRule="exact"/>
              <w:ind w:left="280"/>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Марка</w:t>
            </w:r>
          </w:p>
          <w:p w14:paraId="2193585C" w14:textId="77777777" w:rsidR="00CE4EF6" w:rsidRPr="00CE4EF6" w:rsidRDefault="00CE4EF6" w:rsidP="00CE4EF6">
            <w:pPr>
              <w:framePr w:w="13733" w:wrap="notBeside" w:vAnchor="text" w:hAnchor="text" w:xAlign="center" w:y="1"/>
              <w:widowControl w:val="0"/>
              <w:spacing w:after="0" w:line="250" w:lineRule="exact"/>
              <w:ind w:left="160"/>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Транспортного</w:t>
            </w:r>
            <w:r w:rsidRPr="00CE4EF6">
              <w:rPr>
                <w:rFonts w:eastAsia="Times New Roman" w:cs="Times New Roman"/>
                <w:color w:val="000000"/>
                <w:szCs w:val="24"/>
                <w:lang w:eastAsia="ru-RU" w:bidi="ru-RU"/>
              </w:rPr>
              <w:t xml:space="preserve"> </w:t>
            </w:r>
            <w:r w:rsidRPr="00CE4EF6">
              <w:rPr>
                <w:rFonts w:eastAsia="Times New Roman" w:cs="Times New Roman"/>
                <w:color w:val="000000"/>
                <w:sz w:val="21"/>
                <w:szCs w:val="21"/>
                <w:lang w:eastAsia="ru-RU" w:bidi="ru-RU"/>
              </w:rPr>
              <w:t>средства</w:t>
            </w:r>
          </w:p>
        </w:tc>
        <w:tc>
          <w:tcPr>
            <w:tcW w:w="1416" w:type="dxa"/>
            <w:vMerge w:val="restart"/>
            <w:tcBorders>
              <w:top w:val="single" w:sz="4" w:space="0" w:color="auto"/>
              <w:left w:val="single" w:sz="4" w:space="0" w:color="auto"/>
            </w:tcBorders>
            <w:shd w:val="clear" w:color="auto" w:fill="FFFFFF"/>
          </w:tcPr>
          <w:p w14:paraId="2CB1756C" w14:textId="77777777" w:rsidR="00CE4EF6" w:rsidRPr="00CE4EF6" w:rsidRDefault="00CE4EF6" w:rsidP="00CE4EF6">
            <w:pPr>
              <w:framePr w:w="13733" w:wrap="notBeside" w:vAnchor="text" w:hAnchor="text" w:xAlign="center" w:y="1"/>
              <w:widowControl w:val="0"/>
              <w:spacing w:after="0" w:line="25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 xml:space="preserve">Государстве </w:t>
            </w:r>
            <w:proofErr w:type="spellStart"/>
            <w:r w:rsidRPr="00CE4EF6">
              <w:rPr>
                <w:rFonts w:eastAsia="Times New Roman" w:cs="Times New Roman"/>
                <w:color w:val="000000"/>
                <w:sz w:val="21"/>
                <w:szCs w:val="21"/>
                <w:lang w:eastAsia="ru-RU" w:bidi="ru-RU"/>
              </w:rPr>
              <w:t>нный</w:t>
            </w:r>
            <w:proofErr w:type="spellEnd"/>
          </w:p>
          <w:p w14:paraId="2EF28C53" w14:textId="77777777" w:rsidR="00CE4EF6" w:rsidRPr="00CE4EF6" w:rsidRDefault="00CE4EF6" w:rsidP="00CE4EF6">
            <w:pPr>
              <w:framePr w:w="13733" w:wrap="notBeside" w:vAnchor="text" w:hAnchor="text" w:xAlign="center" w:y="1"/>
              <w:widowControl w:val="0"/>
              <w:spacing w:after="0" w:line="250" w:lineRule="exact"/>
              <w:jc w:val="center"/>
              <w:rPr>
                <w:rFonts w:eastAsia="Times New Roman" w:cs="Times New Roman"/>
                <w:color w:val="000000"/>
                <w:szCs w:val="24"/>
                <w:lang w:eastAsia="ru-RU" w:bidi="ru-RU"/>
              </w:rPr>
            </w:pPr>
            <w:proofErr w:type="spellStart"/>
            <w:r w:rsidRPr="00CE4EF6">
              <w:rPr>
                <w:rFonts w:eastAsia="Times New Roman" w:cs="Times New Roman"/>
                <w:color w:val="000000"/>
                <w:sz w:val="21"/>
                <w:szCs w:val="21"/>
                <w:lang w:eastAsia="ru-RU" w:bidi="ru-RU"/>
              </w:rPr>
              <w:t>регистрацио</w:t>
            </w:r>
            <w:proofErr w:type="spellEnd"/>
            <w:r w:rsidRPr="00CE4EF6">
              <w:rPr>
                <w:rFonts w:eastAsia="Times New Roman" w:cs="Times New Roman"/>
                <w:color w:val="000000"/>
                <w:sz w:val="21"/>
                <w:szCs w:val="21"/>
                <w:lang w:eastAsia="ru-RU" w:bidi="ru-RU"/>
              </w:rPr>
              <w:t xml:space="preserve"> </w:t>
            </w:r>
            <w:proofErr w:type="spellStart"/>
            <w:r w:rsidRPr="00CE4EF6">
              <w:rPr>
                <w:rFonts w:eastAsia="Times New Roman" w:cs="Times New Roman"/>
                <w:color w:val="000000"/>
                <w:sz w:val="21"/>
                <w:szCs w:val="21"/>
                <w:lang w:eastAsia="ru-RU" w:bidi="ru-RU"/>
              </w:rPr>
              <w:t>нный</w:t>
            </w:r>
            <w:proofErr w:type="spellEnd"/>
            <w:r w:rsidRPr="00CE4EF6">
              <w:rPr>
                <w:rFonts w:eastAsia="Times New Roman" w:cs="Times New Roman"/>
                <w:color w:val="000000"/>
                <w:sz w:val="21"/>
                <w:szCs w:val="21"/>
                <w:lang w:eastAsia="ru-RU" w:bidi="ru-RU"/>
              </w:rPr>
              <w:t xml:space="preserve"> знак</w:t>
            </w:r>
          </w:p>
        </w:tc>
        <w:tc>
          <w:tcPr>
            <w:tcW w:w="994" w:type="dxa"/>
            <w:vMerge w:val="restart"/>
            <w:tcBorders>
              <w:top w:val="single" w:sz="4" w:space="0" w:color="auto"/>
              <w:left w:val="single" w:sz="4" w:space="0" w:color="auto"/>
            </w:tcBorders>
            <w:shd w:val="clear" w:color="auto" w:fill="FFFFFF"/>
          </w:tcPr>
          <w:p w14:paraId="29FE08B2" w14:textId="77777777" w:rsidR="00CE4EF6" w:rsidRPr="00CE4EF6" w:rsidRDefault="00CE4EF6" w:rsidP="00CE4EF6">
            <w:pPr>
              <w:framePr w:w="13733" w:wrap="notBeside" w:vAnchor="text" w:hAnchor="text" w:xAlign="center" w:y="1"/>
              <w:widowControl w:val="0"/>
              <w:spacing w:after="0" w:line="254"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Год</w:t>
            </w:r>
          </w:p>
          <w:p w14:paraId="11A06584" w14:textId="77777777" w:rsidR="00CE4EF6" w:rsidRPr="00CE4EF6" w:rsidRDefault="00CE4EF6" w:rsidP="00CE4EF6">
            <w:pPr>
              <w:framePr w:w="13733" w:wrap="notBeside" w:vAnchor="text" w:hAnchor="text" w:xAlign="center" w:y="1"/>
              <w:widowControl w:val="0"/>
              <w:spacing w:after="0" w:line="254" w:lineRule="exact"/>
              <w:ind w:left="180"/>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выпуска</w:t>
            </w:r>
          </w:p>
        </w:tc>
        <w:tc>
          <w:tcPr>
            <w:tcW w:w="1555" w:type="dxa"/>
            <w:vMerge w:val="restart"/>
            <w:tcBorders>
              <w:top w:val="single" w:sz="4" w:space="0" w:color="auto"/>
              <w:left w:val="single" w:sz="4" w:space="0" w:color="auto"/>
            </w:tcBorders>
            <w:shd w:val="clear" w:color="auto" w:fill="FFFFFF"/>
          </w:tcPr>
          <w:p w14:paraId="51632C0E" w14:textId="77777777" w:rsidR="00CE4EF6" w:rsidRPr="00CE4EF6" w:rsidRDefault="00CE4EF6" w:rsidP="00CE4EF6">
            <w:pPr>
              <w:framePr w:w="13733" w:wrap="notBeside" w:vAnchor="text" w:hAnchor="text" w:xAlign="center" w:y="1"/>
              <w:widowControl w:val="0"/>
              <w:spacing w:after="0" w:line="25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Разрешенная максимальная масса, кг</w:t>
            </w:r>
          </w:p>
        </w:tc>
        <w:tc>
          <w:tcPr>
            <w:tcW w:w="1277" w:type="dxa"/>
            <w:vMerge w:val="restart"/>
            <w:tcBorders>
              <w:top w:val="single" w:sz="4" w:space="0" w:color="auto"/>
              <w:left w:val="single" w:sz="4" w:space="0" w:color="auto"/>
            </w:tcBorders>
            <w:shd w:val="clear" w:color="auto" w:fill="FFFFFF"/>
            <w:vAlign w:val="bottom"/>
          </w:tcPr>
          <w:p w14:paraId="649DEA47" w14:textId="77777777" w:rsidR="00CE4EF6" w:rsidRPr="00CE4EF6" w:rsidRDefault="00CE4EF6" w:rsidP="00CE4EF6">
            <w:pPr>
              <w:framePr w:w="13733" w:wrap="notBeside" w:vAnchor="text" w:hAnchor="text" w:xAlign="center" w:y="1"/>
              <w:widowControl w:val="0"/>
              <w:spacing w:after="0" w:line="25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 xml:space="preserve">Наличие в паспорте </w:t>
            </w:r>
            <w:proofErr w:type="gramStart"/>
            <w:r w:rsidRPr="00CE4EF6">
              <w:rPr>
                <w:rFonts w:eastAsia="Times New Roman" w:cs="Times New Roman"/>
                <w:color w:val="000000"/>
                <w:sz w:val="21"/>
                <w:szCs w:val="21"/>
                <w:lang w:eastAsia="ru-RU" w:bidi="ru-RU"/>
              </w:rPr>
              <w:t xml:space="preserve">транспорт </w:t>
            </w:r>
            <w:proofErr w:type="spellStart"/>
            <w:r w:rsidRPr="00CE4EF6">
              <w:rPr>
                <w:rFonts w:eastAsia="Times New Roman" w:cs="Times New Roman"/>
                <w:color w:val="000000"/>
                <w:sz w:val="21"/>
                <w:szCs w:val="21"/>
                <w:lang w:eastAsia="ru-RU" w:bidi="ru-RU"/>
              </w:rPr>
              <w:t>ного</w:t>
            </w:r>
            <w:proofErr w:type="spellEnd"/>
            <w:proofErr w:type="gramEnd"/>
          </w:p>
          <w:p w14:paraId="193193CA" w14:textId="77777777" w:rsidR="00CE4EF6" w:rsidRPr="00CE4EF6" w:rsidRDefault="00CE4EF6" w:rsidP="00CE4EF6">
            <w:pPr>
              <w:framePr w:w="13733" w:wrap="notBeside" w:vAnchor="text" w:hAnchor="text" w:xAlign="center" w:y="1"/>
              <w:widowControl w:val="0"/>
              <w:spacing w:after="0" w:line="25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средства в графе «</w:t>
            </w:r>
            <w:proofErr w:type="spellStart"/>
            <w:r w:rsidRPr="00CE4EF6">
              <w:rPr>
                <w:rFonts w:eastAsia="Times New Roman" w:cs="Times New Roman"/>
                <w:color w:val="000000"/>
                <w:sz w:val="21"/>
                <w:szCs w:val="21"/>
                <w:lang w:eastAsia="ru-RU" w:bidi="ru-RU"/>
              </w:rPr>
              <w:t>Одобрени</w:t>
            </w:r>
            <w:proofErr w:type="spellEnd"/>
            <w:r w:rsidRPr="00CE4EF6">
              <w:rPr>
                <w:rFonts w:eastAsia="Times New Roman" w:cs="Times New Roman"/>
                <w:color w:val="000000"/>
                <w:sz w:val="21"/>
                <w:szCs w:val="21"/>
                <w:lang w:eastAsia="ru-RU" w:bidi="ru-RU"/>
              </w:rPr>
              <w:t xml:space="preserve"> е типа ТС» записи о номере одобрения типа, дате начала действия и органе по </w:t>
            </w:r>
            <w:proofErr w:type="spellStart"/>
            <w:r w:rsidRPr="00CE4EF6">
              <w:rPr>
                <w:rFonts w:eastAsia="Times New Roman" w:cs="Times New Roman"/>
                <w:color w:val="000000"/>
                <w:sz w:val="21"/>
                <w:szCs w:val="21"/>
                <w:lang w:eastAsia="ru-RU" w:bidi="ru-RU"/>
              </w:rPr>
              <w:t>сертифика</w:t>
            </w:r>
            <w:proofErr w:type="spellEnd"/>
            <w:r w:rsidRPr="00CE4EF6">
              <w:rPr>
                <w:rFonts w:eastAsia="Times New Roman" w:cs="Times New Roman"/>
                <w:color w:val="000000"/>
                <w:sz w:val="21"/>
                <w:szCs w:val="21"/>
                <w:lang w:eastAsia="ru-RU" w:bidi="ru-RU"/>
              </w:rPr>
              <w:t xml:space="preserve"> </w:t>
            </w:r>
            <w:proofErr w:type="spellStart"/>
            <w:r w:rsidRPr="00CE4EF6">
              <w:rPr>
                <w:rFonts w:eastAsia="Times New Roman" w:cs="Times New Roman"/>
                <w:color w:val="000000"/>
                <w:sz w:val="21"/>
                <w:szCs w:val="21"/>
                <w:lang w:eastAsia="ru-RU" w:bidi="ru-RU"/>
              </w:rPr>
              <w:t>ции</w:t>
            </w:r>
            <w:proofErr w:type="spellEnd"/>
          </w:p>
        </w:tc>
        <w:tc>
          <w:tcPr>
            <w:tcW w:w="1178" w:type="dxa"/>
            <w:vMerge w:val="restart"/>
            <w:tcBorders>
              <w:top w:val="single" w:sz="4" w:space="0" w:color="auto"/>
              <w:left w:val="single" w:sz="4" w:space="0" w:color="auto"/>
            </w:tcBorders>
            <w:shd w:val="clear" w:color="auto" w:fill="FFFFFF"/>
          </w:tcPr>
          <w:p w14:paraId="1DFF78BD" w14:textId="77777777" w:rsidR="00CE4EF6" w:rsidRPr="00CE4EF6" w:rsidRDefault="00CE4EF6" w:rsidP="00CE4EF6">
            <w:pPr>
              <w:framePr w:w="13733" w:wrap="notBeside" w:vAnchor="text" w:hAnchor="text" w:xAlign="center" w:y="1"/>
              <w:widowControl w:val="0"/>
              <w:spacing w:after="0" w:line="250" w:lineRule="exact"/>
              <w:ind w:left="140"/>
              <w:rPr>
                <w:rFonts w:eastAsia="Times New Roman" w:cs="Times New Roman"/>
                <w:color w:val="000000"/>
                <w:szCs w:val="24"/>
                <w:lang w:eastAsia="ru-RU" w:bidi="ru-RU"/>
              </w:rPr>
            </w:pPr>
            <w:proofErr w:type="spellStart"/>
            <w:r w:rsidRPr="00CE4EF6">
              <w:rPr>
                <w:rFonts w:eastAsia="Times New Roman" w:cs="Times New Roman"/>
                <w:color w:val="000000"/>
                <w:sz w:val="21"/>
                <w:szCs w:val="21"/>
                <w:lang w:eastAsia="ru-RU" w:bidi="ru-RU"/>
              </w:rPr>
              <w:t>Экологиче</w:t>
            </w:r>
            <w:proofErr w:type="spellEnd"/>
          </w:p>
          <w:p w14:paraId="6CC7A1A8" w14:textId="77777777" w:rsidR="00CE4EF6" w:rsidRPr="00CE4EF6" w:rsidRDefault="00CE4EF6" w:rsidP="00CE4EF6">
            <w:pPr>
              <w:framePr w:w="13733" w:wrap="notBeside" w:vAnchor="text" w:hAnchor="text" w:xAlign="center" w:y="1"/>
              <w:widowControl w:val="0"/>
              <w:spacing w:after="0" w:line="250" w:lineRule="exact"/>
              <w:jc w:val="center"/>
              <w:rPr>
                <w:rFonts w:eastAsia="Times New Roman" w:cs="Times New Roman"/>
                <w:color w:val="000000"/>
                <w:szCs w:val="24"/>
                <w:lang w:eastAsia="ru-RU" w:bidi="ru-RU"/>
              </w:rPr>
            </w:pPr>
            <w:proofErr w:type="spellStart"/>
            <w:r w:rsidRPr="00CE4EF6">
              <w:rPr>
                <w:rFonts w:eastAsia="Times New Roman" w:cs="Times New Roman"/>
                <w:color w:val="000000"/>
                <w:sz w:val="21"/>
                <w:szCs w:val="21"/>
                <w:lang w:eastAsia="ru-RU" w:bidi="ru-RU"/>
              </w:rPr>
              <w:t>ские</w:t>
            </w:r>
            <w:proofErr w:type="spellEnd"/>
          </w:p>
          <w:p w14:paraId="4191904F" w14:textId="77777777" w:rsidR="00CE4EF6" w:rsidRPr="00CE4EF6" w:rsidRDefault="00CE4EF6" w:rsidP="00CE4EF6">
            <w:pPr>
              <w:framePr w:w="13733" w:wrap="notBeside" w:vAnchor="text" w:hAnchor="text" w:xAlign="center" w:y="1"/>
              <w:widowControl w:val="0"/>
              <w:spacing w:after="0" w:line="250" w:lineRule="exact"/>
              <w:ind w:left="140"/>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показатели</w:t>
            </w:r>
          </w:p>
        </w:tc>
        <w:tc>
          <w:tcPr>
            <w:tcW w:w="1803" w:type="dxa"/>
            <w:gridSpan w:val="2"/>
            <w:tcBorders>
              <w:top w:val="single" w:sz="4" w:space="0" w:color="auto"/>
              <w:left w:val="single" w:sz="4" w:space="0" w:color="auto"/>
            </w:tcBorders>
            <w:shd w:val="clear" w:color="auto" w:fill="FFFFFF"/>
            <w:vAlign w:val="bottom"/>
          </w:tcPr>
          <w:p w14:paraId="0859FE4B" w14:textId="77777777" w:rsidR="00CE4EF6" w:rsidRPr="00CE4EF6" w:rsidRDefault="00CE4EF6" w:rsidP="00CE4EF6">
            <w:pPr>
              <w:framePr w:w="13733" w:wrap="notBeside" w:vAnchor="text" w:hAnchor="text" w:xAlign="center" w:y="1"/>
              <w:widowControl w:val="0"/>
              <w:spacing w:after="0" w:line="254"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Общее</w:t>
            </w:r>
          </w:p>
          <w:p w14:paraId="7F7D43AE" w14:textId="77777777" w:rsidR="00CE4EF6" w:rsidRPr="00CE4EF6" w:rsidRDefault="00CE4EF6" w:rsidP="00CE4EF6">
            <w:pPr>
              <w:framePr w:w="13733" w:wrap="notBeside" w:vAnchor="text" w:hAnchor="text" w:xAlign="center" w:y="1"/>
              <w:widowControl w:val="0"/>
              <w:spacing w:after="0" w:line="254"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количество</w:t>
            </w:r>
          </w:p>
          <w:p w14:paraId="039A7282" w14:textId="77777777" w:rsidR="00CE4EF6" w:rsidRPr="00CE4EF6" w:rsidRDefault="00CE4EF6" w:rsidP="00CE4EF6">
            <w:pPr>
              <w:framePr w:w="13733" w:wrap="notBeside" w:vAnchor="text" w:hAnchor="text" w:xAlign="center" w:y="1"/>
              <w:widowControl w:val="0"/>
              <w:spacing w:after="0" w:line="254"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мест</w:t>
            </w:r>
          </w:p>
        </w:tc>
        <w:tc>
          <w:tcPr>
            <w:tcW w:w="1277" w:type="dxa"/>
            <w:vMerge w:val="restart"/>
            <w:tcBorders>
              <w:top w:val="single" w:sz="4" w:space="0" w:color="auto"/>
              <w:left w:val="single" w:sz="4" w:space="0" w:color="auto"/>
            </w:tcBorders>
            <w:shd w:val="clear" w:color="auto" w:fill="FFFFFF"/>
          </w:tcPr>
          <w:p w14:paraId="5727A849" w14:textId="77777777" w:rsidR="00CE4EF6" w:rsidRPr="00CE4EF6" w:rsidRDefault="00CE4EF6" w:rsidP="00CE4EF6">
            <w:pPr>
              <w:framePr w:w="13733" w:wrap="notBeside" w:vAnchor="text" w:hAnchor="text" w:xAlign="center" w:y="1"/>
              <w:widowControl w:val="0"/>
              <w:spacing w:after="180" w:line="25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 xml:space="preserve">Отместка о наличие </w:t>
            </w:r>
            <w:proofErr w:type="spellStart"/>
            <w:r w:rsidRPr="00CE4EF6">
              <w:rPr>
                <w:rFonts w:eastAsia="Times New Roman" w:cs="Times New Roman"/>
                <w:color w:val="000000"/>
                <w:sz w:val="21"/>
                <w:szCs w:val="21"/>
                <w:lang w:eastAsia="ru-RU" w:bidi="ru-RU"/>
              </w:rPr>
              <w:t>оборудова</w:t>
            </w:r>
            <w:proofErr w:type="spellEnd"/>
            <w:r w:rsidRPr="00CE4EF6">
              <w:rPr>
                <w:rFonts w:eastAsia="Times New Roman" w:cs="Times New Roman"/>
                <w:color w:val="000000"/>
                <w:sz w:val="21"/>
                <w:szCs w:val="21"/>
                <w:lang w:eastAsia="ru-RU" w:bidi="ru-RU"/>
              </w:rPr>
              <w:t xml:space="preserve"> </w:t>
            </w:r>
            <w:proofErr w:type="spellStart"/>
            <w:r w:rsidRPr="00CE4EF6">
              <w:rPr>
                <w:rFonts w:eastAsia="Times New Roman" w:cs="Times New Roman"/>
                <w:color w:val="000000"/>
                <w:sz w:val="21"/>
                <w:szCs w:val="21"/>
                <w:lang w:eastAsia="ru-RU" w:bidi="ru-RU"/>
              </w:rPr>
              <w:t>ния</w:t>
            </w:r>
            <w:proofErr w:type="spellEnd"/>
            <w:r w:rsidRPr="00CE4EF6">
              <w:rPr>
                <w:rFonts w:eastAsia="Times New Roman" w:cs="Times New Roman"/>
                <w:color w:val="000000"/>
                <w:sz w:val="21"/>
                <w:szCs w:val="21"/>
                <w:lang w:eastAsia="ru-RU" w:bidi="ru-RU"/>
              </w:rPr>
              <w:t xml:space="preserve"> для перевозки инвалидов</w:t>
            </w:r>
          </w:p>
          <w:p w14:paraId="276FE82A" w14:textId="77777777" w:rsidR="00CE4EF6" w:rsidRPr="00CE4EF6" w:rsidRDefault="00CE4EF6" w:rsidP="00CE4EF6">
            <w:pPr>
              <w:framePr w:w="13733" w:wrap="notBeside" w:vAnchor="text" w:hAnchor="text" w:xAlign="center" w:y="1"/>
              <w:widowControl w:val="0"/>
              <w:spacing w:before="180" w:after="120" w:line="210" w:lineRule="exact"/>
              <w:ind w:left="160"/>
              <w:rPr>
                <w:rFonts w:eastAsia="Times New Roman" w:cs="Times New Roman"/>
                <w:color w:val="000000"/>
                <w:szCs w:val="24"/>
                <w:lang w:eastAsia="ru-RU" w:bidi="ru-RU"/>
              </w:rPr>
            </w:pPr>
            <w:proofErr w:type="spellStart"/>
            <w:r w:rsidRPr="00CE4EF6">
              <w:rPr>
                <w:rFonts w:eastAsia="Times New Roman" w:cs="Times New Roman"/>
                <w:color w:val="000000"/>
                <w:sz w:val="21"/>
                <w:szCs w:val="21"/>
                <w:lang w:eastAsia="ru-RU" w:bidi="ru-RU"/>
              </w:rPr>
              <w:t>колясочни</w:t>
            </w:r>
            <w:proofErr w:type="spellEnd"/>
          </w:p>
          <w:p w14:paraId="0B2A5F77" w14:textId="77777777" w:rsidR="00CE4EF6" w:rsidRPr="00CE4EF6" w:rsidRDefault="00CE4EF6" w:rsidP="00CE4EF6">
            <w:pPr>
              <w:framePr w:w="13733" w:wrap="notBeside" w:vAnchor="text" w:hAnchor="text" w:xAlign="center" w:y="1"/>
              <w:widowControl w:val="0"/>
              <w:spacing w:before="120" w:after="0" w:line="21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ков</w:t>
            </w:r>
          </w:p>
        </w:tc>
        <w:tc>
          <w:tcPr>
            <w:tcW w:w="1277" w:type="dxa"/>
            <w:vMerge w:val="restart"/>
            <w:tcBorders>
              <w:top w:val="single" w:sz="4" w:space="0" w:color="auto"/>
              <w:left w:val="single" w:sz="4" w:space="0" w:color="auto"/>
            </w:tcBorders>
            <w:shd w:val="clear" w:color="auto" w:fill="FFFFFF"/>
          </w:tcPr>
          <w:p w14:paraId="739D014A" w14:textId="77777777" w:rsidR="00CE4EF6" w:rsidRPr="00CE4EF6" w:rsidRDefault="00CE4EF6" w:rsidP="00CE4EF6">
            <w:pPr>
              <w:framePr w:w="13733" w:wrap="notBeside" w:vAnchor="text" w:hAnchor="text" w:xAlign="center" w:y="1"/>
              <w:widowControl w:val="0"/>
              <w:spacing w:after="0" w:line="25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 xml:space="preserve">Отместка о наличие </w:t>
            </w:r>
            <w:proofErr w:type="spellStart"/>
            <w:r w:rsidRPr="00CE4EF6">
              <w:rPr>
                <w:rFonts w:eastAsia="Times New Roman" w:cs="Times New Roman"/>
                <w:color w:val="000000"/>
                <w:sz w:val="21"/>
                <w:szCs w:val="21"/>
                <w:lang w:eastAsia="ru-RU" w:bidi="ru-RU"/>
              </w:rPr>
              <w:t>кондицион</w:t>
            </w:r>
            <w:proofErr w:type="spellEnd"/>
            <w:r w:rsidRPr="00CE4EF6">
              <w:rPr>
                <w:rFonts w:eastAsia="Times New Roman" w:cs="Times New Roman"/>
                <w:color w:val="000000"/>
                <w:sz w:val="21"/>
                <w:szCs w:val="21"/>
                <w:lang w:eastAsia="ru-RU" w:bidi="ru-RU"/>
              </w:rPr>
              <w:t xml:space="preserve"> ера</w:t>
            </w:r>
          </w:p>
        </w:tc>
        <w:tc>
          <w:tcPr>
            <w:tcW w:w="1296" w:type="dxa"/>
            <w:vMerge w:val="restart"/>
            <w:tcBorders>
              <w:top w:val="single" w:sz="4" w:space="0" w:color="auto"/>
              <w:left w:val="single" w:sz="4" w:space="0" w:color="auto"/>
              <w:right w:val="single" w:sz="4" w:space="0" w:color="auto"/>
            </w:tcBorders>
            <w:shd w:val="clear" w:color="auto" w:fill="FFFFFF"/>
          </w:tcPr>
          <w:p w14:paraId="69476266" w14:textId="77777777" w:rsidR="00CE4EF6" w:rsidRPr="00CE4EF6" w:rsidRDefault="00CE4EF6" w:rsidP="00CE4EF6">
            <w:pPr>
              <w:framePr w:w="13733" w:wrap="notBeside" w:vAnchor="text" w:hAnchor="text" w:xAlign="center" w:y="1"/>
              <w:widowControl w:val="0"/>
              <w:spacing w:after="0" w:line="25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Отместка о наличие багажного отделения</w:t>
            </w:r>
          </w:p>
        </w:tc>
      </w:tr>
      <w:tr w:rsidR="00CE4EF6" w:rsidRPr="00CE4EF6" w14:paraId="4CF70771" w14:textId="77777777" w:rsidTr="00CE4EF6">
        <w:trPr>
          <w:trHeight w:hRule="exact" w:val="3538"/>
          <w:jc w:val="center"/>
        </w:trPr>
        <w:tc>
          <w:tcPr>
            <w:tcW w:w="427" w:type="dxa"/>
            <w:vMerge/>
            <w:tcBorders>
              <w:left w:val="single" w:sz="4" w:space="0" w:color="auto"/>
            </w:tcBorders>
            <w:shd w:val="clear" w:color="auto" w:fill="FFFFFF"/>
          </w:tcPr>
          <w:p w14:paraId="212631D3"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Cs w:val="24"/>
                <w:lang w:eastAsia="ru-RU" w:bidi="ru-RU"/>
              </w:rPr>
            </w:pPr>
          </w:p>
        </w:tc>
        <w:tc>
          <w:tcPr>
            <w:tcW w:w="1234" w:type="dxa"/>
            <w:vMerge/>
            <w:tcBorders>
              <w:left w:val="single" w:sz="4" w:space="0" w:color="auto"/>
            </w:tcBorders>
            <w:shd w:val="clear" w:color="auto" w:fill="FFFFFF"/>
          </w:tcPr>
          <w:p w14:paraId="51522A37"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Cs w:val="24"/>
                <w:highlight w:val="yellow"/>
                <w:lang w:eastAsia="ru-RU" w:bidi="ru-RU"/>
              </w:rPr>
            </w:pPr>
          </w:p>
        </w:tc>
        <w:tc>
          <w:tcPr>
            <w:tcW w:w="1416" w:type="dxa"/>
            <w:vMerge/>
            <w:tcBorders>
              <w:left w:val="single" w:sz="4" w:space="0" w:color="auto"/>
            </w:tcBorders>
            <w:shd w:val="clear" w:color="auto" w:fill="FFFFFF"/>
          </w:tcPr>
          <w:p w14:paraId="582A7385"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Cs w:val="24"/>
                <w:lang w:eastAsia="ru-RU" w:bidi="ru-RU"/>
              </w:rPr>
            </w:pPr>
          </w:p>
        </w:tc>
        <w:tc>
          <w:tcPr>
            <w:tcW w:w="994" w:type="dxa"/>
            <w:vMerge/>
            <w:tcBorders>
              <w:left w:val="single" w:sz="4" w:space="0" w:color="auto"/>
            </w:tcBorders>
            <w:shd w:val="clear" w:color="auto" w:fill="FFFFFF"/>
          </w:tcPr>
          <w:p w14:paraId="6F9E9299"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Cs w:val="24"/>
                <w:lang w:eastAsia="ru-RU" w:bidi="ru-RU"/>
              </w:rPr>
            </w:pPr>
          </w:p>
        </w:tc>
        <w:tc>
          <w:tcPr>
            <w:tcW w:w="1555" w:type="dxa"/>
            <w:vMerge/>
            <w:tcBorders>
              <w:left w:val="single" w:sz="4" w:space="0" w:color="auto"/>
            </w:tcBorders>
            <w:shd w:val="clear" w:color="auto" w:fill="FFFFFF"/>
          </w:tcPr>
          <w:p w14:paraId="316AFD41"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Cs w:val="24"/>
                <w:lang w:eastAsia="ru-RU" w:bidi="ru-RU"/>
              </w:rPr>
            </w:pPr>
          </w:p>
        </w:tc>
        <w:tc>
          <w:tcPr>
            <w:tcW w:w="1277" w:type="dxa"/>
            <w:vMerge/>
            <w:tcBorders>
              <w:left w:val="single" w:sz="4" w:space="0" w:color="auto"/>
            </w:tcBorders>
            <w:shd w:val="clear" w:color="auto" w:fill="FFFFFF"/>
            <w:vAlign w:val="bottom"/>
          </w:tcPr>
          <w:p w14:paraId="7082823F"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Cs w:val="24"/>
                <w:lang w:eastAsia="ru-RU" w:bidi="ru-RU"/>
              </w:rPr>
            </w:pPr>
          </w:p>
        </w:tc>
        <w:tc>
          <w:tcPr>
            <w:tcW w:w="1178" w:type="dxa"/>
            <w:vMerge/>
            <w:tcBorders>
              <w:left w:val="single" w:sz="4" w:space="0" w:color="auto"/>
            </w:tcBorders>
            <w:shd w:val="clear" w:color="auto" w:fill="FFFFFF"/>
          </w:tcPr>
          <w:p w14:paraId="59CBB0B5"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Cs w:val="24"/>
                <w:lang w:eastAsia="ru-RU" w:bidi="ru-RU"/>
              </w:rPr>
            </w:pPr>
          </w:p>
        </w:tc>
        <w:tc>
          <w:tcPr>
            <w:tcW w:w="814" w:type="dxa"/>
            <w:tcBorders>
              <w:top w:val="single" w:sz="4" w:space="0" w:color="auto"/>
              <w:left w:val="single" w:sz="4" w:space="0" w:color="auto"/>
            </w:tcBorders>
            <w:shd w:val="clear" w:color="auto" w:fill="FFFFFF"/>
          </w:tcPr>
          <w:p w14:paraId="7646F97A" w14:textId="77777777" w:rsidR="00CE4EF6" w:rsidRPr="00CE4EF6" w:rsidRDefault="00CE4EF6" w:rsidP="00CE4EF6">
            <w:pPr>
              <w:framePr w:w="13733" w:wrap="notBeside" w:vAnchor="text" w:hAnchor="text" w:xAlign="center" w:y="1"/>
              <w:widowControl w:val="0"/>
              <w:spacing w:after="120" w:line="210" w:lineRule="exact"/>
              <w:ind w:left="160"/>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Всего</w:t>
            </w:r>
          </w:p>
        </w:tc>
        <w:tc>
          <w:tcPr>
            <w:tcW w:w="989" w:type="dxa"/>
            <w:tcBorders>
              <w:top w:val="single" w:sz="4" w:space="0" w:color="auto"/>
              <w:left w:val="single" w:sz="4" w:space="0" w:color="auto"/>
            </w:tcBorders>
            <w:shd w:val="clear" w:color="auto" w:fill="FFFFFF"/>
          </w:tcPr>
          <w:p w14:paraId="1BDDA27A" w14:textId="77777777" w:rsidR="00CE4EF6" w:rsidRPr="00CE4EF6" w:rsidRDefault="00CE4EF6" w:rsidP="00CE4EF6">
            <w:pPr>
              <w:framePr w:w="13733" w:wrap="notBeside" w:vAnchor="text" w:hAnchor="text" w:xAlign="center" w:y="1"/>
              <w:widowControl w:val="0"/>
              <w:spacing w:after="0" w:line="25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в т.ч. для</w:t>
            </w:r>
          </w:p>
          <w:p w14:paraId="20AEDE31" w14:textId="77777777" w:rsidR="00CE4EF6" w:rsidRPr="00CE4EF6" w:rsidRDefault="00CE4EF6" w:rsidP="00CE4EF6">
            <w:pPr>
              <w:framePr w:w="13733" w:wrap="notBeside" w:vAnchor="text" w:hAnchor="text" w:xAlign="center" w:y="1"/>
              <w:widowControl w:val="0"/>
              <w:spacing w:after="0" w:line="250" w:lineRule="exact"/>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сидения</w:t>
            </w:r>
          </w:p>
        </w:tc>
        <w:tc>
          <w:tcPr>
            <w:tcW w:w="1277" w:type="dxa"/>
            <w:vMerge/>
            <w:tcBorders>
              <w:left w:val="single" w:sz="4" w:space="0" w:color="auto"/>
            </w:tcBorders>
            <w:shd w:val="clear" w:color="auto" w:fill="FFFFFF"/>
          </w:tcPr>
          <w:p w14:paraId="6F8EB64B"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Cs w:val="24"/>
                <w:lang w:eastAsia="ru-RU" w:bidi="ru-RU"/>
              </w:rPr>
            </w:pPr>
          </w:p>
        </w:tc>
        <w:tc>
          <w:tcPr>
            <w:tcW w:w="1277" w:type="dxa"/>
            <w:vMerge/>
            <w:tcBorders>
              <w:left w:val="single" w:sz="4" w:space="0" w:color="auto"/>
            </w:tcBorders>
            <w:shd w:val="clear" w:color="auto" w:fill="FFFFFF"/>
          </w:tcPr>
          <w:p w14:paraId="50F459CD"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Cs w:val="24"/>
                <w:lang w:eastAsia="ru-RU" w:bidi="ru-RU"/>
              </w:rPr>
            </w:pPr>
          </w:p>
        </w:tc>
        <w:tc>
          <w:tcPr>
            <w:tcW w:w="1296" w:type="dxa"/>
            <w:vMerge/>
            <w:tcBorders>
              <w:left w:val="single" w:sz="4" w:space="0" w:color="auto"/>
              <w:right w:val="single" w:sz="4" w:space="0" w:color="auto"/>
            </w:tcBorders>
            <w:shd w:val="clear" w:color="auto" w:fill="FFFFFF"/>
          </w:tcPr>
          <w:p w14:paraId="4925DF5E"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Cs w:val="24"/>
                <w:lang w:eastAsia="ru-RU" w:bidi="ru-RU"/>
              </w:rPr>
            </w:pPr>
          </w:p>
        </w:tc>
      </w:tr>
      <w:tr w:rsidR="00CE4EF6" w:rsidRPr="00CE4EF6" w14:paraId="5402F9FB" w14:textId="77777777" w:rsidTr="00CE4EF6">
        <w:trPr>
          <w:trHeight w:hRule="exact" w:val="269"/>
          <w:jc w:val="center"/>
        </w:trPr>
        <w:tc>
          <w:tcPr>
            <w:tcW w:w="427" w:type="dxa"/>
            <w:tcBorders>
              <w:top w:val="single" w:sz="4" w:space="0" w:color="auto"/>
              <w:left w:val="single" w:sz="4" w:space="0" w:color="auto"/>
            </w:tcBorders>
            <w:shd w:val="clear" w:color="auto" w:fill="FFFFFF"/>
            <w:vAlign w:val="bottom"/>
          </w:tcPr>
          <w:p w14:paraId="3BE56247" w14:textId="77777777" w:rsidR="00CE4EF6" w:rsidRPr="00CE4EF6" w:rsidRDefault="00CE4EF6" w:rsidP="00CE4EF6">
            <w:pPr>
              <w:framePr w:w="13733" w:wrap="notBeside" w:vAnchor="text" w:hAnchor="text" w:xAlign="center" w:y="1"/>
              <w:widowControl w:val="0"/>
              <w:spacing w:after="0" w:line="210" w:lineRule="exact"/>
              <w:ind w:left="260"/>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1</w:t>
            </w:r>
          </w:p>
        </w:tc>
        <w:tc>
          <w:tcPr>
            <w:tcW w:w="1234" w:type="dxa"/>
            <w:tcBorders>
              <w:top w:val="single" w:sz="4" w:space="0" w:color="auto"/>
              <w:left w:val="single" w:sz="4" w:space="0" w:color="auto"/>
            </w:tcBorders>
            <w:shd w:val="clear" w:color="auto" w:fill="FFFFFF"/>
            <w:vAlign w:val="bottom"/>
          </w:tcPr>
          <w:p w14:paraId="69F80AAB" w14:textId="77777777" w:rsidR="00CE4EF6" w:rsidRPr="00CE4EF6" w:rsidRDefault="00CE4EF6" w:rsidP="00CE4EF6">
            <w:pPr>
              <w:framePr w:w="13733" w:wrap="notBeside" w:vAnchor="text" w:hAnchor="text" w:xAlign="center" w:y="1"/>
              <w:widowControl w:val="0"/>
              <w:spacing w:after="0" w:line="210" w:lineRule="exact"/>
              <w:jc w:val="center"/>
              <w:rPr>
                <w:rFonts w:eastAsia="Times New Roman" w:cs="Times New Roman"/>
                <w:color w:val="000000"/>
                <w:szCs w:val="24"/>
                <w:highlight w:val="yellow"/>
                <w:lang w:eastAsia="ru-RU" w:bidi="ru-RU"/>
              </w:rPr>
            </w:pPr>
            <w:r w:rsidRPr="00CE4EF6">
              <w:rPr>
                <w:rFonts w:eastAsia="Times New Roman" w:cs="Times New Roman"/>
                <w:color w:val="000000"/>
                <w:sz w:val="21"/>
                <w:szCs w:val="21"/>
                <w:lang w:eastAsia="ru-RU" w:bidi="ru-RU"/>
              </w:rPr>
              <w:t>2</w:t>
            </w:r>
          </w:p>
        </w:tc>
        <w:tc>
          <w:tcPr>
            <w:tcW w:w="1416" w:type="dxa"/>
            <w:tcBorders>
              <w:top w:val="single" w:sz="4" w:space="0" w:color="auto"/>
              <w:left w:val="single" w:sz="4" w:space="0" w:color="auto"/>
            </w:tcBorders>
            <w:shd w:val="clear" w:color="auto" w:fill="FFFFFF"/>
            <w:vAlign w:val="center"/>
          </w:tcPr>
          <w:p w14:paraId="6BBE29E5" w14:textId="77777777" w:rsidR="00CE4EF6" w:rsidRPr="00CE4EF6" w:rsidRDefault="00CE4EF6" w:rsidP="00CE4EF6">
            <w:pPr>
              <w:framePr w:w="13733" w:wrap="notBeside" w:vAnchor="text" w:hAnchor="text" w:xAlign="center" w:y="1"/>
              <w:widowControl w:val="0"/>
              <w:spacing w:after="0" w:line="21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3</w:t>
            </w:r>
          </w:p>
        </w:tc>
        <w:tc>
          <w:tcPr>
            <w:tcW w:w="994" w:type="dxa"/>
            <w:tcBorders>
              <w:top w:val="single" w:sz="4" w:space="0" w:color="auto"/>
              <w:left w:val="single" w:sz="4" w:space="0" w:color="auto"/>
            </w:tcBorders>
            <w:shd w:val="clear" w:color="auto" w:fill="FFFFFF"/>
            <w:vAlign w:val="center"/>
          </w:tcPr>
          <w:p w14:paraId="795A25FB" w14:textId="77777777" w:rsidR="00CE4EF6" w:rsidRPr="00CE4EF6" w:rsidRDefault="00CE4EF6" w:rsidP="00CE4EF6">
            <w:pPr>
              <w:framePr w:w="13733" w:wrap="notBeside" w:vAnchor="text" w:hAnchor="text" w:xAlign="center" w:y="1"/>
              <w:widowControl w:val="0"/>
              <w:spacing w:after="0" w:line="21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4</w:t>
            </w:r>
          </w:p>
        </w:tc>
        <w:tc>
          <w:tcPr>
            <w:tcW w:w="1555" w:type="dxa"/>
            <w:tcBorders>
              <w:top w:val="single" w:sz="4" w:space="0" w:color="auto"/>
              <w:left w:val="single" w:sz="4" w:space="0" w:color="auto"/>
            </w:tcBorders>
            <w:shd w:val="clear" w:color="auto" w:fill="FFFFFF"/>
            <w:vAlign w:val="center"/>
          </w:tcPr>
          <w:p w14:paraId="12700EB0" w14:textId="77777777" w:rsidR="00CE4EF6" w:rsidRPr="00CE4EF6" w:rsidRDefault="00CE4EF6" w:rsidP="00CE4EF6">
            <w:pPr>
              <w:framePr w:w="13733" w:wrap="notBeside" w:vAnchor="text" w:hAnchor="text" w:xAlign="center" w:y="1"/>
              <w:widowControl w:val="0"/>
              <w:spacing w:after="0" w:line="21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5</w:t>
            </w:r>
          </w:p>
        </w:tc>
        <w:tc>
          <w:tcPr>
            <w:tcW w:w="1277" w:type="dxa"/>
            <w:tcBorders>
              <w:top w:val="single" w:sz="4" w:space="0" w:color="auto"/>
              <w:left w:val="single" w:sz="4" w:space="0" w:color="auto"/>
            </w:tcBorders>
            <w:shd w:val="clear" w:color="auto" w:fill="FFFFFF"/>
            <w:vAlign w:val="bottom"/>
          </w:tcPr>
          <w:p w14:paraId="6FF03D31" w14:textId="77777777" w:rsidR="00CE4EF6" w:rsidRPr="00CE4EF6" w:rsidRDefault="00CE4EF6" w:rsidP="00CE4EF6">
            <w:pPr>
              <w:framePr w:w="13733" w:wrap="notBeside" w:vAnchor="text" w:hAnchor="text" w:xAlign="center" w:y="1"/>
              <w:widowControl w:val="0"/>
              <w:spacing w:after="0" w:line="21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6</w:t>
            </w:r>
          </w:p>
        </w:tc>
        <w:tc>
          <w:tcPr>
            <w:tcW w:w="1178" w:type="dxa"/>
            <w:tcBorders>
              <w:top w:val="single" w:sz="4" w:space="0" w:color="auto"/>
              <w:left w:val="single" w:sz="4" w:space="0" w:color="auto"/>
            </w:tcBorders>
            <w:shd w:val="clear" w:color="auto" w:fill="FFFFFF"/>
            <w:vAlign w:val="center"/>
          </w:tcPr>
          <w:p w14:paraId="6E687709" w14:textId="77777777" w:rsidR="00CE4EF6" w:rsidRPr="00CE4EF6" w:rsidRDefault="00CE4EF6" w:rsidP="00CE4EF6">
            <w:pPr>
              <w:framePr w:w="13733" w:wrap="notBeside" w:vAnchor="text" w:hAnchor="text" w:xAlign="center" w:y="1"/>
              <w:widowControl w:val="0"/>
              <w:spacing w:after="0" w:line="21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7</w:t>
            </w:r>
          </w:p>
        </w:tc>
        <w:tc>
          <w:tcPr>
            <w:tcW w:w="814" w:type="dxa"/>
            <w:tcBorders>
              <w:top w:val="single" w:sz="4" w:space="0" w:color="auto"/>
              <w:left w:val="single" w:sz="4" w:space="0" w:color="auto"/>
            </w:tcBorders>
            <w:shd w:val="clear" w:color="auto" w:fill="FFFFFF"/>
            <w:vAlign w:val="bottom"/>
          </w:tcPr>
          <w:p w14:paraId="38AB8663" w14:textId="77777777" w:rsidR="00CE4EF6" w:rsidRPr="00CE4EF6" w:rsidRDefault="00CE4EF6" w:rsidP="00CE4EF6">
            <w:pPr>
              <w:framePr w:w="13733" w:wrap="notBeside" w:vAnchor="text" w:hAnchor="text" w:xAlign="center" w:y="1"/>
              <w:widowControl w:val="0"/>
              <w:spacing w:after="0" w:line="21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8</w:t>
            </w:r>
          </w:p>
        </w:tc>
        <w:tc>
          <w:tcPr>
            <w:tcW w:w="989" w:type="dxa"/>
            <w:tcBorders>
              <w:top w:val="single" w:sz="4" w:space="0" w:color="auto"/>
              <w:left w:val="single" w:sz="4" w:space="0" w:color="auto"/>
            </w:tcBorders>
            <w:shd w:val="clear" w:color="auto" w:fill="FFFFFF"/>
            <w:vAlign w:val="center"/>
          </w:tcPr>
          <w:p w14:paraId="274F5005" w14:textId="77777777" w:rsidR="00CE4EF6" w:rsidRPr="00CE4EF6" w:rsidRDefault="00CE4EF6" w:rsidP="00CE4EF6">
            <w:pPr>
              <w:framePr w:w="13733" w:wrap="notBeside" w:vAnchor="text" w:hAnchor="text" w:xAlign="center" w:y="1"/>
              <w:widowControl w:val="0"/>
              <w:spacing w:after="0" w:line="21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9</w:t>
            </w:r>
          </w:p>
        </w:tc>
        <w:tc>
          <w:tcPr>
            <w:tcW w:w="1277" w:type="dxa"/>
            <w:tcBorders>
              <w:top w:val="single" w:sz="4" w:space="0" w:color="auto"/>
              <w:left w:val="single" w:sz="4" w:space="0" w:color="auto"/>
            </w:tcBorders>
            <w:shd w:val="clear" w:color="auto" w:fill="FFFFFF"/>
            <w:vAlign w:val="bottom"/>
          </w:tcPr>
          <w:p w14:paraId="28BD914E" w14:textId="77777777" w:rsidR="00CE4EF6" w:rsidRPr="00CE4EF6" w:rsidRDefault="00CE4EF6" w:rsidP="00CE4EF6">
            <w:pPr>
              <w:framePr w:w="13733" w:wrap="notBeside" w:vAnchor="text" w:hAnchor="text" w:xAlign="center" w:y="1"/>
              <w:widowControl w:val="0"/>
              <w:spacing w:after="0" w:line="21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10</w:t>
            </w:r>
          </w:p>
        </w:tc>
        <w:tc>
          <w:tcPr>
            <w:tcW w:w="1277" w:type="dxa"/>
            <w:tcBorders>
              <w:top w:val="single" w:sz="4" w:space="0" w:color="auto"/>
              <w:left w:val="single" w:sz="4" w:space="0" w:color="auto"/>
            </w:tcBorders>
            <w:shd w:val="clear" w:color="auto" w:fill="FFFFFF"/>
            <w:vAlign w:val="bottom"/>
          </w:tcPr>
          <w:p w14:paraId="0B7C2DBD" w14:textId="77777777" w:rsidR="00CE4EF6" w:rsidRPr="00CE4EF6" w:rsidRDefault="00CE4EF6" w:rsidP="00CE4EF6">
            <w:pPr>
              <w:framePr w:w="13733" w:wrap="notBeside" w:vAnchor="text" w:hAnchor="text" w:xAlign="center" w:y="1"/>
              <w:widowControl w:val="0"/>
              <w:spacing w:after="0" w:line="21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11</w:t>
            </w:r>
          </w:p>
        </w:tc>
        <w:tc>
          <w:tcPr>
            <w:tcW w:w="1296" w:type="dxa"/>
            <w:tcBorders>
              <w:top w:val="single" w:sz="4" w:space="0" w:color="auto"/>
              <w:left w:val="single" w:sz="4" w:space="0" w:color="auto"/>
              <w:right w:val="single" w:sz="4" w:space="0" w:color="auto"/>
            </w:tcBorders>
            <w:shd w:val="clear" w:color="auto" w:fill="FFFFFF"/>
            <w:vAlign w:val="bottom"/>
          </w:tcPr>
          <w:p w14:paraId="35F35B51" w14:textId="77777777" w:rsidR="00CE4EF6" w:rsidRPr="00CE4EF6" w:rsidRDefault="00CE4EF6" w:rsidP="00CE4EF6">
            <w:pPr>
              <w:framePr w:w="13733" w:wrap="notBeside" w:vAnchor="text" w:hAnchor="text" w:xAlign="center" w:y="1"/>
              <w:widowControl w:val="0"/>
              <w:spacing w:after="0" w:line="210" w:lineRule="exact"/>
              <w:jc w:val="center"/>
              <w:rPr>
                <w:rFonts w:eastAsia="Times New Roman" w:cs="Times New Roman"/>
                <w:color w:val="000000"/>
                <w:szCs w:val="24"/>
                <w:lang w:eastAsia="ru-RU" w:bidi="ru-RU"/>
              </w:rPr>
            </w:pPr>
            <w:r w:rsidRPr="00CE4EF6">
              <w:rPr>
                <w:rFonts w:eastAsia="Times New Roman" w:cs="Times New Roman"/>
                <w:color w:val="000000"/>
                <w:sz w:val="21"/>
                <w:szCs w:val="21"/>
                <w:lang w:eastAsia="ru-RU" w:bidi="ru-RU"/>
              </w:rPr>
              <w:t>12</w:t>
            </w:r>
          </w:p>
        </w:tc>
      </w:tr>
      <w:tr w:rsidR="00CE4EF6" w:rsidRPr="00CE4EF6" w14:paraId="7CAECC3B" w14:textId="77777777" w:rsidTr="00CE4EF6">
        <w:trPr>
          <w:trHeight w:hRule="exact" w:val="283"/>
          <w:jc w:val="center"/>
        </w:trPr>
        <w:tc>
          <w:tcPr>
            <w:tcW w:w="427" w:type="dxa"/>
            <w:tcBorders>
              <w:top w:val="single" w:sz="4" w:space="0" w:color="auto"/>
              <w:left w:val="single" w:sz="4" w:space="0" w:color="auto"/>
              <w:bottom w:val="single" w:sz="4" w:space="0" w:color="auto"/>
            </w:tcBorders>
            <w:shd w:val="clear" w:color="auto" w:fill="FFFFFF"/>
          </w:tcPr>
          <w:p w14:paraId="113CFDEF"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34" w:type="dxa"/>
            <w:tcBorders>
              <w:top w:val="single" w:sz="4" w:space="0" w:color="auto"/>
              <w:left w:val="single" w:sz="4" w:space="0" w:color="auto"/>
              <w:bottom w:val="single" w:sz="4" w:space="0" w:color="auto"/>
            </w:tcBorders>
            <w:shd w:val="clear" w:color="auto" w:fill="FFFFFF"/>
          </w:tcPr>
          <w:p w14:paraId="6BE674F1"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10"/>
                <w:szCs w:val="10"/>
                <w:highlight w:val="yellow"/>
                <w:lang w:eastAsia="ru-RU" w:bidi="ru-RU"/>
              </w:rPr>
            </w:pPr>
          </w:p>
        </w:tc>
        <w:tc>
          <w:tcPr>
            <w:tcW w:w="1416" w:type="dxa"/>
            <w:tcBorders>
              <w:top w:val="single" w:sz="4" w:space="0" w:color="auto"/>
              <w:left w:val="single" w:sz="4" w:space="0" w:color="auto"/>
              <w:bottom w:val="single" w:sz="4" w:space="0" w:color="auto"/>
            </w:tcBorders>
            <w:shd w:val="clear" w:color="auto" w:fill="FFFFFF"/>
          </w:tcPr>
          <w:p w14:paraId="03212775"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994" w:type="dxa"/>
            <w:tcBorders>
              <w:top w:val="single" w:sz="4" w:space="0" w:color="auto"/>
              <w:left w:val="single" w:sz="4" w:space="0" w:color="auto"/>
              <w:bottom w:val="single" w:sz="4" w:space="0" w:color="auto"/>
            </w:tcBorders>
            <w:shd w:val="clear" w:color="auto" w:fill="FFFFFF"/>
          </w:tcPr>
          <w:p w14:paraId="29F3682E"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55" w:type="dxa"/>
            <w:tcBorders>
              <w:top w:val="single" w:sz="4" w:space="0" w:color="auto"/>
              <w:left w:val="single" w:sz="4" w:space="0" w:color="auto"/>
              <w:bottom w:val="single" w:sz="4" w:space="0" w:color="auto"/>
            </w:tcBorders>
            <w:shd w:val="clear" w:color="auto" w:fill="FFFFFF"/>
          </w:tcPr>
          <w:p w14:paraId="79F07AC9"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top w:val="single" w:sz="4" w:space="0" w:color="auto"/>
              <w:left w:val="single" w:sz="4" w:space="0" w:color="auto"/>
              <w:bottom w:val="single" w:sz="4" w:space="0" w:color="auto"/>
            </w:tcBorders>
            <w:shd w:val="clear" w:color="auto" w:fill="FFFFFF"/>
          </w:tcPr>
          <w:p w14:paraId="19A36C34"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178" w:type="dxa"/>
            <w:tcBorders>
              <w:top w:val="single" w:sz="4" w:space="0" w:color="auto"/>
              <w:left w:val="single" w:sz="4" w:space="0" w:color="auto"/>
              <w:bottom w:val="single" w:sz="4" w:space="0" w:color="auto"/>
            </w:tcBorders>
            <w:shd w:val="clear" w:color="auto" w:fill="FFFFFF"/>
          </w:tcPr>
          <w:p w14:paraId="2D7AD20C"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814" w:type="dxa"/>
            <w:tcBorders>
              <w:top w:val="single" w:sz="4" w:space="0" w:color="auto"/>
              <w:left w:val="single" w:sz="4" w:space="0" w:color="auto"/>
              <w:bottom w:val="single" w:sz="4" w:space="0" w:color="auto"/>
            </w:tcBorders>
            <w:shd w:val="clear" w:color="auto" w:fill="FFFFFF"/>
          </w:tcPr>
          <w:p w14:paraId="5BD8D0F4"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989" w:type="dxa"/>
            <w:tcBorders>
              <w:top w:val="single" w:sz="4" w:space="0" w:color="auto"/>
              <w:left w:val="single" w:sz="4" w:space="0" w:color="auto"/>
              <w:bottom w:val="single" w:sz="4" w:space="0" w:color="auto"/>
            </w:tcBorders>
            <w:shd w:val="clear" w:color="auto" w:fill="FFFFFF"/>
          </w:tcPr>
          <w:p w14:paraId="27D4FC21"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top w:val="single" w:sz="4" w:space="0" w:color="auto"/>
              <w:left w:val="single" w:sz="4" w:space="0" w:color="auto"/>
              <w:bottom w:val="single" w:sz="4" w:space="0" w:color="auto"/>
            </w:tcBorders>
            <w:shd w:val="clear" w:color="auto" w:fill="FFFFFF"/>
          </w:tcPr>
          <w:p w14:paraId="30D94F83"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top w:val="single" w:sz="4" w:space="0" w:color="auto"/>
              <w:left w:val="single" w:sz="4" w:space="0" w:color="auto"/>
              <w:bottom w:val="single" w:sz="4" w:space="0" w:color="auto"/>
            </w:tcBorders>
            <w:shd w:val="clear" w:color="auto" w:fill="FFFFFF"/>
          </w:tcPr>
          <w:p w14:paraId="1BCC200C"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00F61C78"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p w14:paraId="58DDECD1" w14:textId="77777777" w:rsidR="00CE4EF6" w:rsidRPr="00CE4EF6" w:rsidRDefault="00CE4EF6" w:rsidP="00CE4EF6">
      <w:pPr>
        <w:framePr w:w="13733"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14:paraId="54D2FD31" w14:textId="77777777" w:rsidR="00CE4EF6" w:rsidRPr="00CE4EF6" w:rsidRDefault="00CE4EF6" w:rsidP="00CE4EF6">
      <w:pPr>
        <w:widowControl w:val="0"/>
        <w:spacing w:after="0" w:line="240" w:lineRule="auto"/>
        <w:rPr>
          <w:rFonts w:ascii="Arial Unicode MS" w:eastAsia="Arial Unicode MS" w:hAnsi="Arial Unicode MS" w:cs="Arial Unicode MS"/>
          <w:color w:val="000000"/>
          <w:sz w:val="2"/>
          <w:szCs w:val="2"/>
          <w:lang w:eastAsia="ru-RU" w:bidi="ru-RU"/>
        </w:rPr>
      </w:pPr>
    </w:p>
    <w:p w14:paraId="3D4836E3" w14:textId="77777777" w:rsidR="00CE4EF6" w:rsidRPr="00CE4EF6" w:rsidRDefault="00CE4EF6" w:rsidP="00CE4EF6">
      <w:pPr>
        <w:widowControl w:val="0"/>
        <w:tabs>
          <w:tab w:val="left" w:pos="14175"/>
        </w:tabs>
        <w:spacing w:after="0" w:line="288" w:lineRule="exact"/>
        <w:rPr>
          <w:rFonts w:eastAsia="Times New Roman" w:cs="Times New Roman"/>
          <w:color w:val="000000"/>
          <w:szCs w:val="24"/>
          <w:lang w:eastAsia="ru-RU" w:bidi="ru-RU"/>
        </w:rPr>
      </w:pPr>
      <w:r w:rsidRPr="00CE4EF6">
        <w:rPr>
          <w:rFonts w:eastAsia="Times New Roman" w:cs="Times New Roman"/>
          <w:color w:val="000000"/>
          <w:szCs w:val="24"/>
          <w:lang w:eastAsia="ru-RU" w:bidi="ru-RU"/>
        </w:rPr>
        <w:t>Руководитель юридического лица</w:t>
      </w:r>
    </w:p>
    <w:p w14:paraId="166E867F" w14:textId="77777777" w:rsidR="00CE4EF6" w:rsidRPr="00CE4EF6" w:rsidRDefault="00CE4EF6" w:rsidP="00CE4EF6">
      <w:pPr>
        <w:widowControl w:val="0"/>
        <w:tabs>
          <w:tab w:val="left" w:pos="14175"/>
        </w:tabs>
        <w:spacing w:after="0" w:line="288" w:lineRule="exact"/>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(индивидуальный предприниматель, </w:t>
      </w:r>
    </w:p>
    <w:p w14:paraId="292A7C6C" w14:textId="77777777" w:rsidR="00CE4EF6" w:rsidRPr="00CE4EF6" w:rsidRDefault="00CE4EF6" w:rsidP="00CE4EF6">
      <w:pPr>
        <w:widowControl w:val="0"/>
        <w:tabs>
          <w:tab w:val="left" w:pos="14175"/>
        </w:tabs>
        <w:spacing w:after="0" w:line="288" w:lineRule="exact"/>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уполномоченный участник простого </w:t>
      </w:r>
      <w:proofErr w:type="gramStart"/>
      <w:r w:rsidRPr="00CE4EF6">
        <w:rPr>
          <w:rFonts w:eastAsia="Times New Roman" w:cs="Times New Roman"/>
          <w:color w:val="000000"/>
          <w:szCs w:val="24"/>
          <w:lang w:eastAsia="ru-RU" w:bidi="ru-RU"/>
        </w:rPr>
        <w:t xml:space="preserve">товарищества)   </w:t>
      </w:r>
      <w:proofErr w:type="gramEnd"/>
      <w:r w:rsidRPr="00CE4EF6">
        <w:rPr>
          <w:rFonts w:eastAsia="Times New Roman" w:cs="Times New Roman"/>
          <w:color w:val="000000"/>
          <w:szCs w:val="24"/>
          <w:lang w:eastAsia="ru-RU" w:bidi="ru-RU"/>
        </w:rPr>
        <w:t xml:space="preserve">                                    ________________________________</w:t>
      </w:r>
    </w:p>
    <w:p w14:paraId="5DF3FD3F" w14:textId="77777777" w:rsidR="00CE4EF6" w:rsidRPr="00CE4EF6" w:rsidRDefault="00CE4EF6" w:rsidP="00CE4EF6">
      <w:pPr>
        <w:widowControl w:val="0"/>
        <w:spacing w:after="0" w:line="160" w:lineRule="exact"/>
        <w:rPr>
          <w:rFonts w:eastAsia="Times New Roman" w:cs="Times New Roman"/>
          <w:b/>
          <w:bCs/>
          <w:color w:val="000000"/>
          <w:sz w:val="16"/>
          <w:szCs w:val="16"/>
          <w:lang w:eastAsia="ru-RU" w:bidi="ru-RU"/>
        </w:rPr>
        <w:sectPr w:rsidR="00CE4EF6" w:rsidRPr="00CE4EF6" w:rsidSect="0019301F">
          <w:pgSz w:w="16840" w:h="11900" w:orient="landscape"/>
          <w:pgMar w:top="978" w:right="1051" w:bottom="1821" w:left="1149" w:header="0" w:footer="3" w:gutter="0"/>
          <w:cols w:space="720"/>
          <w:noEndnote/>
          <w:docGrid w:linePitch="360"/>
        </w:sectPr>
      </w:pPr>
      <w:r w:rsidRPr="00CE4EF6">
        <w:rPr>
          <w:rFonts w:ascii="Franklin Gothic Heavy" w:eastAsia="Franklin Gothic Heavy" w:hAnsi="Franklin Gothic Heavy" w:cs="Franklin Gothic Heavy"/>
          <w:color w:val="000000"/>
          <w:sz w:val="18"/>
          <w:szCs w:val="18"/>
          <w:lang w:eastAsia="ru-RU" w:bidi="ru-RU"/>
        </w:rPr>
        <w:t xml:space="preserve">МП                                                                                                                                                                              </w:t>
      </w:r>
      <w:proofErr w:type="gramStart"/>
      <w:r w:rsidRPr="00CE4EF6">
        <w:rPr>
          <w:rFonts w:ascii="Franklin Gothic Heavy" w:eastAsia="Franklin Gothic Heavy" w:hAnsi="Franklin Gothic Heavy" w:cs="Franklin Gothic Heavy"/>
          <w:color w:val="000000"/>
          <w:sz w:val="18"/>
          <w:szCs w:val="18"/>
          <w:lang w:eastAsia="ru-RU" w:bidi="ru-RU"/>
        </w:rPr>
        <w:t xml:space="preserve">   </w:t>
      </w:r>
      <w:r w:rsidRPr="00CE4EF6">
        <w:rPr>
          <w:rFonts w:eastAsia="Times New Roman" w:cs="Times New Roman"/>
          <w:b/>
          <w:bCs/>
          <w:color w:val="000000"/>
          <w:sz w:val="16"/>
          <w:szCs w:val="16"/>
          <w:lang w:eastAsia="ru-RU" w:bidi="ru-RU"/>
        </w:rPr>
        <w:t>(</w:t>
      </w:r>
      <w:proofErr w:type="gramEnd"/>
      <w:r w:rsidRPr="00CE4EF6">
        <w:rPr>
          <w:rFonts w:eastAsia="Times New Roman" w:cs="Times New Roman"/>
          <w:b/>
          <w:bCs/>
          <w:color w:val="000000"/>
          <w:sz w:val="16"/>
          <w:szCs w:val="16"/>
          <w:lang w:eastAsia="ru-RU" w:bidi="ru-RU"/>
        </w:rPr>
        <w:t>подпись, расшифровка подписи, дата)</w:t>
      </w:r>
    </w:p>
    <w:p w14:paraId="744734B2" w14:textId="77777777" w:rsidR="00CE4EF6" w:rsidRPr="00CE4EF6" w:rsidRDefault="00CE4EF6" w:rsidP="00CE4EF6">
      <w:pPr>
        <w:widowControl w:val="0"/>
        <w:tabs>
          <w:tab w:val="left" w:pos="1388"/>
        </w:tabs>
        <w:spacing w:after="141" w:line="240" w:lineRule="exact"/>
        <w:ind w:left="360"/>
        <w:jc w:val="right"/>
        <w:rPr>
          <w:rFonts w:eastAsia="Times New Roman" w:cs="Times New Roman"/>
          <w:color w:val="000000"/>
          <w:szCs w:val="24"/>
          <w:lang w:eastAsia="ru-RU" w:bidi="ru-RU"/>
        </w:rPr>
      </w:pPr>
      <w:r w:rsidRPr="00CE4EF6">
        <w:rPr>
          <w:rFonts w:eastAsia="Times New Roman" w:cs="Times New Roman"/>
          <w:color w:val="000000"/>
          <w:szCs w:val="24"/>
          <w:lang w:eastAsia="ru-RU" w:bidi="ru-RU"/>
        </w:rPr>
        <w:lastRenderedPageBreak/>
        <w:t>Приложение 4</w:t>
      </w:r>
    </w:p>
    <w:p w14:paraId="6ABD968F" w14:textId="77777777" w:rsidR="00CE4EF6" w:rsidRPr="00CE4EF6" w:rsidRDefault="00CE4EF6" w:rsidP="00CE4EF6">
      <w:pPr>
        <w:widowControl w:val="0"/>
        <w:spacing w:after="0" w:line="278" w:lineRule="exact"/>
        <w:ind w:left="200"/>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Согласие собственников (лицензиатов) транспортных средств на участие их транспортных</w:t>
      </w:r>
    </w:p>
    <w:p w14:paraId="0645DC92" w14:textId="77777777" w:rsidR="00CE4EF6" w:rsidRPr="00CE4EF6" w:rsidRDefault="00CE4EF6" w:rsidP="00CE4EF6">
      <w:pPr>
        <w:widowControl w:val="0"/>
        <w:tabs>
          <w:tab w:val="left" w:leader="underscore" w:pos="6439"/>
        </w:tabs>
        <w:spacing w:after="0" w:line="278" w:lineRule="exact"/>
        <w:ind w:left="780"/>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средств в открытом конкурсе по маршруту(</w:t>
      </w:r>
      <w:proofErr w:type="spellStart"/>
      <w:r w:rsidRPr="00CE4EF6">
        <w:rPr>
          <w:rFonts w:eastAsia="Times New Roman" w:cs="Times New Roman"/>
          <w:color w:val="000000"/>
          <w:szCs w:val="24"/>
          <w:lang w:eastAsia="ru-RU" w:bidi="ru-RU"/>
        </w:rPr>
        <w:t>ам</w:t>
      </w:r>
      <w:proofErr w:type="spellEnd"/>
      <w:r w:rsidRPr="00CE4EF6">
        <w:rPr>
          <w:rFonts w:eastAsia="Times New Roman" w:cs="Times New Roman"/>
          <w:color w:val="000000"/>
          <w:szCs w:val="24"/>
          <w:lang w:eastAsia="ru-RU" w:bidi="ru-RU"/>
        </w:rPr>
        <w:t>) №</w:t>
      </w:r>
      <w:r w:rsidRPr="00CE4EF6">
        <w:rPr>
          <w:rFonts w:eastAsia="Times New Roman" w:cs="Times New Roman"/>
          <w:color w:val="000000"/>
          <w:szCs w:val="24"/>
          <w:lang w:eastAsia="ru-RU" w:bidi="ru-RU"/>
        </w:rPr>
        <w:tab/>
        <w:t>регулярных перевозок в</w:t>
      </w:r>
    </w:p>
    <w:p w14:paraId="412B80BD" w14:textId="77777777" w:rsidR="00CE4EF6" w:rsidRDefault="00CE4EF6" w:rsidP="00CE4EF6">
      <w:pPr>
        <w:widowControl w:val="0"/>
        <w:spacing w:after="0" w:line="278" w:lineRule="exact"/>
        <w:ind w:left="280"/>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межмуниципальном сообщении на территории Кяхтинского района Республики Бурятия по нерегулируемому тарифу и обработку персональных данных</w:t>
      </w:r>
    </w:p>
    <w:p w14:paraId="3CF6B93D" w14:textId="77777777" w:rsidR="00897A74" w:rsidRPr="00CE4EF6" w:rsidRDefault="00897A74" w:rsidP="00CE4EF6">
      <w:pPr>
        <w:widowControl w:val="0"/>
        <w:spacing w:after="0" w:line="278" w:lineRule="exact"/>
        <w:ind w:left="280"/>
        <w:jc w:val="center"/>
        <w:rPr>
          <w:rFonts w:eastAsia="Times New Roman" w:cs="Times New Roman"/>
          <w:color w:val="000000"/>
          <w:szCs w:val="24"/>
          <w:lang w:eastAsia="ru-RU" w:bidi="ru-RU"/>
        </w:rPr>
      </w:pPr>
    </w:p>
    <w:p w14:paraId="602D262F" w14:textId="77777777" w:rsidR="00CE4EF6" w:rsidRPr="00CE4EF6" w:rsidRDefault="00CE4EF6" w:rsidP="00CE4EF6">
      <w:pPr>
        <w:widowControl w:val="0"/>
        <w:spacing w:after="0" w:line="274" w:lineRule="exact"/>
        <w:ind w:left="200" w:right="200" w:firstLine="72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Обработка персональных данных Экономическим отделом Администрации МО «Кяхтинский район»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персональных данных.</w:t>
      </w:r>
    </w:p>
    <w:p w14:paraId="3F1ECEC9" w14:textId="77777777" w:rsidR="00CE4EF6" w:rsidRPr="00CE4EF6" w:rsidRDefault="00CE4EF6" w:rsidP="00CE4EF6">
      <w:pPr>
        <w:widowControl w:val="0"/>
        <w:spacing w:after="0" w:line="274" w:lineRule="exact"/>
        <w:ind w:left="200" w:right="200" w:firstLine="720"/>
        <w:jc w:val="both"/>
        <w:rPr>
          <w:rFonts w:eastAsia="Times New Roman" w:cs="Times New Roman"/>
          <w:color w:val="000000"/>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2155"/>
        <w:gridCol w:w="2352"/>
        <w:gridCol w:w="2530"/>
        <w:gridCol w:w="1992"/>
      </w:tblGrid>
      <w:tr w:rsidR="00CE4EF6" w:rsidRPr="00CE4EF6" w14:paraId="4F49C1CA" w14:textId="77777777" w:rsidTr="00CE4EF6">
        <w:trPr>
          <w:trHeight w:hRule="exact" w:val="1690"/>
          <w:jc w:val="center"/>
        </w:trPr>
        <w:tc>
          <w:tcPr>
            <w:tcW w:w="730" w:type="dxa"/>
            <w:tcBorders>
              <w:top w:val="single" w:sz="4" w:space="0" w:color="auto"/>
              <w:left w:val="single" w:sz="4" w:space="0" w:color="auto"/>
            </w:tcBorders>
            <w:shd w:val="clear" w:color="auto" w:fill="FFFFFF"/>
          </w:tcPr>
          <w:p w14:paraId="1BEFDC93" w14:textId="77777777" w:rsidR="00CE4EF6" w:rsidRPr="00CE4EF6" w:rsidRDefault="00CE4EF6" w:rsidP="00CE4EF6">
            <w:pPr>
              <w:framePr w:w="9758" w:wrap="notBeside" w:vAnchor="text" w:hAnchor="text" w:xAlign="center" w:y="1"/>
              <w:widowControl w:val="0"/>
              <w:spacing w:after="60" w:line="240" w:lineRule="exact"/>
              <w:rPr>
                <w:rFonts w:eastAsia="Times New Roman" w:cs="Times New Roman"/>
                <w:color w:val="000000"/>
                <w:szCs w:val="24"/>
                <w:lang w:eastAsia="ru-RU" w:bidi="ru-RU"/>
              </w:rPr>
            </w:pPr>
            <w:r w:rsidRPr="00CE4EF6">
              <w:rPr>
                <w:rFonts w:eastAsia="Times New Roman" w:cs="Times New Roman"/>
                <w:color w:val="000000"/>
                <w:szCs w:val="24"/>
                <w:lang w:eastAsia="ru-RU" w:bidi="ru-RU"/>
              </w:rPr>
              <w:t>№</w:t>
            </w:r>
          </w:p>
          <w:p w14:paraId="5BEDA7ED" w14:textId="77777777" w:rsidR="00CE4EF6" w:rsidRPr="00CE4EF6" w:rsidRDefault="00CE4EF6" w:rsidP="00CE4EF6">
            <w:pPr>
              <w:framePr w:w="9758" w:wrap="notBeside" w:vAnchor="text" w:hAnchor="text" w:xAlign="center" w:y="1"/>
              <w:widowControl w:val="0"/>
              <w:spacing w:before="60" w:after="0" w:line="240" w:lineRule="exact"/>
              <w:rPr>
                <w:rFonts w:eastAsia="Times New Roman" w:cs="Times New Roman"/>
                <w:color w:val="000000"/>
                <w:szCs w:val="24"/>
                <w:lang w:eastAsia="ru-RU" w:bidi="ru-RU"/>
              </w:rPr>
            </w:pPr>
            <w:r w:rsidRPr="00CE4EF6">
              <w:rPr>
                <w:rFonts w:eastAsia="Times New Roman" w:cs="Times New Roman"/>
                <w:color w:val="000000"/>
                <w:szCs w:val="24"/>
                <w:lang w:eastAsia="ru-RU" w:bidi="ru-RU"/>
              </w:rPr>
              <w:t>п/п</w:t>
            </w:r>
          </w:p>
        </w:tc>
        <w:tc>
          <w:tcPr>
            <w:tcW w:w="2155" w:type="dxa"/>
            <w:tcBorders>
              <w:top w:val="single" w:sz="4" w:space="0" w:color="auto"/>
              <w:left w:val="single" w:sz="4" w:space="0" w:color="auto"/>
            </w:tcBorders>
            <w:shd w:val="clear" w:color="auto" w:fill="FFFFFF"/>
          </w:tcPr>
          <w:p w14:paraId="47501599" w14:textId="77777777" w:rsidR="00CE4EF6" w:rsidRPr="00CE4EF6" w:rsidRDefault="00CE4EF6" w:rsidP="00CE4EF6">
            <w:pPr>
              <w:framePr w:w="9758" w:wrap="notBeside" w:vAnchor="text" w:hAnchor="text" w:xAlign="center" w:y="1"/>
              <w:widowControl w:val="0"/>
              <w:spacing w:after="0" w:line="278" w:lineRule="exact"/>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Марка</w:t>
            </w:r>
          </w:p>
          <w:p w14:paraId="66597B00" w14:textId="77777777" w:rsidR="00CE4EF6" w:rsidRPr="00CE4EF6" w:rsidRDefault="00CE4EF6" w:rsidP="00CE4EF6">
            <w:pPr>
              <w:framePr w:w="9758" w:wrap="notBeside" w:vAnchor="text" w:hAnchor="text" w:xAlign="center" w:y="1"/>
              <w:widowControl w:val="0"/>
              <w:spacing w:after="0" w:line="278" w:lineRule="exact"/>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транспортного</w:t>
            </w:r>
          </w:p>
          <w:p w14:paraId="11D0A8D6" w14:textId="77777777" w:rsidR="00CE4EF6" w:rsidRPr="00CE4EF6" w:rsidRDefault="00CE4EF6" w:rsidP="00CE4EF6">
            <w:pPr>
              <w:framePr w:w="9758" w:wrap="notBeside" w:vAnchor="text" w:hAnchor="text" w:xAlign="center" w:y="1"/>
              <w:widowControl w:val="0"/>
              <w:spacing w:after="0" w:line="278" w:lineRule="exact"/>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средства</w:t>
            </w:r>
          </w:p>
        </w:tc>
        <w:tc>
          <w:tcPr>
            <w:tcW w:w="2352" w:type="dxa"/>
            <w:tcBorders>
              <w:top w:val="single" w:sz="4" w:space="0" w:color="auto"/>
              <w:left w:val="single" w:sz="4" w:space="0" w:color="auto"/>
            </w:tcBorders>
            <w:shd w:val="clear" w:color="auto" w:fill="FFFFFF"/>
          </w:tcPr>
          <w:p w14:paraId="0CE9DA8F" w14:textId="77777777" w:rsidR="00CE4EF6" w:rsidRPr="00CE4EF6" w:rsidRDefault="00CE4EF6" w:rsidP="00CE4EF6">
            <w:pPr>
              <w:framePr w:w="9758" w:wrap="notBeside" w:vAnchor="text" w:hAnchor="text" w:xAlign="center" w:y="1"/>
              <w:widowControl w:val="0"/>
              <w:spacing w:after="0" w:line="278" w:lineRule="exact"/>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Государственный регистрационный знак</w:t>
            </w:r>
          </w:p>
        </w:tc>
        <w:tc>
          <w:tcPr>
            <w:tcW w:w="2530" w:type="dxa"/>
            <w:tcBorders>
              <w:top w:val="single" w:sz="4" w:space="0" w:color="auto"/>
              <w:left w:val="single" w:sz="4" w:space="0" w:color="auto"/>
            </w:tcBorders>
            <w:shd w:val="clear" w:color="auto" w:fill="FFFFFF"/>
            <w:vAlign w:val="bottom"/>
          </w:tcPr>
          <w:p w14:paraId="02725800" w14:textId="77777777" w:rsidR="00CE4EF6" w:rsidRPr="00CE4EF6" w:rsidRDefault="00CE4EF6" w:rsidP="00CE4EF6">
            <w:pPr>
              <w:framePr w:w="9758" w:wrap="notBeside" w:vAnchor="text" w:hAnchor="text" w:xAlign="center" w:y="1"/>
              <w:widowControl w:val="0"/>
              <w:spacing w:after="0" w:line="274" w:lineRule="exact"/>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Наименование юридического лица или ФИО собственника транспортного средства</w:t>
            </w:r>
          </w:p>
        </w:tc>
        <w:tc>
          <w:tcPr>
            <w:tcW w:w="1992" w:type="dxa"/>
            <w:tcBorders>
              <w:top w:val="single" w:sz="4" w:space="0" w:color="auto"/>
              <w:left w:val="single" w:sz="4" w:space="0" w:color="auto"/>
              <w:right w:val="single" w:sz="4" w:space="0" w:color="auto"/>
            </w:tcBorders>
            <w:shd w:val="clear" w:color="auto" w:fill="FFFFFF"/>
            <w:vAlign w:val="bottom"/>
          </w:tcPr>
          <w:p w14:paraId="77A6A661" w14:textId="77777777" w:rsidR="00CE4EF6" w:rsidRPr="00CE4EF6" w:rsidRDefault="00CE4EF6" w:rsidP="00CE4EF6">
            <w:pPr>
              <w:framePr w:w="9758" w:wrap="notBeside" w:vAnchor="text" w:hAnchor="text" w:xAlign="center" w:y="1"/>
              <w:widowControl w:val="0"/>
              <w:spacing w:after="0" w:line="274" w:lineRule="exact"/>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Подпись собственника транспортного средства или </w:t>
            </w:r>
            <w:proofErr w:type="spellStart"/>
            <w:r w:rsidRPr="00CE4EF6">
              <w:rPr>
                <w:rFonts w:eastAsia="Times New Roman" w:cs="Times New Roman"/>
                <w:color w:val="000000"/>
                <w:szCs w:val="24"/>
                <w:lang w:eastAsia="ru-RU" w:bidi="ru-RU"/>
              </w:rPr>
              <w:t>уполномоченног</w:t>
            </w:r>
            <w:proofErr w:type="spellEnd"/>
            <w:r w:rsidRPr="00CE4EF6">
              <w:rPr>
                <w:rFonts w:eastAsia="Times New Roman" w:cs="Times New Roman"/>
                <w:color w:val="000000"/>
                <w:szCs w:val="24"/>
                <w:lang w:eastAsia="ru-RU" w:bidi="ru-RU"/>
              </w:rPr>
              <w:t xml:space="preserve"> о им на то лица</w:t>
            </w:r>
          </w:p>
        </w:tc>
      </w:tr>
      <w:tr w:rsidR="00CE4EF6" w:rsidRPr="00CE4EF6" w14:paraId="0B6574D4" w14:textId="77777777" w:rsidTr="00CE4EF6">
        <w:trPr>
          <w:trHeight w:hRule="exact" w:val="216"/>
          <w:jc w:val="center"/>
        </w:trPr>
        <w:tc>
          <w:tcPr>
            <w:tcW w:w="730" w:type="dxa"/>
            <w:tcBorders>
              <w:top w:val="single" w:sz="4" w:space="0" w:color="auto"/>
              <w:left w:val="single" w:sz="4" w:space="0" w:color="auto"/>
            </w:tcBorders>
            <w:shd w:val="clear" w:color="auto" w:fill="FFFFFF"/>
            <w:vAlign w:val="bottom"/>
          </w:tcPr>
          <w:p w14:paraId="5B9C382D" w14:textId="77777777" w:rsidR="00CE4EF6" w:rsidRPr="00CE4EF6" w:rsidRDefault="00CE4EF6" w:rsidP="00CE4EF6">
            <w:pPr>
              <w:framePr w:w="9758" w:wrap="notBeside" w:vAnchor="text" w:hAnchor="text" w:xAlign="center" w:y="1"/>
              <w:widowControl w:val="0"/>
              <w:spacing w:after="0" w:line="240" w:lineRule="exact"/>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1</w:t>
            </w:r>
          </w:p>
        </w:tc>
        <w:tc>
          <w:tcPr>
            <w:tcW w:w="2155" w:type="dxa"/>
            <w:tcBorders>
              <w:top w:val="single" w:sz="4" w:space="0" w:color="auto"/>
              <w:left w:val="single" w:sz="4" w:space="0" w:color="auto"/>
            </w:tcBorders>
            <w:shd w:val="clear" w:color="auto" w:fill="FFFFFF"/>
            <w:vAlign w:val="bottom"/>
          </w:tcPr>
          <w:p w14:paraId="1323EF5E" w14:textId="77777777" w:rsidR="00CE4EF6" w:rsidRPr="00CE4EF6" w:rsidRDefault="00CE4EF6" w:rsidP="00CE4EF6">
            <w:pPr>
              <w:framePr w:w="9758" w:wrap="notBeside" w:vAnchor="text" w:hAnchor="text" w:xAlign="center" w:y="1"/>
              <w:widowControl w:val="0"/>
              <w:spacing w:after="0" w:line="170" w:lineRule="exact"/>
              <w:jc w:val="center"/>
              <w:rPr>
                <w:rFonts w:eastAsia="Times New Roman" w:cs="Times New Roman"/>
                <w:color w:val="000000"/>
                <w:szCs w:val="24"/>
                <w:lang w:eastAsia="ru-RU" w:bidi="ru-RU"/>
              </w:rPr>
            </w:pPr>
            <w:r w:rsidRPr="00CE4EF6">
              <w:rPr>
                <w:rFonts w:eastAsia="Times New Roman" w:cs="Times New Roman"/>
                <w:color w:val="000000"/>
                <w:sz w:val="17"/>
                <w:szCs w:val="17"/>
                <w:lang w:eastAsia="ru-RU" w:bidi="ru-RU"/>
              </w:rPr>
              <w:t>2</w:t>
            </w:r>
          </w:p>
        </w:tc>
        <w:tc>
          <w:tcPr>
            <w:tcW w:w="2352" w:type="dxa"/>
            <w:tcBorders>
              <w:top w:val="single" w:sz="4" w:space="0" w:color="auto"/>
              <w:left w:val="single" w:sz="4" w:space="0" w:color="auto"/>
            </w:tcBorders>
            <w:shd w:val="clear" w:color="auto" w:fill="FFFFFF"/>
          </w:tcPr>
          <w:p w14:paraId="64A29488" w14:textId="77777777" w:rsidR="00CE4EF6" w:rsidRPr="00CE4EF6" w:rsidRDefault="00CE4EF6" w:rsidP="00CE4EF6">
            <w:pPr>
              <w:framePr w:w="9758" w:wrap="notBeside" w:vAnchor="text" w:hAnchor="text" w:xAlign="center" w:y="1"/>
              <w:widowControl w:val="0"/>
              <w:spacing w:after="0" w:line="170" w:lineRule="exact"/>
              <w:jc w:val="center"/>
              <w:rPr>
                <w:rFonts w:eastAsia="Times New Roman" w:cs="Times New Roman"/>
                <w:color w:val="000000"/>
                <w:szCs w:val="24"/>
                <w:lang w:eastAsia="ru-RU" w:bidi="ru-RU"/>
              </w:rPr>
            </w:pPr>
            <w:r w:rsidRPr="00CE4EF6">
              <w:rPr>
                <w:rFonts w:eastAsia="Times New Roman" w:cs="Times New Roman"/>
                <w:color w:val="000000"/>
                <w:sz w:val="17"/>
                <w:szCs w:val="17"/>
                <w:lang w:eastAsia="ru-RU" w:bidi="ru-RU"/>
              </w:rPr>
              <w:t>3</w:t>
            </w:r>
          </w:p>
        </w:tc>
        <w:tc>
          <w:tcPr>
            <w:tcW w:w="2530" w:type="dxa"/>
            <w:tcBorders>
              <w:top w:val="single" w:sz="4" w:space="0" w:color="auto"/>
              <w:left w:val="single" w:sz="4" w:space="0" w:color="auto"/>
            </w:tcBorders>
            <w:shd w:val="clear" w:color="auto" w:fill="FFFFFF"/>
          </w:tcPr>
          <w:p w14:paraId="4C2905C3" w14:textId="77777777" w:rsidR="00CE4EF6" w:rsidRPr="00CE4EF6" w:rsidRDefault="00CE4EF6" w:rsidP="00CE4EF6">
            <w:pPr>
              <w:framePr w:w="9758" w:wrap="notBeside" w:vAnchor="text" w:hAnchor="text" w:xAlign="center" w:y="1"/>
              <w:widowControl w:val="0"/>
              <w:spacing w:after="0" w:line="170" w:lineRule="exact"/>
              <w:jc w:val="center"/>
              <w:rPr>
                <w:rFonts w:eastAsia="Times New Roman" w:cs="Times New Roman"/>
                <w:color w:val="000000"/>
                <w:szCs w:val="24"/>
                <w:lang w:eastAsia="ru-RU" w:bidi="ru-RU"/>
              </w:rPr>
            </w:pPr>
            <w:r w:rsidRPr="00CE4EF6">
              <w:rPr>
                <w:rFonts w:eastAsia="Times New Roman" w:cs="Times New Roman"/>
                <w:color w:val="000000"/>
                <w:sz w:val="17"/>
                <w:szCs w:val="17"/>
                <w:lang w:eastAsia="ru-RU" w:bidi="ru-RU"/>
              </w:rPr>
              <w:t>4</w:t>
            </w:r>
          </w:p>
        </w:tc>
        <w:tc>
          <w:tcPr>
            <w:tcW w:w="1992" w:type="dxa"/>
            <w:tcBorders>
              <w:top w:val="single" w:sz="4" w:space="0" w:color="auto"/>
              <w:left w:val="single" w:sz="4" w:space="0" w:color="auto"/>
              <w:right w:val="single" w:sz="4" w:space="0" w:color="auto"/>
            </w:tcBorders>
            <w:shd w:val="clear" w:color="auto" w:fill="FFFFFF"/>
          </w:tcPr>
          <w:p w14:paraId="5CCEFA4E" w14:textId="77777777" w:rsidR="00CE4EF6" w:rsidRPr="00CE4EF6" w:rsidRDefault="00CE4EF6" w:rsidP="00CE4EF6">
            <w:pPr>
              <w:framePr w:w="9758" w:wrap="notBeside" w:vAnchor="text" w:hAnchor="text" w:xAlign="center" w:y="1"/>
              <w:widowControl w:val="0"/>
              <w:spacing w:after="0" w:line="170" w:lineRule="exact"/>
              <w:jc w:val="center"/>
              <w:rPr>
                <w:rFonts w:eastAsia="Times New Roman" w:cs="Times New Roman"/>
                <w:color w:val="000000"/>
                <w:szCs w:val="24"/>
                <w:lang w:eastAsia="ru-RU" w:bidi="ru-RU"/>
              </w:rPr>
            </w:pPr>
            <w:r w:rsidRPr="00CE4EF6">
              <w:rPr>
                <w:rFonts w:eastAsia="Times New Roman" w:cs="Times New Roman"/>
                <w:color w:val="000000"/>
                <w:sz w:val="17"/>
                <w:szCs w:val="17"/>
                <w:lang w:eastAsia="ru-RU" w:bidi="ru-RU"/>
              </w:rPr>
              <w:t>5</w:t>
            </w:r>
          </w:p>
        </w:tc>
      </w:tr>
      <w:tr w:rsidR="00CE4EF6" w:rsidRPr="00CE4EF6" w14:paraId="7EEFF558" w14:textId="77777777" w:rsidTr="00CE4EF6">
        <w:trPr>
          <w:trHeight w:hRule="exact" w:val="298"/>
          <w:jc w:val="center"/>
        </w:trPr>
        <w:tc>
          <w:tcPr>
            <w:tcW w:w="730" w:type="dxa"/>
            <w:tcBorders>
              <w:top w:val="single" w:sz="4" w:space="0" w:color="auto"/>
              <w:left w:val="single" w:sz="4" w:space="0" w:color="auto"/>
              <w:bottom w:val="single" w:sz="4" w:space="0" w:color="auto"/>
            </w:tcBorders>
            <w:shd w:val="clear" w:color="auto" w:fill="FFFFFF"/>
          </w:tcPr>
          <w:p w14:paraId="4E3FB179" w14:textId="77777777" w:rsidR="00CE4EF6" w:rsidRPr="00CE4EF6" w:rsidRDefault="00CE4EF6" w:rsidP="00CE4EF6">
            <w:pPr>
              <w:framePr w:w="97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55" w:type="dxa"/>
            <w:tcBorders>
              <w:top w:val="single" w:sz="4" w:space="0" w:color="auto"/>
              <w:left w:val="single" w:sz="4" w:space="0" w:color="auto"/>
              <w:bottom w:val="single" w:sz="4" w:space="0" w:color="auto"/>
            </w:tcBorders>
            <w:shd w:val="clear" w:color="auto" w:fill="FFFFFF"/>
          </w:tcPr>
          <w:p w14:paraId="7C883B3B" w14:textId="77777777" w:rsidR="00CE4EF6" w:rsidRPr="00CE4EF6" w:rsidRDefault="00CE4EF6" w:rsidP="00CE4EF6">
            <w:pPr>
              <w:framePr w:w="97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352" w:type="dxa"/>
            <w:tcBorders>
              <w:top w:val="single" w:sz="4" w:space="0" w:color="auto"/>
              <w:left w:val="single" w:sz="4" w:space="0" w:color="auto"/>
              <w:bottom w:val="single" w:sz="4" w:space="0" w:color="auto"/>
            </w:tcBorders>
            <w:shd w:val="clear" w:color="auto" w:fill="FFFFFF"/>
          </w:tcPr>
          <w:p w14:paraId="11554331" w14:textId="77777777" w:rsidR="00CE4EF6" w:rsidRPr="00CE4EF6" w:rsidRDefault="00CE4EF6" w:rsidP="00CE4EF6">
            <w:pPr>
              <w:framePr w:w="97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530" w:type="dxa"/>
            <w:tcBorders>
              <w:top w:val="single" w:sz="4" w:space="0" w:color="auto"/>
              <w:left w:val="single" w:sz="4" w:space="0" w:color="auto"/>
              <w:bottom w:val="single" w:sz="4" w:space="0" w:color="auto"/>
            </w:tcBorders>
            <w:shd w:val="clear" w:color="auto" w:fill="FFFFFF"/>
          </w:tcPr>
          <w:p w14:paraId="0EFF72EA" w14:textId="77777777" w:rsidR="00CE4EF6" w:rsidRPr="00CE4EF6" w:rsidRDefault="00CE4EF6" w:rsidP="00CE4EF6">
            <w:pPr>
              <w:framePr w:w="97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78E832C0" w14:textId="77777777" w:rsidR="00CE4EF6" w:rsidRPr="00CE4EF6" w:rsidRDefault="00CE4EF6" w:rsidP="00CE4EF6">
            <w:pPr>
              <w:framePr w:w="97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p w14:paraId="56A42C13" w14:textId="77777777" w:rsidR="00CE4EF6" w:rsidRPr="00CE4EF6" w:rsidRDefault="00CE4EF6" w:rsidP="00CE4EF6">
      <w:pPr>
        <w:framePr w:w="9758"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14:paraId="733BBF86" w14:textId="77777777" w:rsidR="00CE4EF6" w:rsidRPr="00CE4EF6" w:rsidRDefault="00CE4EF6" w:rsidP="00CE4EF6">
      <w:pPr>
        <w:widowControl w:val="0"/>
        <w:spacing w:after="0" w:line="240" w:lineRule="auto"/>
        <w:rPr>
          <w:rFonts w:ascii="Arial Unicode MS" w:eastAsia="Arial Unicode MS" w:hAnsi="Arial Unicode MS" w:cs="Arial Unicode MS"/>
          <w:color w:val="000000"/>
          <w:sz w:val="2"/>
          <w:szCs w:val="2"/>
          <w:lang w:eastAsia="ru-RU" w:bidi="ru-RU"/>
        </w:rPr>
      </w:pPr>
    </w:p>
    <w:p w14:paraId="562F63BA" w14:textId="77777777" w:rsidR="00CE4EF6" w:rsidRPr="00CE4EF6" w:rsidRDefault="00CE4EF6" w:rsidP="00CE4EF6">
      <w:pPr>
        <w:widowControl w:val="0"/>
        <w:spacing w:before="184" w:after="0" w:line="274" w:lineRule="exact"/>
        <w:ind w:left="200"/>
        <w:rPr>
          <w:rFonts w:eastAsia="Times New Roman" w:cs="Times New Roman"/>
          <w:color w:val="000000"/>
          <w:szCs w:val="24"/>
          <w:lang w:eastAsia="ru-RU" w:bidi="ru-RU"/>
        </w:rPr>
      </w:pPr>
      <w:r w:rsidRPr="00CE4EF6">
        <w:rPr>
          <w:rFonts w:eastAsia="Times New Roman" w:cs="Times New Roman"/>
          <w:color w:val="000000"/>
          <w:szCs w:val="24"/>
          <w:lang w:eastAsia="ru-RU" w:bidi="ru-RU"/>
        </w:rPr>
        <w:t>Руководитель юридического лица (индивидуальный предприниматель,</w:t>
      </w:r>
    </w:p>
    <w:p w14:paraId="7311ADB6" w14:textId="77777777" w:rsidR="00CE4EF6" w:rsidRPr="00CE4EF6" w:rsidRDefault="00CE4EF6" w:rsidP="00CE4EF6">
      <w:pPr>
        <w:widowControl w:val="0"/>
        <w:tabs>
          <w:tab w:val="left" w:leader="underscore" w:pos="9214"/>
        </w:tabs>
        <w:spacing w:after="9" w:line="240" w:lineRule="exact"/>
        <w:ind w:left="20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уполномоченный участник простого товарищества)</w:t>
      </w:r>
      <w:r w:rsidRPr="00CE4EF6">
        <w:rPr>
          <w:rFonts w:eastAsia="Times New Roman" w:cs="Times New Roman"/>
          <w:color w:val="000000"/>
          <w:szCs w:val="24"/>
          <w:lang w:eastAsia="ru-RU" w:bidi="ru-RU"/>
        </w:rPr>
        <w:tab/>
      </w:r>
    </w:p>
    <w:p w14:paraId="0842027A" w14:textId="77777777" w:rsidR="00CE4EF6" w:rsidRPr="00CE4EF6" w:rsidRDefault="00CE4EF6" w:rsidP="00CE4EF6">
      <w:pPr>
        <w:widowControl w:val="0"/>
        <w:spacing w:after="189" w:line="160" w:lineRule="exact"/>
        <w:ind w:left="6200"/>
        <w:rPr>
          <w:rFonts w:eastAsia="Times New Roman" w:cs="Times New Roman"/>
          <w:b/>
          <w:bCs/>
          <w:color w:val="000000"/>
          <w:sz w:val="16"/>
          <w:szCs w:val="16"/>
          <w:lang w:eastAsia="ru-RU" w:bidi="ru-RU"/>
        </w:rPr>
      </w:pPr>
      <w:r w:rsidRPr="00CE4EF6">
        <w:rPr>
          <w:rFonts w:eastAsia="Times New Roman" w:cs="Times New Roman"/>
          <w:b/>
          <w:bCs/>
          <w:color w:val="000000"/>
          <w:sz w:val="16"/>
          <w:szCs w:val="16"/>
          <w:lang w:eastAsia="ru-RU" w:bidi="ru-RU"/>
        </w:rPr>
        <w:t>(подпись, расшифровка подписи, дата)</w:t>
      </w:r>
    </w:p>
    <w:p w14:paraId="6765B066"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r w:rsidRPr="00CE4EF6">
        <w:rPr>
          <w:rFonts w:ascii="Franklin Gothic Heavy" w:eastAsia="Franklin Gothic Heavy" w:hAnsi="Franklin Gothic Heavy" w:cs="Franklin Gothic Heavy"/>
          <w:color w:val="000000"/>
          <w:sz w:val="18"/>
          <w:szCs w:val="18"/>
          <w:lang w:eastAsia="ru-RU" w:bidi="ru-RU"/>
        </w:rPr>
        <w:t>МП</w:t>
      </w:r>
    </w:p>
    <w:p w14:paraId="432D2E18"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374E1DEB"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4ADE99FC"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58C63BAD"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47EC419A"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4D9D7E0C"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2DF968AE"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54319847"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0DABB70F"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0F9A7712"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33D69EFE"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4B9E4B9E"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12C7C1F8"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14690B35"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1CDFA801"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4B3CE73C"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7A7FBD76"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119461D0"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04792B7A"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3785A2AA"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1CBE2834"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46192191"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4D2986E0"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4D2818FD"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1653850B"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1D23B663"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7E18C110"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16B37F7F"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7F2EE833"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458EEE27"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1753314D"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6D97165C"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5841BAE3"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6CAB6CDB"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077BF7F6"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39E44925"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05D6F3CD"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2253AD68"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7F302F84"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769BD8C1"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53D7636A"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090DCABA" w14:textId="77777777" w:rsidR="00CE4EF6" w:rsidRPr="00CE4EF6" w:rsidRDefault="00CE4EF6" w:rsidP="00CE4EF6">
      <w:pPr>
        <w:widowControl w:val="0"/>
        <w:spacing w:after="0" w:line="180" w:lineRule="exact"/>
        <w:ind w:left="8860"/>
        <w:rPr>
          <w:rFonts w:ascii="Franklin Gothic Heavy" w:eastAsia="Franklin Gothic Heavy" w:hAnsi="Franklin Gothic Heavy" w:cs="Franklin Gothic Heavy"/>
          <w:color w:val="000000"/>
          <w:sz w:val="18"/>
          <w:szCs w:val="18"/>
          <w:lang w:eastAsia="ru-RU" w:bidi="ru-RU"/>
        </w:rPr>
      </w:pPr>
    </w:p>
    <w:p w14:paraId="712706A7" w14:textId="77777777" w:rsidR="00CE4EF6" w:rsidRPr="00CE4EF6" w:rsidRDefault="00CE4EF6" w:rsidP="00CE4EF6">
      <w:pPr>
        <w:widowControl w:val="0"/>
        <w:spacing w:after="0" w:line="180" w:lineRule="exact"/>
        <w:rPr>
          <w:rFonts w:ascii="Franklin Gothic Heavy" w:eastAsia="Franklin Gothic Heavy" w:hAnsi="Franklin Gothic Heavy" w:cs="Franklin Gothic Heavy"/>
          <w:color w:val="000000"/>
          <w:sz w:val="18"/>
          <w:szCs w:val="18"/>
          <w:lang w:eastAsia="ru-RU" w:bidi="ru-RU"/>
        </w:rPr>
      </w:pPr>
    </w:p>
    <w:p w14:paraId="013720A5" w14:textId="77777777" w:rsidR="00CE4EF6" w:rsidRPr="00CE4EF6" w:rsidRDefault="00CE4EF6" w:rsidP="00CE4EF6">
      <w:pPr>
        <w:widowControl w:val="0"/>
        <w:spacing w:after="0" w:line="180" w:lineRule="exact"/>
        <w:rPr>
          <w:rFonts w:ascii="Franklin Gothic Heavy" w:eastAsia="Franklin Gothic Heavy" w:hAnsi="Franklin Gothic Heavy" w:cs="Franklin Gothic Heavy"/>
          <w:color w:val="000000"/>
          <w:sz w:val="18"/>
          <w:szCs w:val="18"/>
          <w:lang w:eastAsia="ru-RU" w:bidi="ru-RU"/>
        </w:rPr>
      </w:pPr>
    </w:p>
    <w:p w14:paraId="3AEC03AD" w14:textId="77777777" w:rsidR="00CE4EF6" w:rsidRPr="00CE4EF6" w:rsidRDefault="00CE4EF6" w:rsidP="00CE4EF6">
      <w:pPr>
        <w:widowControl w:val="0"/>
        <w:spacing w:after="0" w:line="274" w:lineRule="exact"/>
        <w:ind w:left="60"/>
        <w:jc w:val="right"/>
        <w:rPr>
          <w:rFonts w:eastAsia="Franklin Gothic Heavy" w:cs="Times New Roman"/>
          <w:color w:val="000000"/>
          <w:szCs w:val="24"/>
          <w:lang w:eastAsia="ru-RU" w:bidi="ru-RU"/>
        </w:rPr>
      </w:pPr>
      <w:r w:rsidRPr="00CE4EF6">
        <w:rPr>
          <w:rFonts w:eastAsia="Franklin Gothic Heavy" w:cs="Times New Roman"/>
          <w:color w:val="000000"/>
          <w:szCs w:val="24"/>
          <w:lang w:eastAsia="ru-RU" w:bidi="ru-RU"/>
        </w:rPr>
        <w:t>Приложение 5</w:t>
      </w:r>
    </w:p>
    <w:p w14:paraId="0B55E45C" w14:textId="77777777" w:rsidR="00CE4EF6" w:rsidRPr="00CE4EF6" w:rsidRDefault="00CE4EF6" w:rsidP="00CE4EF6">
      <w:pPr>
        <w:widowControl w:val="0"/>
        <w:spacing w:after="0" w:line="274" w:lineRule="exact"/>
        <w:ind w:left="60"/>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 ОПИСЬ ПРЕДСТАВЛЕННЫХ ДОКУМЕНТОВ,</w:t>
      </w:r>
      <w:r w:rsidRPr="00CE4EF6">
        <w:rPr>
          <w:rFonts w:eastAsia="Times New Roman" w:cs="Times New Roman"/>
          <w:color w:val="000000"/>
          <w:szCs w:val="24"/>
          <w:lang w:eastAsia="ru-RU" w:bidi="ru-RU"/>
        </w:rPr>
        <w:br/>
        <w:t>для участия в открытом конкурсе на право получения</w:t>
      </w:r>
      <w:r w:rsidRPr="00CE4EF6">
        <w:rPr>
          <w:rFonts w:eastAsia="Times New Roman" w:cs="Times New Roman"/>
          <w:color w:val="000000"/>
          <w:szCs w:val="24"/>
          <w:lang w:eastAsia="ru-RU" w:bidi="ru-RU"/>
        </w:rPr>
        <w:br/>
        <w:t>свидетельства на осуществление регулярных перевозок по</w:t>
      </w:r>
    </w:p>
    <w:p w14:paraId="79265A8F" w14:textId="77777777" w:rsidR="00CE4EF6" w:rsidRPr="00CE4EF6" w:rsidRDefault="00CE4EF6" w:rsidP="00CE4EF6">
      <w:pPr>
        <w:widowControl w:val="0"/>
        <w:tabs>
          <w:tab w:val="left" w:leader="underscore" w:pos="7742"/>
        </w:tabs>
        <w:spacing w:after="0" w:line="274" w:lineRule="exact"/>
        <w:ind w:left="34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нерегулируемым тарифам по межмуниципальным маршрутам №</w:t>
      </w:r>
      <w:r w:rsidRPr="00CE4EF6">
        <w:rPr>
          <w:rFonts w:eastAsia="Times New Roman" w:cs="Times New Roman"/>
          <w:color w:val="000000"/>
          <w:szCs w:val="24"/>
          <w:lang w:eastAsia="ru-RU" w:bidi="ru-RU"/>
        </w:rPr>
        <w:tab/>
        <w:t>на территории</w:t>
      </w:r>
    </w:p>
    <w:p w14:paraId="4F6D288B" w14:textId="77777777" w:rsidR="00CE4EF6" w:rsidRPr="00CE4EF6" w:rsidRDefault="00CE4EF6" w:rsidP="00CE4EF6">
      <w:pPr>
        <w:widowControl w:val="0"/>
        <w:spacing w:after="87" w:line="274" w:lineRule="exact"/>
        <w:ind w:left="60"/>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Кяхтинского района Республики Бурятия</w:t>
      </w:r>
    </w:p>
    <w:p w14:paraId="29B93B6F" w14:textId="77777777" w:rsidR="00CE4EF6" w:rsidRPr="00CE4EF6" w:rsidRDefault="00CE4EF6" w:rsidP="00CE4EF6">
      <w:pPr>
        <w:widowControl w:val="0"/>
        <w:tabs>
          <w:tab w:val="left" w:leader="underscore" w:pos="9482"/>
        </w:tabs>
        <w:spacing w:after="10" w:line="240" w:lineRule="exact"/>
        <w:ind w:left="660"/>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Настоящим</w:t>
      </w:r>
      <w:r w:rsidRPr="00CE4EF6">
        <w:rPr>
          <w:rFonts w:eastAsia="Times New Roman" w:cs="Times New Roman"/>
          <w:color w:val="000000"/>
          <w:szCs w:val="24"/>
          <w:lang w:eastAsia="ru-RU" w:bidi="ru-RU"/>
        </w:rPr>
        <w:tab/>
      </w:r>
    </w:p>
    <w:p w14:paraId="4229CA1F" w14:textId="77777777" w:rsidR="00CE4EF6" w:rsidRPr="00CE4EF6" w:rsidRDefault="00CE4EF6" w:rsidP="00CE4EF6">
      <w:pPr>
        <w:widowControl w:val="0"/>
        <w:spacing w:after="0" w:line="170" w:lineRule="exact"/>
        <w:ind w:left="3060"/>
        <w:rPr>
          <w:rFonts w:eastAsia="Times New Roman" w:cs="Times New Roman"/>
          <w:b/>
          <w:bCs/>
          <w:i/>
          <w:iCs/>
          <w:color w:val="000000"/>
          <w:sz w:val="17"/>
          <w:szCs w:val="17"/>
          <w:lang w:eastAsia="ru-RU" w:bidi="ru-RU"/>
        </w:rPr>
      </w:pPr>
      <w:r w:rsidRPr="00CE4EF6">
        <w:rPr>
          <w:rFonts w:eastAsia="Times New Roman" w:cs="Times New Roman"/>
          <w:b/>
          <w:bCs/>
          <w:i/>
          <w:iCs/>
          <w:color w:val="000000"/>
          <w:sz w:val="17"/>
          <w:szCs w:val="17"/>
          <w:lang w:eastAsia="ru-RU" w:bidi="ru-RU"/>
        </w:rPr>
        <w:t>(наименование претендента на участие в конкурсе)</w:t>
      </w:r>
    </w:p>
    <w:p w14:paraId="583BD4F6" w14:textId="77777777" w:rsidR="00CE4EF6" w:rsidRPr="00CE4EF6" w:rsidRDefault="00CE4EF6" w:rsidP="00CE4EF6">
      <w:pPr>
        <w:widowControl w:val="0"/>
        <w:spacing w:after="0" w:line="274" w:lineRule="exact"/>
        <w:ind w:left="60"/>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подтверждает, что для участия в открытом конкурсе право получения свидетельства на</w:t>
      </w:r>
      <w:r w:rsidRPr="00CE4EF6">
        <w:rPr>
          <w:rFonts w:eastAsia="Times New Roman" w:cs="Times New Roman"/>
          <w:color w:val="000000"/>
          <w:szCs w:val="24"/>
          <w:lang w:eastAsia="ru-RU" w:bidi="ru-RU"/>
        </w:rPr>
        <w:br/>
        <w:t>осуществление регулярных перевозок по нерегулируемым тарифам по</w:t>
      </w:r>
    </w:p>
    <w:p w14:paraId="0A65C912" w14:textId="77777777" w:rsidR="00CE4EF6" w:rsidRPr="00CE4EF6" w:rsidRDefault="00CE4EF6" w:rsidP="00CE4EF6">
      <w:pPr>
        <w:widowControl w:val="0"/>
        <w:tabs>
          <w:tab w:val="left" w:leader="underscore" w:pos="4714"/>
        </w:tabs>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 xml:space="preserve">муниципальным маршрутам № ____ на территории Кяхтинского района Республики Бурятия направляются </w:t>
      </w:r>
      <w:proofErr w:type="gramStart"/>
      <w:r w:rsidRPr="00CE4EF6">
        <w:rPr>
          <w:rFonts w:eastAsia="Times New Roman" w:cs="Times New Roman"/>
          <w:color w:val="000000"/>
          <w:szCs w:val="24"/>
          <w:lang w:eastAsia="ru-RU" w:bidi="ru-RU"/>
        </w:rPr>
        <w:t>ниже перечисленные</w:t>
      </w:r>
      <w:proofErr w:type="gramEnd"/>
      <w:r w:rsidRPr="00CE4EF6">
        <w:rPr>
          <w:rFonts w:eastAsia="Times New Roman" w:cs="Times New Roman"/>
          <w:color w:val="000000"/>
          <w:szCs w:val="24"/>
          <w:lang w:eastAsia="ru-RU" w:bidi="ru-RU"/>
        </w:rPr>
        <w:t xml:space="preserve">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7675"/>
        <w:gridCol w:w="1291"/>
      </w:tblGrid>
      <w:tr w:rsidR="00CE4EF6" w:rsidRPr="00CE4EF6" w14:paraId="50B71996" w14:textId="77777777" w:rsidTr="00CE4EF6">
        <w:trPr>
          <w:trHeight w:hRule="exact" w:val="576"/>
          <w:jc w:val="center"/>
        </w:trPr>
        <w:tc>
          <w:tcPr>
            <w:tcW w:w="691" w:type="dxa"/>
            <w:tcBorders>
              <w:top w:val="single" w:sz="4" w:space="0" w:color="auto"/>
              <w:left w:val="single" w:sz="4" w:space="0" w:color="auto"/>
            </w:tcBorders>
            <w:shd w:val="clear" w:color="auto" w:fill="FFFFFF"/>
            <w:vAlign w:val="bottom"/>
          </w:tcPr>
          <w:p w14:paraId="7DDF79FF" w14:textId="77777777" w:rsidR="00CE4EF6" w:rsidRPr="00CE4EF6" w:rsidRDefault="00CE4EF6" w:rsidP="00CE4EF6">
            <w:pPr>
              <w:framePr w:w="9658" w:wrap="notBeside" w:vAnchor="text" w:hAnchor="text" w:xAlign="center" w:y="1"/>
              <w:widowControl w:val="0"/>
              <w:spacing w:after="60" w:line="240" w:lineRule="exact"/>
              <w:ind w:left="160"/>
              <w:rPr>
                <w:rFonts w:eastAsia="Times New Roman" w:cs="Times New Roman"/>
                <w:color w:val="000000"/>
                <w:szCs w:val="24"/>
                <w:lang w:eastAsia="ru-RU" w:bidi="ru-RU"/>
              </w:rPr>
            </w:pPr>
            <w:r w:rsidRPr="00CE4EF6">
              <w:rPr>
                <w:rFonts w:eastAsia="Times New Roman" w:cs="Times New Roman"/>
                <w:color w:val="000000"/>
                <w:szCs w:val="24"/>
                <w:lang w:eastAsia="ru-RU" w:bidi="ru-RU"/>
              </w:rPr>
              <w:t>№№</w:t>
            </w:r>
          </w:p>
          <w:p w14:paraId="01583044" w14:textId="77777777" w:rsidR="00CE4EF6" w:rsidRPr="00CE4EF6" w:rsidRDefault="00CE4EF6" w:rsidP="00CE4EF6">
            <w:pPr>
              <w:framePr w:w="9658" w:wrap="notBeside" w:vAnchor="text" w:hAnchor="text" w:xAlign="center" w:y="1"/>
              <w:widowControl w:val="0"/>
              <w:spacing w:before="60" w:after="0" w:line="240" w:lineRule="exact"/>
              <w:ind w:left="160"/>
              <w:rPr>
                <w:rFonts w:eastAsia="Times New Roman" w:cs="Times New Roman"/>
                <w:color w:val="000000"/>
                <w:szCs w:val="24"/>
                <w:lang w:eastAsia="ru-RU" w:bidi="ru-RU"/>
              </w:rPr>
            </w:pPr>
            <w:r w:rsidRPr="00CE4EF6">
              <w:rPr>
                <w:rFonts w:eastAsia="Times New Roman" w:cs="Times New Roman"/>
                <w:color w:val="000000"/>
                <w:szCs w:val="24"/>
                <w:lang w:eastAsia="ru-RU" w:bidi="ru-RU"/>
              </w:rPr>
              <w:t>п\п</w:t>
            </w:r>
          </w:p>
        </w:tc>
        <w:tc>
          <w:tcPr>
            <w:tcW w:w="7675" w:type="dxa"/>
            <w:tcBorders>
              <w:top w:val="single" w:sz="4" w:space="0" w:color="auto"/>
              <w:left w:val="single" w:sz="4" w:space="0" w:color="auto"/>
            </w:tcBorders>
            <w:shd w:val="clear" w:color="auto" w:fill="FFFFFF"/>
            <w:vAlign w:val="center"/>
          </w:tcPr>
          <w:p w14:paraId="2F40414C" w14:textId="77777777" w:rsidR="00CE4EF6" w:rsidRPr="00CE4EF6" w:rsidRDefault="00CE4EF6" w:rsidP="00CE4EF6">
            <w:pPr>
              <w:framePr w:w="9658" w:wrap="notBeside" w:vAnchor="text" w:hAnchor="text" w:xAlign="center" w:y="1"/>
              <w:widowControl w:val="0"/>
              <w:spacing w:after="0" w:line="240" w:lineRule="exact"/>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Наименование</w:t>
            </w:r>
          </w:p>
        </w:tc>
        <w:tc>
          <w:tcPr>
            <w:tcW w:w="1291" w:type="dxa"/>
            <w:tcBorders>
              <w:top w:val="single" w:sz="4" w:space="0" w:color="auto"/>
              <w:left w:val="single" w:sz="4" w:space="0" w:color="auto"/>
              <w:right w:val="single" w:sz="4" w:space="0" w:color="auto"/>
            </w:tcBorders>
            <w:shd w:val="clear" w:color="auto" w:fill="FFFFFF"/>
            <w:vAlign w:val="bottom"/>
          </w:tcPr>
          <w:p w14:paraId="4F15DAF9" w14:textId="77777777" w:rsidR="00CE4EF6" w:rsidRPr="00CE4EF6" w:rsidRDefault="00CE4EF6" w:rsidP="00CE4EF6">
            <w:pPr>
              <w:framePr w:w="9658" w:wrap="notBeside" w:vAnchor="text" w:hAnchor="text" w:xAlign="center" w:y="1"/>
              <w:widowControl w:val="0"/>
              <w:spacing w:after="120" w:line="240" w:lineRule="exact"/>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w:t>
            </w:r>
          </w:p>
          <w:p w14:paraId="147E6A0C" w14:textId="77777777" w:rsidR="00CE4EF6" w:rsidRPr="00CE4EF6" w:rsidRDefault="00CE4EF6" w:rsidP="00CE4EF6">
            <w:pPr>
              <w:framePr w:w="9658" w:wrap="notBeside" w:vAnchor="text" w:hAnchor="text" w:xAlign="center" w:y="1"/>
              <w:widowControl w:val="0"/>
              <w:spacing w:before="120" w:after="0" w:line="240" w:lineRule="exact"/>
              <w:jc w:val="center"/>
              <w:rPr>
                <w:rFonts w:eastAsia="Times New Roman" w:cs="Times New Roman"/>
                <w:color w:val="000000"/>
                <w:szCs w:val="24"/>
                <w:lang w:eastAsia="ru-RU" w:bidi="ru-RU"/>
              </w:rPr>
            </w:pPr>
            <w:r w:rsidRPr="00CE4EF6">
              <w:rPr>
                <w:rFonts w:eastAsia="Times New Roman" w:cs="Times New Roman"/>
                <w:color w:val="000000"/>
                <w:szCs w:val="24"/>
                <w:lang w:eastAsia="ru-RU" w:bidi="ru-RU"/>
              </w:rPr>
              <w:t>страниц</w:t>
            </w:r>
          </w:p>
        </w:tc>
      </w:tr>
      <w:tr w:rsidR="00CE4EF6" w:rsidRPr="00CE4EF6" w14:paraId="12649875" w14:textId="77777777" w:rsidTr="00CE4EF6">
        <w:trPr>
          <w:trHeight w:hRule="exact" w:val="350"/>
          <w:jc w:val="center"/>
        </w:trPr>
        <w:tc>
          <w:tcPr>
            <w:tcW w:w="691" w:type="dxa"/>
            <w:tcBorders>
              <w:top w:val="single" w:sz="4" w:space="0" w:color="auto"/>
              <w:left w:val="single" w:sz="4" w:space="0" w:color="auto"/>
            </w:tcBorders>
            <w:shd w:val="clear" w:color="auto" w:fill="FFFFFF"/>
            <w:vAlign w:val="bottom"/>
          </w:tcPr>
          <w:p w14:paraId="1B5D776C" w14:textId="77777777" w:rsidR="00CE4EF6" w:rsidRPr="00CE4EF6" w:rsidRDefault="00CE4EF6" w:rsidP="00CE4EF6">
            <w:pPr>
              <w:framePr w:w="9658" w:wrap="notBeside" w:vAnchor="text" w:hAnchor="text" w:xAlign="center" w:y="1"/>
              <w:widowControl w:val="0"/>
              <w:spacing w:after="0" w:line="240" w:lineRule="exact"/>
              <w:ind w:left="300"/>
              <w:rPr>
                <w:rFonts w:eastAsia="Times New Roman" w:cs="Times New Roman"/>
                <w:color w:val="000000"/>
                <w:szCs w:val="24"/>
                <w:lang w:eastAsia="ru-RU" w:bidi="ru-RU"/>
              </w:rPr>
            </w:pPr>
            <w:r w:rsidRPr="00CE4EF6">
              <w:rPr>
                <w:rFonts w:eastAsia="Times New Roman" w:cs="Times New Roman"/>
                <w:color w:val="000000"/>
                <w:szCs w:val="24"/>
                <w:lang w:eastAsia="ru-RU" w:bidi="ru-RU"/>
              </w:rPr>
              <w:t>1</w:t>
            </w:r>
          </w:p>
        </w:tc>
        <w:tc>
          <w:tcPr>
            <w:tcW w:w="7675" w:type="dxa"/>
            <w:tcBorders>
              <w:top w:val="single" w:sz="4" w:space="0" w:color="auto"/>
              <w:left w:val="single" w:sz="4" w:space="0" w:color="auto"/>
            </w:tcBorders>
            <w:shd w:val="clear" w:color="auto" w:fill="FFFFFF"/>
            <w:vAlign w:val="bottom"/>
          </w:tcPr>
          <w:p w14:paraId="6BBB1B3C" w14:textId="77777777" w:rsidR="00CE4EF6" w:rsidRPr="00CE4EF6" w:rsidRDefault="00CE4EF6" w:rsidP="00CE4EF6">
            <w:pPr>
              <w:framePr w:w="9658" w:wrap="notBeside" w:vAnchor="text" w:hAnchor="text" w:xAlign="center" w:y="1"/>
              <w:widowControl w:val="0"/>
              <w:spacing w:after="0"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Заявление на участие в открытом конкурсе</w:t>
            </w:r>
          </w:p>
        </w:tc>
        <w:tc>
          <w:tcPr>
            <w:tcW w:w="1291" w:type="dxa"/>
            <w:tcBorders>
              <w:top w:val="single" w:sz="4" w:space="0" w:color="auto"/>
              <w:left w:val="single" w:sz="4" w:space="0" w:color="auto"/>
              <w:right w:val="single" w:sz="4" w:space="0" w:color="auto"/>
            </w:tcBorders>
            <w:shd w:val="clear" w:color="auto" w:fill="FFFFFF"/>
          </w:tcPr>
          <w:p w14:paraId="0410C510" w14:textId="77777777" w:rsidR="00CE4EF6" w:rsidRPr="00CE4EF6" w:rsidRDefault="00CE4EF6" w:rsidP="00CE4EF6">
            <w:pPr>
              <w:framePr w:w="96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E4EF6" w:rsidRPr="00CE4EF6" w14:paraId="59BEE14A" w14:textId="77777777" w:rsidTr="00CE4EF6">
        <w:trPr>
          <w:trHeight w:hRule="exact" w:val="562"/>
          <w:jc w:val="center"/>
        </w:trPr>
        <w:tc>
          <w:tcPr>
            <w:tcW w:w="691" w:type="dxa"/>
            <w:tcBorders>
              <w:top w:val="single" w:sz="4" w:space="0" w:color="auto"/>
              <w:left w:val="single" w:sz="4" w:space="0" w:color="auto"/>
            </w:tcBorders>
            <w:shd w:val="clear" w:color="auto" w:fill="FFFFFF"/>
            <w:vAlign w:val="center"/>
          </w:tcPr>
          <w:p w14:paraId="38398956" w14:textId="77777777" w:rsidR="00CE4EF6" w:rsidRPr="00CE4EF6" w:rsidRDefault="00CE4EF6" w:rsidP="00CE4EF6">
            <w:pPr>
              <w:framePr w:w="9658" w:wrap="notBeside" w:vAnchor="text" w:hAnchor="text" w:xAlign="center" w:y="1"/>
              <w:widowControl w:val="0"/>
              <w:spacing w:after="0" w:line="240" w:lineRule="exact"/>
              <w:ind w:left="300"/>
              <w:rPr>
                <w:rFonts w:eastAsia="Times New Roman" w:cs="Times New Roman"/>
                <w:color w:val="000000"/>
                <w:szCs w:val="24"/>
                <w:lang w:eastAsia="ru-RU" w:bidi="ru-RU"/>
              </w:rPr>
            </w:pPr>
            <w:r w:rsidRPr="00CE4EF6">
              <w:rPr>
                <w:rFonts w:eastAsia="Times New Roman" w:cs="Times New Roman"/>
                <w:color w:val="000000"/>
                <w:szCs w:val="24"/>
                <w:lang w:eastAsia="ru-RU" w:bidi="ru-RU"/>
              </w:rPr>
              <w:t>2</w:t>
            </w:r>
          </w:p>
        </w:tc>
        <w:tc>
          <w:tcPr>
            <w:tcW w:w="7675" w:type="dxa"/>
            <w:tcBorders>
              <w:top w:val="single" w:sz="4" w:space="0" w:color="auto"/>
              <w:left w:val="single" w:sz="4" w:space="0" w:color="auto"/>
            </w:tcBorders>
            <w:shd w:val="clear" w:color="auto" w:fill="FFFFFF"/>
            <w:vAlign w:val="bottom"/>
          </w:tcPr>
          <w:p w14:paraId="12567100" w14:textId="77777777" w:rsidR="00CE4EF6" w:rsidRPr="00CE4EF6" w:rsidRDefault="00CE4EF6" w:rsidP="00CE4EF6">
            <w:pPr>
              <w:framePr w:w="9658" w:wrap="notBeside" w:vAnchor="text" w:hAnchor="text" w:xAlign="center" w:y="1"/>
              <w:widowControl w:val="0"/>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Доверенность, подтверждающая правомочность лица, подписавшего заявление (при необходимости)</w:t>
            </w:r>
          </w:p>
        </w:tc>
        <w:tc>
          <w:tcPr>
            <w:tcW w:w="1291" w:type="dxa"/>
            <w:tcBorders>
              <w:top w:val="single" w:sz="4" w:space="0" w:color="auto"/>
              <w:left w:val="single" w:sz="4" w:space="0" w:color="auto"/>
              <w:right w:val="single" w:sz="4" w:space="0" w:color="auto"/>
            </w:tcBorders>
            <w:shd w:val="clear" w:color="auto" w:fill="FFFFFF"/>
          </w:tcPr>
          <w:p w14:paraId="1939CECA" w14:textId="77777777" w:rsidR="00CE4EF6" w:rsidRPr="00CE4EF6" w:rsidRDefault="00CE4EF6" w:rsidP="00CE4EF6">
            <w:pPr>
              <w:framePr w:w="96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E4EF6" w:rsidRPr="00CE4EF6" w14:paraId="7264A914" w14:textId="77777777" w:rsidTr="00CE4EF6">
        <w:trPr>
          <w:trHeight w:hRule="exact" w:val="835"/>
          <w:jc w:val="center"/>
        </w:trPr>
        <w:tc>
          <w:tcPr>
            <w:tcW w:w="691" w:type="dxa"/>
            <w:tcBorders>
              <w:top w:val="single" w:sz="4" w:space="0" w:color="auto"/>
              <w:left w:val="single" w:sz="4" w:space="0" w:color="auto"/>
            </w:tcBorders>
            <w:shd w:val="clear" w:color="auto" w:fill="FFFFFF"/>
            <w:vAlign w:val="center"/>
          </w:tcPr>
          <w:p w14:paraId="0AD5BFC8" w14:textId="77777777" w:rsidR="00CE4EF6" w:rsidRPr="00CE4EF6" w:rsidRDefault="00CE4EF6" w:rsidP="00CE4EF6">
            <w:pPr>
              <w:framePr w:w="9658" w:wrap="notBeside" w:vAnchor="text" w:hAnchor="text" w:xAlign="center" w:y="1"/>
              <w:widowControl w:val="0"/>
              <w:spacing w:after="0" w:line="240" w:lineRule="exact"/>
              <w:ind w:left="300"/>
              <w:rPr>
                <w:rFonts w:eastAsia="Times New Roman" w:cs="Times New Roman"/>
                <w:color w:val="000000"/>
                <w:szCs w:val="24"/>
                <w:lang w:eastAsia="ru-RU" w:bidi="ru-RU"/>
              </w:rPr>
            </w:pPr>
            <w:r w:rsidRPr="00CE4EF6">
              <w:rPr>
                <w:rFonts w:eastAsia="Times New Roman" w:cs="Times New Roman"/>
                <w:color w:val="000000"/>
                <w:szCs w:val="24"/>
                <w:lang w:eastAsia="ru-RU" w:bidi="ru-RU"/>
              </w:rPr>
              <w:t>3</w:t>
            </w:r>
          </w:p>
        </w:tc>
        <w:tc>
          <w:tcPr>
            <w:tcW w:w="7675" w:type="dxa"/>
            <w:tcBorders>
              <w:top w:val="single" w:sz="4" w:space="0" w:color="auto"/>
              <w:left w:val="single" w:sz="4" w:space="0" w:color="auto"/>
            </w:tcBorders>
            <w:shd w:val="clear" w:color="auto" w:fill="FFFFFF"/>
            <w:vAlign w:val="bottom"/>
          </w:tcPr>
          <w:p w14:paraId="452B24B6" w14:textId="77777777" w:rsidR="00CE4EF6" w:rsidRPr="00CE4EF6" w:rsidRDefault="00CE4EF6" w:rsidP="00CE4EF6">
            <w:pPr>
              <w:framePr w:w="9658" w:wrap="notBeside" w:vAnchor="text" w:hAnchor="text" w:xAlign="center" w:y="1"/>
              <w:widowControl w:val="0"/>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Копия договора простого товарищества, если заявление на участие в конкурсе представлено уполномоченным участником договора простого товарищества</w:t>
            </w:r>
          </w:p>
        </w:tc>
        <w:tc>
          <w:tcPr>
            <w:tcW w:w="1291" w:type="dxa"/>
            <w:tcBorders>
              <w:top w:val="single" w:sz="4" w:space="0" w:color="auto"/>
              <w:left w:val="single" w:sz="4" w:space="0" w:color="auto"/>
              <w:right w:val="single" w:sz="4" w:space="0" w:color="auto"/>
            </w:tcBorders>
            <w:shd w:val="clear" w:color="auto" w:fill="FFFFFF"/>
          </w:tcPr>
          <w:p w14:paraId="232C37C8" w14:textId="77777777" w:rsidR="00CE4EF6" w:rsidRPr="00CE4EF6" w:rsidRDefault="00CE4EF6" w:rsidP="00CE4EF6">
            <w:pPr>
              <w:framePr w:w="96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E4EF6" w:rsidRPr="00CE4EF6" w14:paraId="55554F0C" w14:textId="77777777" w:rsidTr="00CE4EF6">
        <w:trPr>
          <w:trHeight w:hRule="exact" w:val="566"/>
          <w:jc w:val="center"/>
        </w:trPr>
        <w:tc>
          <w:tcPr>
            <w:tcW w:w="691" w:type="dxa"/>
            <w:tcBorders>
              <w:top w:val="single" w:sz="4" w:space="0" w:color="auto"/>
              <w:left w:val="single" w:sz="4" w:space="0" w:color="auto"/>
            </w:tcBorders>
            <w:shd w:val="clear" w:color="auto" w:fill="FFFFFF"/>
            <w:vAlign w:val="center"/>
          </w:tcPr>
          <w:p w14:paraId="1AB751AA" w14:textId="77777777" w:rsidR="00CE4EF6" w:rsidRPr="00CE4EF6" w:rsidRDefault="00CE4EF6" w:rsidP="00CE4EF6">
            <w:pPr>
              <w:framePr w:w="9658" w:wrap="notBeside" w:vAnchor="text" w:hAnchor="text" w:xAlign="center" w:y="1"/>
              <w:widowControl w:val="0"/>
              <w:spacing w:after="0" w:line="240" w:lineRule="exact"/>
              <w:ind w:left="300"/>
              <w:rPr>
                <w:rFonts w:eastAsia="Times New Roman" w:cs="Times New Roman"/>
                <w:color w:val="000000"/>
                <w:szCs w:val="24"/>
                <w:lang w:eastAsia="ru-RU" w:bidi="ru-RU"/>
              </w:rPr>
            </w:pPr>
            <w:r w:rsidRPr="00CE4EF6">
              <w:rPr>
                <w:rFonts w:eastAsia="Times New Roman" w:cs="Times New Roman"/>
                <w:color w:val="000000"/>
                <w:szCs w:val="24"/>
                <w:lang w:eastAsia="ru-RU" w:bidi="ru-RU"/>
              </w:rPr>
              <w:t>4</w:t>
            </w:r>
          </w:p>
        </w:tc>
        <w:tc>
          <w:tcPr>
            <w:tcW w:w="7675" w:type="dxa"/>
            <w:tcBorders>
              <w:top w:val="single" w:sz="4" w:space="0" w:color="auto"/>
              <w:left w:val="single" w:sz="4" w:space="0" w:color="auto"/>
            </w:tcBorders>
            <w:shd w:val="clear" w:color="auto" w:fill="FFFFFF"/>
            <w:vAlign w:val="bottom"/>
          </w:tcPr>
          <w:p w14:paraId="05C4A1BB" w14:textId="77777777" w:rsidR="00CE4EF6" w:rsidRPr="00CE4EF6" w:rsidRDefault="00CE4EF6" w:rsidP="00CE4EF6">
            <w:pPr>
              <w:framePr w:w="9658" w:wrap="notBeside" w:vAnchor="text" w:hAnchor="text" w:xAlign="center" w:y="1"/>
              <w:widowControl w:val="0"/>
              <w:spacing w:after="0" w:line="278"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Перечень транспортных средств, заявляемых к осуществлению пассажирских перевозок</w:t>
            </w:r>
          </w:p>
        </w:tc>
        <w:tc>
          <w:tcPr>
            <w:tcW w:w="1291" w:type="dxa"/>
            <w:tcBorders>
              <w:top w:val="single" w:sz="4" w:space="0" w:color="auto"/>
              <w:left w:val="single" w:sz="4" w:space="0" w:color="auto"/>
              <w:right w:val="single" w:sz="4" w:space="0" w:color="auto"/>
            </w:tcBorders>
            <w:shd w:val="clear" w:color="auto" w:fill="FFFFFF"/>
          </w:tcPr>
          <w:p w14:paraId="637D3489" w14:textId="77777777" w:rsidR="00CE4EF6" w:rsidRPr="00CE4EF6" w:rsidRDefault="00CE4EF6" w:rsidP="00CE4EF6">
            <w:pPr>
              <w:framePr w:w="96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E4EF6" w:rsidRPr="00CE4EF6" w14:paraId="7E9DE78C" w14:textId="77777777" w:rsidTr="00CE4EF6">
        <w:trPr>
          <w:trHeight w:hRule="exact" w:val="845"/>
          <w:jc w:val="center"/>
        </w:trPr>
        <w:tc>
          <w:tcPr>
            <w:tcW w:w="691" w:type="dxa"/>
            <w:tcBorders>
              <w:top w:val="single" w:sz="4" w:space="0" w:color="auto"/>
              <w:left w:val="single" w:sz="4" w:space="0" w:color="auto"/>
            </w:tcBorders>
            <w:shd w:val="clear" w:color="auto" w:fill="FFFFFF"/>
            <w:vAlign w:val="center"/>
          </w:tcPr>
          <w:p w14:paraId="44C6730C" w14:textId="77777777" w:rsidR="00CE4EF6" w:rsidRPr="00CE4EF6" w:rsidRDefault="00CE4EF6" w:rsidP="00CE4EF6">
            <w:pPr>
              <w:framePr w:w="9658" w:wrap="notBeside" w:vAnchor="text" w:hAnchor="text" w:xAlign="center" w:y="1"/>
              <w:widowControl w:val="0"/>
              <w:spacing w:after="0" w:line="240" w:lineRule="exact"/>
              <w:ind w:left="300"/>
              <w:rPr>
                <w:rFonts w:eastAsia="Times New Roman" w:cs="Times New Roman"/>
                <w:color w:val="000000"/>
                <w:szCs w:val="24"/>
                <w:lang w:eastAsia="ru-RU" w:bidi="ru-RU"/>
              </w:rPr>
            </w:pPr>
            <w:r w:rsidRPr="00CE4EF6">
              <w:rPr>
                <w:rFonts w:eastAsia="Times New Roman" w:cs="Times New Roman"/>
                <w:color w:val="000000"/>
                <w:szCs w:val="24"/>
                <w:lang w:eastAsia="ru-RU" w:bidi="ru-RU"/>
              </w:rPr>
              <w:t>5</w:t>
            </w:r>
          </w:p>
        </w:tc>
        <w:tc>
          <w:tcPr>
            <w:tcW w:w="7675" w:type="dxa"/>
            <w:tcBorders>
              <w:top w:val="single" w:sz="4" w:space="0" w:color="auto"/>
              <w:left w:val="single" w:sz="4" w:space="0" w:color="auto"/>
            </w:tcBorders>
            <w:shd w:val="clear" w:color="auto" w:fill="FFFFFF"/>
            <w:vAlign w:val="bottom"/>
          </w:tcPr>
          <w:p w14:paraId="0C387E96" w14:textId="77777777" w:rsidR="00CE4EF6" w:rsidRPr="00CE4EF6" w:rsidRDefault="00CE4EF6" w:rsidP="00CE4EF6">
            <w:pPr>
              <w:framePr w:w="9658" w:wrap="notBeside" w:vAnchor="text" w:hAnchor="text" w:xAlign="center" w:y="1"/>
              <w:widowControl w:val="0"/>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Согласие собственников (лицензиатов) транспортных средств на участие их транспортных средств в открытом конкурсе и обработку персональных данных</w:t>
            </w:r>
          </w:p>
        </w:tc>
        <w:tc>
          <w:tcPr>
            <w:tcW w:w="1291" w:type="dxa"/>
            <w:tcBorders>
              <w:top w:val="single" w:sz="4" w:space="0" w:color="auto"/>
              <w:left w:val="single" w:sz="4" w:space="0" w:color="auto"/>
              <w:right w:val="single" w:sz="4" w:space="0" w:color="auto"/>
            </w:tcBorders>
            <w:shd w:val="clear" w:color="auto" w:fill="FFFFFF"/>
          </w:tcPr>
          <w:p w14:paraId="6E5CF131" w14:textId="77777777" w:rsidR="00CE4EF6" w:rsidRPr="00CE4EF6" w:rsidRDefault="00CE4EF6" w:rsidP="00CE4EF6">
            <w:pPr>
              <w:framePr w:w="9658" w:wrap="notBeside" w:vAnchor="text" w:hAnchor="text" w:xAlign="center" w:y="1"/>
              <w:widowControl w:val="0"/>
              <w:spacing w:after="0" w:line="100" w:lineRule="exact"/>
              <w:ind w:left="500"/>
              <w:rPr>
                <w:rFonts w:eastAsia="Times New Roman" w:cs="Times New Roman"/>
                <w:color w:val="000000"/>
                <w:szCs w:val="24"/>
                <w:lang w:eastAsia="ru-RU" w:bidi="ru-RU"/>
              </w:rPr>
            </w:pPr>
            <w:r w:rsidRPr="00CE4EF6">
              <w:rPr>
                <w:rFonts w:eastAsia="Times New Roman" w:cs="Times New Roman"/>
                <w:color w:val="000000"/>
                <w:sz w:val="10"/>
                <w:szCs w:val="10"/>
                <w:lang w:eastAsia="ru-RU" w:bidi="ru-RU"/>
              </w:rPr>
              <w:t>1</w:t>
            </w:r>
            <w:r w:rsidRPr="00CE4EF6">
              <w:rPr>
                <w:rFonts w:eastAsia="Times New Roman" w:cs="Times New Roman"/>
                <w:color w:val="000000"/>
                <w:spacing w:val="-10"/>
                <w:sz w:val="8"/>
                <w:szCs w:val="8"/>
                <w:lang w:eastAsia="ru-RU" w:bidi="ru-RU"/>
              </w:rPr>
              <w:t>»'</w:t>
            </w:r>
          </w:p>
        </w:tc>
      </w:tr>
      <w:tr w:rsidR="00CE4EF6" w:rsidRPr="00CE4EF6" w14:paraId="11EF0028" w14:textId="77777777" w:rsidTr="00CE4EF6">
        <w:trPr>
          <w:trHeight w:hRule="exact" w:val="1109"/>
          <w:jc w:val="center"/>
        </w:trPr>
        <w:tc>
          <w:tcPr>
            <w:tcW w:w="691" w:type="dxa"/>
            <w:tcBorders>
              <w:top w:val="single" w:sz="4" w:space="0" w:color="auto"/>
              <w:left w:val="single" w:sz="4" w:space="0" w:color="auto"/>
            </w:tcBorders>
            <w:shd w:val="clear" w:color="auto" w:fill="FFFFFF"/>
            <w:vAlign w:val="center"/>
          </w:tcPr>
          <w:p w14:paraId="0AC8E4B7" w14:textId="77777777" w:rsidR="00CE4EF6" w:rsidRPr="00CE4EF6" w:rsidRDefault="00CE4EF6" w:rsidP="00CE4EF6">
            <w:pPr>
              <w:framePr w:w="9658" w:wrap="notBeside" w:vAnchor="text" w:hAnchor="text" w:xAlign="center" w:y="1"/>
              <w:widowControl w:val="0"/>
              <w:spacing w:after="0" w:line="240" w:lineRule="exact"/>
              <w:ind w:left="300"/>
              <w:rPr>
                <w:rFonts w:eastAsia="Times New Roman" w:cs="Times New Roman"/>
                <w:color w:val="000000"/>
                <w:szCs w:val="24"/>
                <w:lang w:eastAsia="ru-RU" w:bidi="ru-RU"/>
              </w:rPr>
            </w:pPr>
            <w:r w:rsidRPr="00CE4EF6">
              <w:rPr>
                <w:rFonts w:eastAsia="Times New Roman" w:cs="Times New Roman"/>
                <w:color w:val="000000"/>
                <w:szCs w:val="24"/>
                <w:lang w:eastAsia="ru-RU" w:bidi="ru-RU"/>
              </w:rPr>
              <w:t>6</w:t>
            </w:r>
          </w:p>
        </w:tc>
        <w:tc>
          <w:tcPr>
            <w:tcW w:w="7675" w:type="dxa"/>
            <w:tcBorders>
              <w:top w:val="single" w:sz="4" w:space="0" w:color="auto"/>
              <w:left w:val="single" w:sz="4" w:space="0" w:color="auto"/>
            </w:tcBorders>
            <w:shd w:val="clear" w:color="auto" w:fill="FFFFFF"/>
            <w:vAlign w:val="bottom"/>
          </w:tcPr>
          <w:p w14:paraId="57FB07E3" w14:textId="77777777" w:rsidR="00CE4EF6" w:rsidRPr="00CE4EF6" w:rsidRDefault="00CE4EF6" w:rsidP="00CE4EF6">
            <w:pPr>
              <w:framePr w:w="9658" w:wrap="notBeside" w:vAnchor="text" w:hAnchor="text" w:xAlign="center" w:y="1"/>
              <w:widowControl w:val="0"/>
              <w:spacing w:after="0" w:line="269"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(в случае ее предоставления)</w:t>
            </w:r>
          </w:p>
        </w:tc>
        <w:tc>
          <w:tcPr>
            <w:tcW w:w="1291" w:type="dxa"/>
            <w:tcBorders>
              <w:top w:val="single" w:sz="4" w:space="0" w:color="auto"/>
              <w:left w:val="single" w:sz="4" w:space="0" w:color="auto"/>
              <w:right w:val="single" w:sz="4" w:space="0" w:color="auto"/>
            </w:tcBorders>
            <w:shd w:val="clear" w:color="auto" w:fill="FFFFFF"/>
          </w:tcPr>
          <w:p w14:paraId="546A6D46" w14:textId="77777777" w:rsidR="00CE4EF6" w:rsidRPr="00CE4EF6" w:rsidRDefault="00CE4EF6" w:rsidP="00CE4EF6">
            <w:pPr>
              <w:framePr w:w="96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E4EF6" w:rsidRPr="00CE4EF6" w14:paraId="07649443" w14:textId="77777777" w:rsidTr="00CE4EF6">
        <w:trPr>
          <w:trHeight w:hRule="exact" w:val="840"/>
          <w:jc w:val="center"/>
        </w:trPr>
        <w:tc>
          <w:tcPr>
            <w:tcW w:w="691" w:type="dxa"/>
            <w:tcBorders>
              <w:top w:val="single" w:sz="4" w:space="0" w:color="auto"/>
              <w:left w:val="single" w:sz="4" w:space="0" w:color="auto"/>
            </w:tcBorders>
            <w:shd w:val="clear" w:color="auto" w:fill="FFFFFF"/>
            <w:vAlign w:val="center"/>
          </w:tcPr>
          <w:p w14:paraId="18E5BD53" w14:textId="77777777" w:rsidR="00CE4EF6" w:rsidRPr="00CE4EF6" w:rsidRDefault="00CE4EF6" w:rsidP="00CE4EF6">
            <w:pPr>
              <w:framePr w:w="9658" w:wrap="notBeside" w:vAnchor="text" w:hAnchor="text" w:xAlign="center" w:y="1"/>
              <w:widowControl w:val="0"/>
              <w:spacing w:after="0" w:line="240" w:lineRule="exact"/>
              <w:ind w:left="300"/>
              <w:rPr>
                <w:rFonts w:eastAsia="Times New Roman" w:cs="Times New Roman"/>
                <w:color w:val="000000"/>
                <w:szCs w:val="24"/>
                <w:lang w:eastAsia="ru-RU" w:bidi="ru-RU"/>
              </w:rPr>
            </w:pPr>
            <w:r w:rsidRPr="00CE4EF6">
              <w:rPr>
                <w:rFonts w:eastAsia="Times New Roman" w:cs="Times New Roman"/>
                <w:color w:val="000000"/>
                <w:szCs w:val="24"/>
                <w:lang w:eastAsia="ru-RU" w:bidi="ru-RU"/>
              </w:rPr>
              <w:t>7</w:t>
            </w:r>
          </w:p>
        </w:tc>
        <w:tc>
          <w:tcPr>
            <w:tcW w:w="7675" w:type="dxa"/>
            <w:tcBorders>
              <w:top w:val="single" w:sz="4" w:space="0" w:color="auto"/>
              <w:left w:val="single" w:sz="4" w:space="0" w:color="auto"/>
            </w:tcBorders>
            <w:shd w:val="clear" w:color="auto" w:fill="FFFFFF"/>
            <w:vAlign w:val="bottom"/>
          </w:tcPr>
          <w:p w14:paraId="409CD4DF" w14:textId="77777777" w:rsidR="00CE4EF6" w:rsidRPr="00CE4EF6" w:rsidRDefault="00CE4EF6" w:rsidP="00CE4EF6">
            <w:pPr>
              <w:framePr w:w="9658" w:wrap="notBeside" w:vAnchor="text" w:hAnchor="text" w:xAlign="center" w:y="1"/>
              <w:widowControl w:val="0"/>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Справка об отсутствии задолженности по обязательным платежам в бюджеты бюджетной системы Российской Федерации за последний завершенный отчетный период (в случае ее предоставления)</w:t>
            </w:r>
          </w:p>
        </w:tc>
        <w:tc>
          <w:tcPr>
            <w:tcW w:w="1291" w:type="dxa"/>
            <w:tcBorders>
              <w:top w:val="single" w:sz="4" w:space="0" w:color="auto"/>
              <w:left w:val="single" w:sz="4" w:space="0" w:color="auto"/>
              <w:right w:val="single" w:sz="4" w:space="0" w:color="auto"/>
            </w:tcBorders>
            <w:shd w:val="clear" w:color="auto" w:fill="FFFFFF"/>
          </w:tcPr>
          <w:p w14:paraId="5B9F3FEF" w14:textId="77777777" w:rsidR="00CE4EF6" w:rsidRPr="00CE4EF6" w:rsidRDefault="00CE4EF6" w:rsidP="00CE4EF6">
            <w:pPr>
              <w:framePr w:w="96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E4EF6" w:rsidRPr="00CE4EF6" w14:paraId="5FF564F5" w14:textId="77777777" w:rsidTr="00CE4EF6">
        <w:trPr>
          <w:trHeight w:hRule="exact" w:val="1114"/>
          <w:jc w:val="center"/>
        </w:trPr>
        <w:tc>
          <w:tcPr>
            <w:tcW w:w="691" w:type="dxa"/>
            <w:tcBorders>
              <w:top w:val="single" w:sz="4" w:space="0" w:color="auto"/>
              <w:left w:val="single" w:sz="4" w:space="0" w:color="auto"/>
            </w:tcBorders>
            <w:shd w:val="clear" w:color="auto" w:fill="FFFFFF"/>
            <w:vAlign w:val="center"/>
          </w:tcPr>
          <w:p w14:paraId="3898790D" w14:textId="77777777" w:rsidR="00CE4EF6" w:rsidRPr="00CE4EF6" w:rsidRDefault="00CE4EF6" w:rsidP="00CE4EF6">
            <w:pPr>
              <w:framePr w:w="9658" w:wrap="notBeside" w:vAnchor="text" w:hAnchor="text" w:xAlign="center" w:y="1"/>
              <w:widowControl w:val="0"/>
              <w:spacing w:after="0" w:line="240" w:lineRule="exact"/>
              <w:ind w:left="300"/>
              <w:rPr>
                <w:rFonts w:eastAsia="Times New Roman" w:cs="Times New Roman"/>
                <w:color w:val="000000"/>
                <w:szCs w:val="24"/>
                <w:lang w:eastAsia="ru-RU" w:bidi="ru-RU"/>
              </w:rPr>
            </w:pPr>
            <w:r w:rsidRPr="00CE4EF6">
              <w:rPr>
                <w:rFonts w:eastAsia="Times New Roman" w:cs="Times New Roman"/>
                <w:color w:val="000000"/>
                <w:szCs w:val="24"/>
                <w:lang w:eastAsia="ru-RU" w:bidi="ru-RU"/>
              </w:rPr>
              <w:t>8</w:t>
            </w:r>
          </w:p>
        </w:tc>
        <w:tc>
          <w:tcPr>
            <w:tcW w:w="7675" w:type="dxa"/>
            <w:tcBorders>
              <w:top w:val="single" w:sz="4" w:space="0" w:color="auto"/>
              <w:left w:val="single" w:sz="4" w:space="0" w:color="auto"/>
            </w:tcBorders>
            <w:shd w:val="clear" w:color="auto" w:fill="FFFFFF"/>
            <w:vAlign w:val="bottom"/>
          </w:tcPr>
          <w:p w14:paraId="4C68AFBA" w14:textId="77777777" w:rsidR="00CE4EF6" w:rsidRPr="00CE4EF6" w:rsidRDefault="00CE4EF6" w:rsidP="00CE4EF6">
            <w:pPr>
              <w:framePr w:w="9658" w:wrap="notBeside" w:vAnchor="text" w:hAnchor="text" w:xAlign="center" w:y="1"/>
              <w:widowControl w:val="0"/>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Копия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(в случае ее предоставления)</w:t>
            </w:r>
          </w:p>
        </w:tc>
        <w:tc>
          <w:tcPr>
            <w:tcW w:w="1291" w:type="dxa"/>
            <w:tcBorders>
              <w:top w:val="single" w:sz="4" w:space="0" w:color="auto"/>
              <w:left w:val="single" w:sz="4" w:space="0" w:color="auto"/>
              <w:right w:val="single" w:sz="4" w:space="0" w:color="auto"/>
            </w:tcBorders>
            <w:shd w:val="clear" w:color="auto" w:fill="FFFFFF"/>
          </w:tcPr>
          <w:p w14:paraId="672A61C3" w14:textId="77777777" w:rsidR="00CE4EF6" w:rsidRPr="00CE4EF6" w:rsidRDefault="00CE4EF6" w:rsidP="00CE4EF6">
            <w:pPr>
              <w:framePr w:w="96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E4EF6" w:rsidRPr="00CE4EF6" w14:paraId="21D84A8D" w14:textId="77777777" w:rsidTr="00CE4EF6">
        <w:trPr>
          <w:trHeight w:hRule="exact" w:val="1661"/>
          <w:jc w:val="center"/>
        </w:trPr>
        <w:tc>
          <w:tcPr>
            <w:tcW w:w="691" w:type="dxa"/>
            <w:tcBorders>
              <w:top w:val="single" w:sz="4" w:space="0" w:color="auto"/>
              <w:left w:val="single" w:sz="4" w:space="0" w:color="auto"/>
            </w:tcBorders>
            <w:shd w:val="clear" w:color="auto" w:fill="FFFFFF"/>
            <w:vAlign w:val="center"/>
          </w:tcPr>
          <w:p w14:paraId="642EF327" w14:textId="77777777" w:rsidR="00CE4EF6" w:rsidRPr="00CE4EF6" w:rsidRDefault="00CE4EF6" w:rsidP="00CE4EF6">
            <w:pPr>
              <w:framePr w:w="9658" w:wrap="notBeside" w:vAnchor="text" w:hAnchor="text" w:xAlign="center" w:y="1"/>
              <w:widowControl w:val="0"/>
              <w:spacing w:after="0" w:line="240" w:lineRule="exact"/>
              <w:ind w:left="300"/>
              <w:rPr>
                <w:rFonts w:eastAsia="Times New Roman" w:cs="Times New Roman"/>
                <w:color w:val="000000"/>
                <w:szCs w:val="24"/>
                <w:lang w:eastAsia="ru-RU" w:bidi="ru-RU"/>
              </w:rPr>
            </w:pPr>
            <w:r w:rsidRPr="00CE4EF6">
              <w:rPr>
                <w:rFonts w:eastAsia="Times New Roman" w:cs="Times New Roman"/>
                <w:color w:val="000000"/>
                <w:szCs w:val="24"/>
                <w:lang w:eastAsia="ru-RU" w:bidi="ru-RU"/>
              </w:rPr>
              <w:t>9</w:t>
            </w:r>
          </w:p>
        </w:tc>
        <w:tc>
          <w:tcPr>
            <w:tcW w:w="7675" w:type="dxa"/>
            <w:tcBorders>
              <w:top w:val="single" w:sz="4" w:space="0" w:color="auto"/>
              <w:left w:val="single" w:sz="4" w:space="0" w:color="auto"/>
            </w:tcBorders>
            <w:shd w:val="clear" w:color="auto" w:fill="FFFFFF"/>
            <w:vAlign w:val="bottom"/>
          </w:tcPr>
          <w:p w14:paraId="78330B70" w14:textId="77777777" w:rsidR="00CE4EF6" w:rsidRPr="00CE4EF6" w:rsidRDefault="00CE4EF6" w:rsidP="00CE4EF6">
            <w:pPr>
              <w:framePr w:w="9658" w:wrap="notBeside" w:vAnchor="text" w:hAnchor="text" w:xAlign="center" w:y="1"/>
              <w:widowControl w:val="0"/>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Информация 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291" w:type="dxa"/>
            <w:tcBorders>
              <w:top w:val="single" w:sz="4" w:space="0" w:color="auto"/>
              <w:left w:val="single" w:sz="4" w:space="0" w:color="auto"/>
              <w:right w:val="single" w:sz="4" w:space="0" w:color="auto"/>
            </w:tcBorders>
            <w:shd w:val="clear" w:color="auto" w:fill="FFFFFF"/>
          </w:tcPr>
          <w:p w14:paraId="594AB395" w14:textId="77777777" w:rsidR="00CE4EF6" w:rsidRPr="00CE4EF6" w:rsidRDefault="00CE4EF6" w:rsidP="00CE4EF6">
            <w:pPr>
              <w:framePr w:w="96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E4EF6" w:rsidRPr="00CE4EF6" w14:paraId="0F19B685" w14:textId="77777777" w:rsidTr="00CE4EF6">
        <w:trPr>
          <w:trHeight w:hRule="exact" w:val="1378"/>
          <w:jc w:val="center"/>
        </w:trPr>
        <w:tc>
          <w:tcPr>
            <w:tcW w:w="691" w:type="dxa"/>
            <w:tcBorders>
              <w:top w:val="single" w:sz="4" w:space="0" w:color="auto"/>
              <w:left w:val="single" w:sz="4" w:space="0" w:color="auto"/>
            </w:tcBorders>
            <w:shd w:val="clear" w:color="auto" w:fill="FFFFFF"/>
            <w:vAlign w:val="center"/>
          </w:tcPr>
          <w:p w14:paraId="01B0BA86" w14:textId="77777777" w:rsidR="00CE4EF6" w:rsidRPr="00CE4EF6" w:rsidRDefault="00CE4EF6" w:rsidP="00CE4EF6">
            <w:pPr>
              <w:framePr w:w="9658" w:wrap="notBeside" w:vAnchor="text" w:hAnchor="text" w:xAlign="center" w:y="1"/>
              <w:widowControl w:val="0"/>
              <w:spacing w:after="0" w:line="240" w:lineRule="exact"/>
              <w:ind w:left="300"/>
              <w:rPr>
                <w:rFonts w:eastAsia="Times New Roman" w:cs="Times New Roman"/>
                <w:color w:val="000000"/>
                <w:szCs w:val="24"/>
                <w:lang w:eastAsia="ru-RU" w:bidi="ru-RU"/>
              </w:rPr>
            </w:pPr>
            <w:r w:rsidRPr="00CE4EF6">
              <w:rPr>
                <w:rFonts w:eastAsia="Times New Roman" w:cs="Times New Roman"/>
                <w:color w:val="000000"/>
                <w:szCs w:val="24"/>
                <w:lang w:eastAsia="ru-RU" w:bidi="ru-RU"/>
              </w:rPr>
              <w:t>10</w:t>
            </w:r>
          </w:p>
        </w:tc>
        <w:tc>
          <w:tcPr>
            <w:tcW w:w="7675" w:type="dxa"/>
            <w:tcBorders>
              <w:top w:val="single" w:sz="4" w:space="0" w:color="auto"/>
              <w:left w:val="single" w:sz="4" w:space="0" w:color="auto"/>
            </w:tcBorders>
            <w:shd w:val="clear" w:color="auto" w:fill="FFFFFF"/>
            <w:vAlign w:val="bottom"/>
          </w:tcPr>
          <w:p w14:paraId="73F05C1A" w14:textId="77777777" w:rsidR="00CE4EF6" w:rsidRPr="00CE4EF6" w:rsidRDefault="00CE4EF6" w:rsidP="00CE4EF6">
            <w:pPr>
              <w:framePr w:w="9658" w:wrap="notBeside" w:vAnchor="text" w:hAnchor="text" w:xAlign="center" w:y="1"/>
              <w:widowControl w:val="0"/>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вскрытия конвертов с заявками на участие в открытом конкурсе</w:t>
            </w:r>
          </w:p>
        </w:tc>
        <w:tc>
          <w:tcPr>
            <w:tcW w:w="1291" w:type="dxa"/>
            <w:tcBorders>
              <w:top w:val="single" w:sz="4" w:space="0" w:color="auto"/>
              <w:left w:val="single" w:sz="4" w:space="0" w:color="auto"/>
              <w:right w:val="single" w:sz="4" w:space="0" w:color="auto"/>
            </w:tcBorders>
            <w:shd w:val="clear" w:color="auto" w:fill="FFFFFF"/>
          </w:tcPr>
          <w:p w14:paraId="670A3ED7" w14:textId="77777777" w:rsidR="00CE4EF6" w:rsidRPr="00CE4EF6" w:rsidRDefault="00CE4EF6" w:rsidP="00CE4EF6">
            <w:pPr>
              <w:framePr w:w="96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CE4EF6" w:rsidRPr="00CE4EF6" w14:paraId="77F2F7D1" w14:textId="77777777" w:rsidTr="00CE4EF6">
        <w:trPr>
          <w:trHeight w:hRule="exact" w:val="845"/>
          <w:jc w:val="center"/>
        </w:trPr>
        <w:tc>
          <w:tcPr>
            <w:tcW w:w="691" w:type="dxa"/>
            <w:tcBorders>
              <w:top w:val="single" w:sz="4" w:space="0" w:color="auto"/>
              <w:left w:val="single" w:sz="4" w:space="0" w:color="auto"/>
              <w:bottom w:val="single" w:sz="4" w:space="0" w:color="auto"/>
            </w:tcBorders>
            <w:shd w:val="clear" w:color="auto" w:fill="FFFFFF"/>
            <w:vAlign w:val="center"/>
          </w:tcPr>
          <w:p w14:paraId="687BBBD2" w14:textId="77777777" w:rsidR="00CE4EF6" w:rsidRPr="00CE4EF6" w:rsidRDefault="00CE4EF6" w:rsidP="00CE4EF6">
            <w:pPr>
              <w:framePr w:w="9658" w:wrap="notBeside" w:vAnchor="text" w:hAnchor="text" w:xAlign="center" w:y="1"/>
              <w:widowControl w:val="0"/>
              <w:spacing w:after="0" w:line="240" w:lineRule="exact"/>
              <w:ind w:left="300"/>
              <w:rPr>
                <w:rFonts w:eastAsia="Times New Roman" w:cs="Times New Roman"/>
                <w:color w:val="000000"/>
                <w:szCs w:val="24"/>
                <w:lang w:eastAsia="ru-RU" w:bidi="ru-RU"/>
              </w:rPr>
            </w:pPr>
            <w:r w:rsidRPr="00CE4EF6">
              <w:rPr>
                <w:rFonts w:eastAsia="Times New Roman" w:cs="Times New Roman"/>
                <w:color w:val="000000"/>
                <w:szCs w:val="24"/>
                <w:lang w:eastAsia="ru-RU" w:bidi="ru-RU"/>
              </w:rPr>
              <w:t>11</w:t>
            </w:r>
          </w:p>
        </w:tc>
        <w:tc>
          <w:tcPr>
            <w:tcW w:w="7675" w:type="dxa"/>
            <w:tcBorders>
              <w:top w:val="single" w:sz="4" w:space="0" w:color="auto"/>
              <w:left w:val="single" w:sz="4" w:space="0" w:color="auto"/>
              <w:bottom w:val="single" w:sz="4" w:space="0" w:color="auto"/>
            </w:tcBorders>
            <w:shd w:val="clear" w:color="auto" w:fill="FFFFFF"/>
            <w:vAlign w:val="bottom"/>
          </w:tcPr>
          <w:p w14:paraId="6DE14745" w14:textId="77777777" w:rsidR="00CE4EF6" w:rsidRPr="00CE4EF6" w:rsidRDefault="00CE4EF6" w:rsidP="00CE4EF6">
            <w:pPr>
              <w:framePr w:w="9658" w:wrap="notBeside" w:vAnchor="text" w:hAnchor="text" w:xAlign="center" w:y="1"/>
              <w:widowControl w:val="0"/>
              <w:spacing w:after="0" w:line="274"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7678160D" w14:textId="77777777" w:rsidR="00CE4EF6" w:rsidRPr="00CE4EF6" w:rsidRDefault="00CE4EF6" w:rsidP="00CE4EF6">
            <w:pPr>
              <w:framePr w:w="965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tbl>
      <w:tblPr>
        <w:tblW w:w="0" w:type="auto"/>
        <w:tblLayout w:type="fixed"/>
        <w:tblCellMar>
          <w:left w:w="10" w:type="dxa"/>
          <w:right w:w="10" w:type="dxa"/>
        </w:tblCellMar>
        <w:tblLook w:val="04A0" w:firstRow="1" w:lastRow="0" w:firstColumn="1" w:lastColumn="0" w:noHBand="0" w:noVBand="1"/>
      </w:tblPr>
      <w:tblGrid>
        <w:gridCol w:w="682"/>
        <w:gridCol w:w="4234"/>
        <w:gridCol w:w="3442"/>
        <w:gridCol w:w="1286"/>
      </w:tblGrid>
      <w:tr w:rsidR="00CE4EF6" w:rsidRPr="00CE4EF6" w14:paraId="6C1A7B3A" w14:textId="77777777" w:rsidTr="00CE4EF6">
        <w:trPr>
          <w:trHeight w:hRule="exact" w:val="1416"/>
        </w:trPr>
        <w:tc>
          <w:tcPr>
            <w:tcW w:w="682" w:type="dxa"/>
            <w:tcBorders>
              <w:top w:val="single" w:sz="4" w:space="0" w:color="auto"/>
              <w:left w:val="single" w:sz="4" w:space="0" w:color="auto"/>
            </w:tcBorders>
            <w:shd w:val="clear" w:color="auto" w:fill="FFFFFF"/>
          </w:tcPr>
          <w:p w14:paraId="3F19F9F2" w14:textId="77777777" w:rsidR="00CE4EF6" w:rsidRPr="00CE4EF6" w:rsidRDefault="00CE4EF6" w:rsidP="00CE4EF6">
            <w:pPr>
              <w:rPr>
                <w:rFonts w:asciiTheme="minorHAnsi" w:hAnsiTheme="minorHAnsi"/>
                <w:sz w:val="10"/>
                <w:szCs w:val="10"/>
              </w:rPr>
            </w:pPr>
          </w:p>
        </w:tc>
        <w:tc>
          <w:tcPr>
            <w:tcW w:w="7676" w:type="dxa"/>
            <w:gridSpan w:val="2"/>
            <w:tcBorders>
              <w:top w:val="single" w:sz="4" w:space="0" w:color="auto"/>
              <w:left w:val="single" w:sz="4" w:space="0" w:color="auto"/>
            </w:tcBorders>
            <w:shd w:val="clear" w:color="auto" w:fill="FFFFFF"/>
            <w:vAlign w:val="bottom"/>
          </w:tcPr>
          <w:p w14:paraId="62969DD7" w14:textId="77777777" w:rsidR="00CE4EF6" w:rsidRPr="00CE4EF6" w:rsidRDefault="00CE4EF6" w:rsidP="00CE4EF6">
            <w:pPr>
              <w:widowControl w:val="0"/>
              <w:spacing w:after="0" w:line="274" w:lineRule="exact"/>
              <w:jc w:val="both"/>
              <w:rPr>
                <w:rFonts w:eastAsia="Times New Roman" w:cs="Times New Roman"/>
                <w:sz w:val="22"/>
              </w:rPr>
            </w:pPr>
            <w:r w:rsidRPr="00CE4EF6">
              <w:rPr>
                <w:rFonts w:eastAsia="Times New Roman" w:cs="Times New Roman"/>
                <w:sz w:val="22"/>
              </w:rPr>
              <w:t>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Республики Бурятия, муниципальными нормативными правовыми актами</w:t>
            </w:r>
          </w:p>
        </w:tc>
        <w:tc>
          <w:tcPr>
            <w:tcW w:w="1286" w:type="dxa"/>
            <w:tcBorders>
              <w:top w:val="single" w:sz="4" w:space="0" w:color="auto"/>
              <w:left w:val="single" w:sz="4" w:space="0" w:color="auto"/>
              <w:right w:val="single" w:sz="4" w:space="0" w:color="auto"/>
            </w:tcBorders>
            <w:shd w:val="clear" w:color="auto" w:fill="FFFFFF"/>
          </w:tcPr>
          <w:p w14:paraId="473234A5" w14:textId="77777777" w:rsidR="00CE4EF6" w:rsidRPr="00CE4EF6" w:rsidRDefault="00CE4EF6" w:rsidP="00CE4EF6">
            <w:pPr>
              <w:rPr>
                <w:rFonts w:asciiTheme="minorHAnsi" w:hAnsiTheme="minorHAnsi"/>
                <w:sz w:val="10"/>
                <w:szCs w:val="10"/>
              </w:rPr>
            </w:pPr>
          </w:p>
        </w:tc>
      </w:tr>
      <w:tr w:rsidR="00CE4EF6" w:rsidRPr="00CE4EF6" w14:paraId="560843F4" w14:textId="77777777" w:rsidTr="00CE4EF6">
        <w:trPr>
          <w:trHeight w:hRule="exact" w:val="1661"/>
        </w:trPr>
        <w:tc>
          <w:tcPr>
            <w:tcW w:w="682" w:type="dxa"/>
            <w:tcBorders>
              <w:top w:val="single" w:sz="4" w:space="0" w:color="auto"/>
              <w:left w:val="single" w:sz="4" w:space="0" w:color="auto"/>
            </w:tcBorders>
            <w:shd w:val="clear" w:color="auto" w:fill="FFFFFF"/>
            <w:vAlign w:val="center"/>
          </w:tcPr>
          <w:p w14:paraId="4EF63F61" w14:textId="77777777" w:rsidR="00CE4EF6" w:rsidRPr="00CE4EF6" w:rsidRDefault="00CE4EF6" w:rsidP="00CE4EF6">
            <w:pPr>
              <w:widowControl w:val="0"/>
              <w:spacing w:after="0" w:line="240" w:lineRule="exact"/>
              <w:ind w:left="260"/>
              <w:rPr>
                <w:rFonts w:eastAsia="Times New Roman" w:cs="Times New Roman"/>
                <w:sz w:val="22"/>
              </w:rPr>
            </w:pPr>
            <w:r w:rsidRPr="00CE4EF6">
              <w:rPr>
                <w:rFonts w:eastAsia="Times New Roman" w:cs="Times New Roman"/>
                <w:sz w:val="22"/>
              </w:rPr>
              <w:t>12</w:t>
            </w:r>
          </w:p>
        </w:tc>
        <w:tc>
          <w:tcPr>
            <w:tcW w:w="7676" w:type="dxa"/>
            <w:gridSpan w:val="2"/>
            <w:tcBorders>
              <w:top w:val="single" w:sz="4" w:space="0" w:color="auto"/>
              <w:left w:val="single" w:sz="4" w:space="0" w:color="auto"/>
            </w:tcBorders>
            <w:shd w:val="clear" w:color="auto" w:fill="FFFFFF"/>
            <w:vAlign w:val="bottom"/>
          </w:tcPr>
          <w:p w14:paraId="57EA47E0" w14:textId="77777777" w:rsidR="00CE4EF6" w:rsidRPr="00CE4EF6" w:rsidRDefault="00CE4EF6" w:rsidP="00CE4EF6">
            <w:pPr>
              <w:widowControl w:val="0"/>
              <w:spacing w:after="0" w:line="274" w:lineRule="exact"/>
              <w:jc w:val="both"/>
              <w:rPr>
                <w:rFonts w:eastAsia="Times New Roman" w:cs="Times New Roman"/>
                <w:sz w:val="22"/>
              </w:rPr>
            </w:pPr>
            <w:r w:rsidRPr="00CE4EF6">
              <w:rPr>
                <w:rFonts w:eastAsia="Times New Roman" w:cs="Times New Roman"/>
                <w:sz w:val="22"/>
              </w:rPr>
              <w:t>Копии документов, подтверждающих наличие права собственности или иного законного основания на транспортные средства, копии свидетельств о регистрации транспортных средств, копии паспортов транспортных средств, копии документов о прохождении технического осмотра транспортными средствами, заявляемыми к осуществлению пассажирских перевозок</w:t>
            </w:r>
          </w:p>
        </w:tc>
        <w:tc>
          <w:tcPr>
            <w:tcW w:w="1286" w:type="dxa"/>
            <w:tcBorders>
              <w:top w:val="single" w:sz="4" w:space="0" w:color="auto"/>
              <w:left w:val="single" w:sz="4" w:space="0" w:color="auto"/>
              <w:right w:val="single" w:sz="4" w:space="0" w:color="auto"/>
            </w:tcBorders>
            <w:shd w:val="clear" w:color="auto" w:fill="FFFFFF"/>
          </w:tcPr>
          <w:p w14:paraId="51D43BD5" w14:textId="77777777" w:rsidR="00CE4EF6" w:rsidRPr="00CE4EF6" w:rsidRDefault="00CE4EF6" w:rsidP="00CE4EF6">
            <w:pPr>
              <w:rPr>
                <w:rFonts w:asciiTheme="minorHAnsi" w:hAnsiTheme="minorHAnsi"/>
                <w:sz w:val="10"/>
                <w:szCs w:val="10"/>
              </w:rPr>
            </w:pPr>
          </w:p>
        </w:tc>
      </w:tr>
      <w:tr w:rsidR="00CE4EF6" w:rsidRPr="00CE4EF6" w14:paraId="7CFA240D" w14:textId="77777777" w:rsidTr="00CE4EF6">
        <w:trPr>
          <w:trHeight w:hRule="exact" w:val="845"/>
        </w:trPr>
        <w:tc>
          <w:tcPr>
            <w:tcW w:w="682" w:type="dxa"/>
            <w:tcBorders>
              <w:top w:val="single" w:sz="4" w:space="0" w:color="auto"/>
              <w:left w:val="single" w:sz="4" w:space="0" w:color="auto"/>
            </w:tcBorders>
            <w:shd w:val="clear" w:color="auto" w:fill="FFFFFF"/>
            <w:vAlign w:val="center"/>
          </w:tcPr>
          <w:p w14:paraId="1623BEDC" w14:textId="77777777" w:rsidR="00CE4EF6" w:rsidRPr="00CE4EF6" w:rsidRDefault="00CE4EF6" w:rsidP="00CE4EF6">
            <w:pPr>
              <w:widowControl w:val="0"/>
              <w:spacing w:after="0" w:line="240" w:lineRule="exact"/>
              <w:ind w:left="260"/>
              <w:rPr>
                <w:rFonts w:eastAsia="Times New Roman" w:cs="Times New Roman"/>
                <w:sz w:val="22"/>
              </w:rPr>
            </w:pPr>
            <w:r w:rsidRPr="00CE4EF6">
              <w:rPr>
                <w:rFonts w:eastAsia="Times New Roman" w:cs="Times New Roman"/>
                <w:sz w:val="22"/>
              </w:rPr>
              <w:t>13</w:t>
            </w:r>
          </w:p>
        </w:tc>
        <w:tc>
          <w:tcPr>
            <w:tcW w:w="7676" w:type="dxa"/>
            <w:gridSpan w:val="2"/>
            <w:tcBorders>
              <w:top w:val="single" w:sz="4" w:space="0" w:color="auto"/>
              <w:left w:val="single" w:sz="4" w:space="0" w:color="auto"/>
            </w:tcBorders>
            <w:shd w:val="clear" w:color="auto" w:fill="FFFFFF"/>
            <w:vAlign w:val="bottom"/>
          </w:tcPr>
          <w:p w14:paraId="745DC1E1" w14:textId="77777777" w:rsidR="00CE4EF6" w:rsidRPr="00CE4EF6" w:rsidRDefault="00CE4EF6" w:rsidP="00CE4EF6">
            <w:pPr>
              <w:widowControl w:val="0"/>
              <w:spacing w:after="0" w:line="274" w:lineRule="exact"/>
              <w:jc w:val="both"/>
              <w:rPr>
                <w:rFonts w:eastAsia="Times New Roman" w:cs="Times New Roman"/>
                <w:sz w:val="22"/>
              </w:rPr>
            </w:pPr>
            <w:r w:rsidRPr="00CE4EF6">
              <w:rPr>
                <w:rFonts w:eastAsia="Times New Roman" w:cs="Times New Roman"/>
                <w:sz w:val="22"/>
              </w:rPr>
              <w:t>Обязательство по приобретению необходимого количества транспортных средств на дату вскрытия конвертов с заявками на участие в открытом конкурсе</w:t>
            </w:r>
          </w:p>
        </w:tc>
        <w:tc>
          <w:tcPr>
            <w:tcW w:w="1286" w:type="dxa"/>
            <w:tcBorders>
              <w:top w:val="single" w:sz="4" w:space="0" w:color="auto"/>
              <w:left w:val="single" w:sz="4" w:space="0" w:color="auto"/>
              <w:right w:val="single" w:sz="4" w:space="0" w:color="auto"/>
            </w:tcBorders>
            <w:shd w:val="clear" w:color="auto" w:fill="FFFFFF"/>
          </w:tcPr>
          <w:p w14:paraId="4BE3CB46" w14:textId="77777777" w:rsidR="00CE4EF6" w:rsidRPr="00CE4EF6" w:rsidRDefault="00CE4EF6" w:rsidP="00CE4EF6">
            <w:pPr>
              <w:rPr>
                <w:rFonts w:asciiTheme="minorHAnsi" w:hAnsiTheme="minorHAnsi"/>
                <w:sz w:val="10"/>
                <w:szCs w:val="10"/>
              </w:rPr>
            </w:pPr>
          </w:p>
        </w:tc>
      </w:tr>
      <w:tr w:rsidR="00CE4EF6" w:rsidRPr="00CE4EF6" w14:paraId="4ABDDFB5" w14:textId="77777777" w:rsidTr="00CE4EF6">
        <w:trPr>
          <w:trHeight w:hRule="exact" w:val="557"/>
        </w:trPr>
        <w:tc>
          <w:tcPr>
            <w:tcW w:w="682" w:type="dxa"/>
            <w:tcBorders>
              <w:top w:val="single" w:sz="4" w:space="0" w:color="auto"/>
              <w:left w:val="single" w:sz="4" w:space="0" w:color="auto"/>
            </w:tcBorders>
            <w:shd w:val="clear" w:color="auto" w:fill="FFFFFF"/>
            <w:vAlign w:val="center"/>
          </w:tcPr>
          <w:p w14:paraId="23460EF2" w14:textId="77777777" w:rsidR="00CE4EF6" w:rsidRPr="00CE4EF6" w:rsidRDefault="00CE4EF6" w:rsidP="00CE4EF6">
            <w:pPr>
              <w:widowControl w:val="0"/>
              <w:spacing w:after="0" w:line="240" w:lineRule="exact"/>
              <w:ind w:left="260"/>
              <w:rPr>
                <w:rFonts w:eastAsia="Times New Roman" w:cs="Times New Roman"/>
                <w:sz w:val="22"/>
              </w:rPr>
            </w:pPr>
            <w:r w:rsidRPr="00CE4EF6">
              <w:rPr>
                <w:rFonts w:eastAsia="Times New Roman" w:cs="Times New Roman"/>
                <w:sz w:val="22"/>
              </w:rPr>
              <w:t>14</w:t>
            </w:r>
          </w:p>
        </w:tc>
        <w:tc>
          <w:tcPr>
            <w:tcW w:w="7676" w:type="dxa"/>
            <w:gridSpan w:val="2"/>
            <w:tcBorders>
              <w:top w:val="single" w:sz="4" w:space="0" w:color="auto"/>
              <w:left w:val="single" w:sz="4" w:space="0" w:color="auto"/>
            </w:tcBorders>
            <w:shd w:val="clear" w:color="auto" w:fill="FFFFFF"/>
            <w:vAlign w:val="bottom"/>
          </w:tcPr>
          <w:p w14:paraId="51B81615" w14:textId="77777777" w:rsidR="00CE4EF6" w:rsidRPr="00CE4EF6" w:rsidRDefault="00CE4EF6" w:rsidP="00CE4EF6">
            <w:pPr>
              <w:widowControl w:val="0"/>
              <w:spacing w:after="0" w:line="274" w:lineRule="exact"/>
              <w:jc w:val="both"/>
              <w:rPr>
                <w:rFonts w:eastAsia="Times New Roman" w:cs="Times New Roman"/>
                <w:sz w:val="22"/>
              </w:rPr>
            </w:pPr>
            <w:r w:rsidRPr="00CE4EF6">
              <w:rPr>
                <w:rFonts w:eastAsia="Times New Roman" w:cs="Times New Roman"/>
                <w:sz w:val="22"/>
              </w:rPr>
              <w:t>Информация о вместимости транспортных средств, заявляемых к осуществлению пассажирских перевозок</w:t>
            </w:r>
          </w:p>
        </w:tc>
        <w:tc>
          <w:tcPr>
            <w:tcW w:w="1286" w:type="dxa"/>
            <w:tcBorders>
              <w:top w:val="single" w:sz="4" w:space="0" w:color="auto"/>
              <w:left w:val="single" w:sz="4" w:space="0" w:color="auto"/>
              <w:right w:val="single" w:sz="4" w:space="0" w:color="auto"/>
            </w:tcBorders>
            <w:shd w:val="clear" w:color="auto" w:fill="FFFFFF"/>
          </w:tcPr>
          <w:p w14:paraId="1E33F800" w14:textId="77777777" w:rsidR="00CE4EF6" w:rsidRPr="00CE4EF6" w:rsidRDefault="00CE4EF6" w:rsidP="00CE4EF6">
            <w:pPr>
              <w:rPr>
                <w:rFonts w:asciiTheme="minorHAnsi" w:hAnsiTheme="minorHAnsi"/>
                <w:sz w:val="10"/>
                <w:szCs w:val="10"/>
              </w:rPr>
            </w:pPr>
          </w:p>
        </w:tc>
      </w:tr>
      <w:tr w:rsidR="00CE4EF6" w:rsidRPr="00CE4EF6" w14:paraId="018BE7BC" w14:textId="77777777" w:rsidTr="00CE4EF6">
        <w:trPr>
          <w:trHeight w:hRule="exact" w:val="562"/>
        </w:trPr>
        <w:tc>
          <w:tcPr>
            <w:tcW w:w="682" w:type="dxa"/>
            <w:tcBorders>
              <w:top w:val="single" w:sz="4" w:space="0" w:color="auto"/>
              <w:left w:val="single" w:sz="4" w:space="0" w:color="auto"/>
            </w:tcBorders>
            <w:shd w:val="clear" w:color="auto" w:fill="FFFFFF"/>
            <w:vAlign w:val="center"/>
          </w:tcPr>
          <w:p w14:paraId="713BF612" w14:textId="77777777" w:rsidR="00CE4EF6" w:rsidRPr="00CE4EF6" w:rsidRDefault="00CE4EF6" w:rsidP="00CE4EF6">
            <w:pPr>
              <w:widowControl w:val="0"/>
              <w:spacing w:after="0" w:line="240" w:lineRule="exact"/>
              <w:ind w:left="260"/>
              <w:rPr>
                <w:rFonts w:eastAsia="Times New Roman" w:cs="Times New Roman"/>
                <w:sz w:val="22"/>
              </w:rPr>
            </w:pPr>
            <w:r w:rsidRPr="00CE4EF6">
              <w:rPr>
                <w:rFonts w:eastAsia="Times New Roman" w:cs="Times New Roman"/>
                <w:sz w:val="22"/>
              </w:rPr>
              <w:t>15</w:t>
            </w:r>
          </w:p>
        </w:tc>
        <w:tc>
          <w:tcPr>
            <w:tcW w:w="4234" w:type="dxa"/>
            <w:tcBorders>
              <w:top w:val="single" w:sz="4" w:space="0" w:color="auto"/>
              <w:left w:val="single" w:sz="4" w:space="0" w:color="auto"/>
            </w:tcBorders>
            <w:shd w:val="clear" w:color="auto" w:fill="FFFFFF"/>
            <w:vAlign w:val="bottom"/>
          </w:tcPr>
          <w:p w14:paraId="245C1025" w14:textId="77777777" w:rsidR="00CE4EF6" w:rsidRPr="00CE4EF6" w:rsidRDefault="00CE4EF6" w:rsidP="00CE4EF6">
            <w:pPr>
              <w:widowControl w:val="0"/>
              <w:spacing w:after="0" w:line="278" w:lineRule="exact"/>
              <w:jc w:val="both"/>
              <w:rPr>
                <w:rFonts w:eastAsia="Times New Roman" w:cs="Times New Roman"/>
                <w:sz w:val="22"/>
              </w:rPr>
            </w:pPr>
            <w:r w:rsidRPr="00CE4EF6">
              <w:rPr>
                <w:rFonts w:eastAsia="Times New Roman" w:cs="Times New Roman"/>
                <w:sz w:val="22"/>
              </w:rPr>
              <w:t>Информация о подвижном составе, инвалидов</w:t>
            </w:r>
          </w:p>
        </w:tc>
        <w:tc>
          <w:tcPr>
            <w:tcW w:w="3442" w:type="dxa"/>
            <w:tcBorders>
              <w:top w:val="single" w:sz="4" w:space="0" w:color="auto"/>
            </w:tcBorders>
            <w:shd w:val="clear" w:color="auto" w:fill="FFFFFF"/>
          </w:tcPr>
          <w:p w14:paraId="7AE41BCD" w14:textId="77777777" w:rsidR="00CE4EF6" w:rsidRPr="00CE4EF6" w:rsidRDefault="00CE4EF6" w:rsidP="00CE4EF6">
            <w:pPr>
              <w:widowControl w:val="0"/>
              <w:spacing w:after="0" w:line="240" w:lineRule="exact"/>
              <w:rPr>
                <w:rFonts w:eastAsia="Times New Roman" w:cs="Times New Roman"/>
                <w:sz w:val="22"/>
              </w:rPr>
            </w:pPr>
            <w:r w:rsidRPr="00CE4EF6">
              <w:rPr>
                <w:rFonts w:eastAsia="Times New Roman" w:cs="Times New Roman"/>
                <w:sz w:val="22"/>
              </w:rPr>
              <w:t>оборудованном для перевозки</w:t>
            </w:r>
          </w:p>
        </w:tc>
        <w:tc>
          <w:tcPr>
            <w:tcW w:w="1286" w:type="dxa"/>
            <w:tcBorders>
              <w:top w:val="single" w:sz="4" w:space="0" w:color="auto"/>
              <w:left w:val="single" w:sz="4" w:space="0" w:color="auto"/>
              <w:right w:val="single" w:sz="4" w:space="0" w:color="auto"/>
            </w:tcBorders>
            <w:shd w:val="clear" w:color="auto" w:fill="FFFFFF"/>
          </w:tcPr>
          <w:p w14:paraId="1C0B88CD" w14:textId="77777777" w:rsidR="00CE4EF6" w:rsidRPr="00CE4EF6" w:rsidRDefault="00CE4EF6" w:rsidP="00CE4EF6">
            <w:pPr>
              <w:rPr>
                <w:rFonts w:asciiTheme="minorHAnsi" w:hAnsiTheme="minorHAnsi"/>
                <w:sz w:val="10"/>
                <w:szCs w:val="10"/>
              </w:rPr>
            </w:pPr>
          </w:p>
        </w:tc>
      </w:tr>
      <w:tr w:rsidR="00CE4EF6" w:rsidRPr="00CE4EF6" w14:paraId="3D3EC274" w14:textId="77777777" w:rsidTr="00CE4EF6">
        <w:trPr>
          <w:trHeight w:hRule="exact" w:val="835"/>
        </w:trPr>
        <w:tc>
          <w:tcPr>
            <w:tcW w:w="682" w:type="dxa"/>
            <w:tcBorders>
              <w:top w:val="single" w:sz="4" w:space="0" w:color="auto"/>
              <w:left w:val="single" w:sz="4" w:space="0" w:color="auto"/>
            </w:tcBorders>
            <w:shd w:val="clear" w:color="auto" w:fill="FFFFFF"/>
            <w:vAlign w:val="center"/>
          </w:tcPr>
          <w:p w14:paraId="6F45C0CE" w14:textId="77777777" w:rsidR="00CE4EF6" w:rsidRPr="00CE4EF6" w:rsidRDefault="00CE4EF6" w:rsidP="00CE4EF6">
            <w:pPr>
              <w:widowControl w:val="0"/>
              <w:spacing w:after="0" w:line="240" w:lineRule="exact"/>
              <w:ind w:left="260"/>
              <w:rPr>
                <w:rFonts w:eastAsia="Times New Roman" w:cs="Times New Roman"/>
                <w:sz w:val="22"/>
              </w:rPr>
            </w:pPr>
            <w:r w:rsidRPr="00CE4EF6">
              <w:rPr>
                <w:rFonts w:eastAsia="Times New Roman" w:cs="Times New Roman"/>
                <w:sz w:val="22"/>
              </w:rPr>
              <w:t>16</w:t>
            </w:r>
          </w:p>
        </w:tc>
        <w:tc>
          <w:tcPr>
            <w:tcW w:w="7676" w:type="dxa"/>
            <w:gridSpan w:val="2"/>
            <w:tcBorders>
              <w:top w:val="single" w:sz="4" w:space="0" w:color="auto"/>
              <w:left w:val="single" w:sz="4" w:space="0" w:color="auto"/>
            </w:tcBorders>
            <w:shd w:val="clear" w:color="auto" w:fill="FFFFFF"/>
            <w:vAlign w:val="bottom"/>
          </w:tcPr>
          <w:p w14:paraId="620290CD" w14:textId="77777777" w:rsidR="00CE4EF6" w:rsidRPr="00CE4EF6" w:rsidRDefault="00CE4EF6" w:rsidP="00CE4EF6">
            <w:pPr>
              <w:widowControl w:val="0"/>
              <w:spacing w:after="0" w:line="274" w:lineRule="exact"/>
              <w:jc w:val="both"/>
              <w:rPr>
                <w:rFonts w:eastAsia="Times New Roman" w:cs="Times New Roman"/>
                <w:sz w:val="22"/>
              </w:rPr>
            </w:pPr>
            <w:r w:rsidRPr="00CE4EF6">
              <w:rPr>
                <w:rFonts w:eastAsia="Times New Roman" w:cs="Times New Roman"/>
                <w:sz w:val="22"/>
              </w:rPr>
              <w:t>Информация о комплектации оборудованием кондиционирования воздуха транспортных средств, заявляемых к осуществлению пассажирских перевозок</w:t>
            </w:r>
          </w:p>
        </w:tc>
        <w:tc>
          <w:tcPr>
            <w:tcW w:w="1286" w:type="dxa"/>
            <w:tcBorders>
              <w:top w:val="single" w:sz="4" w:space="0" w:color="auto"/>
              <w:left w:val="single" w:sz="4" w:space="0" w:color="auto"/>
              <w:right w:val="single" w:sz="4" w:space="0" w:color="auto"/>
            </w:tcBorders>
            <w:shd w:val="clear" w:color="auto" w:fill="FFFFFF"/>
          </w:tcPr>
          <w:p w14:paraId="1779F87E" w14:textId="77777777" w:rsidR="00CE4EF6" w:rsidRPr="00CE4EF6" w:rsidRDefault="00CE4EF6" w:rsidP="00CE4EF6">
            <w:pPr>
              <w:rPr>
                <w:rFonts w:asciiTheme="minorHAnsi" w:hAnsiTheme="minorHAnsi"/>
                <w:sz w:val="10"/>
                <w:szCs w:val="10"/>
              </w:rPr>
            </w:pPr>
          </w:p>
        </w:tc>
      </w:tr>
      <w:tr w:rsidR="00CE4EF6" w:rsidRPr="00CE4EF6" w14:paraId="7402955F" w14:textId="77777777" w:rsidTr="00CE4EF6">
        <w:trPr>
          <w:trHeight w:hRule="exact" w:val="562"/>
        </w:trPr>
        <w:tc>
          <w:tcPr>
            <w:tcW w:w="682" w:type="dxa"/>
            <w:tcBorders>
              <w:top w:val="single" w:sz="4" w:space="0" w:color="auto"/>
              <w:left w:val="single" w:sz="4" w:space="0" w:color="auto"/>
            </w:tcBorders>
            <w:shd w:val="clear" w:color="auto" w:fill="FFFFFF"/>
            <w:vAlign w:val="center"/>
          </w:tcPr>
          <w:p w14:paraId="2BB6BD53" w14:textId="77777777" w:rsidR="00CE4EF6" w:rsidRPr="00CE4EF6" w:rsidRDefault="00CE4EF6" w:rsidP="00CE4EF6">
            <w:pPr>
              <w:widowControl w:val="0"/>
              <w:spacing w:after="0" w:line="240" w:lineRule="exact"/>
              <w:ind w:left="260"/>
              <w:rPr>
                <w:rFonts w:eastAsia="Times New Roman" w:cs="Times New Roman"/>
                <w:sz w:val="22"/>
              </w:rPr>
            </w:pPr>
            <w:r w:rsidRPr="00CE4EF6">
              <w:rPr>
                <w:rFonts w:eastAsia="Times New Roman" w:cs="Times New Roman"/>
                <w:sz w:val="22"/>
              </w:rPr>
              <w:t>17</w:t>
            </w:r>
          </w:p>
        </w:tc>
        <w:tc>
          <w:tcPr>
            <w:tcW w:w="7676" w:type="dxa"/>
            <w:gridSpan w:val="2"/>
            <w:tcBorders>
              <w:top w:val="single" w:sz="4" w:space="0" w:color="auto"/>
              <w:left w:val="single" w:sz="4" w:space="0" w:color="auto"/>
            </w:tcBorders>
            <w:shd w:val="clear" w:color="auto" w:fill="FFFFFF"/>
            <w:vAlign w:val="bottom"/>
          </w:tcPr>
          <w:p w14:paraId="1C89E32F" w14:textId="77777777" w:rsidR="00CE4EF6" w:rsidRPr="00CE4EF6" w:rsidRDefault="00CE4EF6" w:rsidP="00CE4EF6">
            <w:pPr>
              <w:widowControl w:val="0"/>
              <w:spacing w:after="0" w:line="274" w:lineRule="exact"/>
              <w:jc w:val="both"/>
              <w:rPr>
                <w:rFonts w:eastAsia="Times New Roman" w:cs="Times New Roman"/>
                <w:sz w:val="22"/>
              </w:rPr>
            </w:pPr>
            <w:r w:rsidRPr="00CE4EF6">
              <w:rPr>
                <w:rFonts w:eastAsia="Times New Roman" w:cs="Times New Roman"/>
                <w:sz w:val="22"/>
              </w:rPr>
              <w:t>Информация о комплектации багажным отделением транспортных средств, заявляемых к осуществлению пассажирских перевозок</w:t>
            </w:r>
          </w:p>
        </w:tc>
        <w:tc>
          <w:tcPr>
            <w:tcW w:w="1286" w:type="dxa"/>
            <w:tcBorders>
              <w:top w:val="single" w:sz="4" w:space="0" w:color="auto"/>
              <w:left w:val="single" w:sz="4" w:space="0" w:color="auto"/>
              <w:right w:val="single" w:sz="4" w:space="0" w:color="auto"/>
            </w:tcBorders>
            <w:shd w:val="clear" w:color="auto" w:fill="FFFFFF"/>
          </w:tcPr>
          <w:p w14:paraId="70DD473B" w14:textId="77777777" w:rsidR="00CE4EF6" w:rsidRPr="00CE4EF6" w:rsidRDefault="00CE4EF6" w:rsidP="00CE4EF6">
            <w:pPr>
              <w:rPr>
                <w:rFonts w:asciiTheme="minorHAnsi" w:hAnsiTheme="minorHAnsi"/>
                <w:sz w:val="10"/>
                <w:szCs w:val="10"/>
              </w:rPr>
            </w:pPr>
          </w:p>
        </w:tc>
      </w:tr>
      <w:tr w:rsidR="00CE4EF6" w:rsidRPr="00CE4EF6" w14:paraId="22DFF67C" w14:textId="77777777" w:rsidTr="00CE4EF6">
        <w:trPr>
          <w:trHeight w:hRule="exact" w:val="360"/>
        </w:trPr>
        <w:tc>
          <w:tcPr>
            <w:tcW w:w="682" w:type="dxa"/>
            <w:tcBorders>
              <w:top w:val="single" w:sz="4" w:space="0" w:color="auto"/>
              <w:left w:val="single" w:sz="4" w:space="0" w:color="auto"/>
              <w:bottom w:val="single" w:sz="4" w:space="0" w:color="auto"/>
            </w:tcBorders>
            <w:shd w:val="clear" w:color="auto" w:fill="FFFFFF"/>
            <w:vAlign w:val="bottom"/>
          </w:tcPr>
          <w:p w14:paraId="22294FEE" w14:textId="77777777" w:rsidR="00CE4EF6" w:rsidRPr="00CE4EF6" w:rsidRDefault="00CE4EF6" w:rsidP="00CE4EF6">
            <w:pPr>
              <w:widowControl w:val="0"/>
              <w:spacing w:after="0" w:line="240" w:lineRule="exact"/>
              <w:ind w:left="260"/>
              <w:rPr>
                <w:rFonts w:eastAsia="Times New Roman" w:cs="Times New Roman"/>
                <w:sz w:val="22"/>
              </w:rPr>
            </w:pPr>
            <w:r w:rsidRPr="00CE4EF6">
              <w:rPr>
                <w:rFonts w:eastAsia="Times New Roman" w:cs="Times New Roman"/>
                <w:sz w:val="22"/>
              </w:rPr>
              <w:t>18</w:t>
            </w:r>
          </w:p>
        </w:tc>
        <w:tc>
          <w:tcPr>
            <w:tcW w:w="4234" w:type="dxa"/>
            <w:tcBorders>
              <w:top w:val="single" w:sz="4" w:space="0" w:color="auto"/>
              <w:left w:val="single" w:sz="4" w:space="0" w:color="auto"/>
              <w:bottom w:val="single" w:sz="4" w:space="0" w:color="auto"/>
            </w:tcBorders>
            <w:shd w:val="clear" w:color="auto" w:fill="FFFFFF"/>
            <w:vAlign w:val="center"/>
          </w:tcPr>
          <w:p w14:paraId="25EC1F06" w14:textId="77777777" w:rsidR="00CE4EF6" w:rsidRPr="00CE4EF6" w:rsidRDefault="00CE4EF6" w:rsidP="00CE4EF6">
            <w:pPr>
              <w:widowControl w:val="0"/>
              <w:spacing w:after="0" w:line="240" w:lineRule="exact"/>
              <w:ind w:left="200"/>
              <w:rPr>
                <w:rFonts w:eastAsia="Times New Roman" w:cs="Times New Roman"/>
                <w:sz w:val="22"/>
              </w:rPr>
            </w:pPr>
            <w:r w:rsidRPr="00CE4EF6">
              <w:rPr>
                <w:rFonts w:eastAsia="Times New Roman" w:cs="Times New Roman"/>
                <w:sz w:val="22"/>
              </w:rPr>
              <w:t>Опись представленных документов</w:t>
            </w:r>
          </w:p>
        </w:tc>
        <w:tc>
          <w:tcPr>
            <w:tcW w:w="3442" w:type="dxa"/>
            <w:tcBorders>
              <w:top w:val="single" w:sz="4" w:space="0" w:color="auto"/>
              <w:bottom w:val="single" w:sz="4" w:space="0" w:color="auto"/>
            </w:tcBorders>
            <w:shd w:val="clear" w:color="auto" w:fill="FFFFFF"/>
          </w:tcPr>
          <w:p w14:paraId="6E6F008B" w14:textId="77777777" w:rsidR="00CE4EF6" w:rsidRPr="00CE4EF6" w:rsidRDefault="00CE4EF6" w:rsidP="00CE4EF6">
            <w:pPr>
              <w:rPr>
                <w:rFonts w:asciiTheme="minorHAnsi" w:hAnsiTheme="minorHAnsi"/>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374CCC2" w14:textId="77777777" w:rsidR="00CE4EF6" w:rsidRPr="00CE4EF6" w:rsidRDefault="00CE4EF6" w:rsidP="00CE4EF6">
            <w:pPr>
              <w:rPr>
                <w:rFonts w:asciiTheme="minorHAnsi" w:hAnsiTheme="minorHAnsi"/>
                <w:sz w:val="10"/>
                <w:szCs w:val="10"/>
              </w:rPr>
            </w:pPr>
          </w:p>
        </w:tc>
      </w:tr>
    </w:tbl>
    <w:p w14:paraId="04FFBBE2" w14:textId="77777777" w:rsidR="00CE4EF6" w:rsidRPr="00CE4EF6" w:rsidRDefault="00CE4EF6" w:rsidP="00CE4EF6">
      <w:pPr>
        <w:widowControl w:val="0"/>
        <w:spacing w:before="604" w:after="0" w:line="274" w:lineRule="exact"/>
        <w:ind w:right="5760"/>
        <w:rPr>
          <w:rFonts w:eastAsia="Times New Roman" w:cs="Times New Roman"/>
          <w:color w:val="000000"/>
          <w:szCs w:val="24"/>
          <w:lang w:eastAsia="ru-RU" w:bidi="ru-RU"/>
        </w:rPr>
      </w:pPr>
      <w:r w:rsidRPr="00CE4EF6">
        <w:rPr>
          <w:rFonts w:eastAsia="Times New Roman" w:cs="Times New Roman"/>
          <w:color w:val="000000"/>
          <w:szCs w:val="24"/>
          <w:lang w:eastAsia="ru-RU" w:bidi="ru-RU"/>
        </w:rPr>
        <w:t>Руководитель юридического лица (индивидуальный предприниматель,</w:t>
      </w:r>
    </w:p>
    <w:p w14:paraId="61D76F7E" w14:textId="77777777" w:rsidR="00CE4EF6" w:rsidRPr="00CE4EF6" w:rsidRDefault="00CE4EF6" w:rsidP="00CE4EF6">
      <w:pPr>
        <w:widowControl w:val="0"/>
        <w:tabs>
          <w:tab w:val="left" w:leader="underscore" w:pos="9019"/>
        </w:tabs>
        <w:spacing w:after="9" w:line="240" w:lineRule="exact"/>
        <w:jc w:val="both"/>
        <w:rPr>
          <w:rFonts w:eastAsia="Times New Roman" w:cs="Times New Roman"/>
          <w:color w:val="000000"/>
          <w:szCs w:val="24"/>
          <w:lang w:eastAsia="ru-RU" w:bidi="ru-RU"/>
        </w:rPr>
      </w:pPr>
      <w:r w:rsidRPr="00CE4EF6">
        <w:rPr>
          <w:rFonts w:eastAsia="Times New Roman" w:cs="Times New Roman"/>
          <w:color w:val="000000"/>
          <w:szCs w:val="24"/>
          <w:lang w:eastAsia="ru-RU" w:bidi="ru-RU"/>
        </w:rPr>
        <w:t>уполномоченный участник простого товарищества)</w:t>
      </w:r>
      <w:r w:rsidRPr="00CE4EF6">
        <w:rPr>
          <w:rFonts w:eastAsia="Times New Roman" w:cs="Times New Roman"/>
          <w:color w:val="000000"/>
          <w:szCs w:val="24"/>
          <w:lang w:eastAsia="ru-RU" w:bidi="ru-RU"/>
        </w:rPr>
        <w:tab/>
      </w:r>
    </w:p>
    <w:p w14:paraId="20DD1CED" w14:textId="77777777" w:rsidR="00CE4EF6" w:rsidRPr="00CE4EF6" w:rsidRDefault="00CE4EF6" w:rsidP="00CE4EF6">
      <w:pPr>
        <w:widowControl w:val="0"/>
        <w:spacing w:after="9" w:line="160" w:lineRule="exact"/>
        <w:ind w:left="6120"/>
        <w:rPr>
          <w:rFonts w:eastAsia="Times New Roman" w:cs="Times New Roman"/>
          <w:b/>
          <w:bCs/>
          <w:color w:val="000000"/>
          <w:sz w:val="16"/>
          <w:szCs w:val="16"/>
          <w:lang w:eastAsia="ru-RU" w:bidi="ru-RU"/>
        </w:rPr>
      </w:pPr>
      <w:r w:rsidRPr="00CE4EF6">
        <w:rPr>
          <w:rFonts w:eastAsia="Times New Roman" w:cs="Times New Roman"/>
          <w:b/>
          <w:bCs/>
          <w:color w:val="000000"/>
          <w:sz w:val="16"/>
          <w:szCs w:val="16"/>
          <w:lang w:eastAsia="ru-RU" w:bidi="ru-RU"/>
        </w:rPr>
        <w:t>(подпись, расшифровка подписи, дата)</w:t>
      </w:r>
    </w:p>
    <w:p w14:paraId="5DAB7601" w14:textId="77777777" w:rsidR="00CE4EF6" w:rsidRPr="0056529A" w:rsidRDefault="00584D0C" w:rsidP="0056529A">
      <w:pPr>
        <w:widowControl w:val="0"/>
        <w:spacing w:after="0" w:line="180" w:lineRule="exact"/>
        <w:ind w:left="8800"/>
        <w:rPr>
          <w:rFonts w:ascii="Franklin Gothic Heavy" w:eastAsia="Franklin Gothic Heavy" w:hAnsi="Franklin Gothic Heavy" w:cs="Franklin Gothic Heavy"/>
          <w:color w:val="000000"/>
          <w:sz w:val="18"/>
          <w:szCs w:val="18"/>
          <w:lang w:eastAsia="ru-RU" w:bidi="ru-RU"/>
        </w:rPr>
        <w:sectPr w:rsidR="00CE4EF6" w:rsidRPr="0056529A" w:rsidSect="0019301F">
          <w:pgSz w:w="11900" w:h="16840"/>
          <w:pgMar w:top="993" w:right="571" w:bottom="1322" w:left="1570" w:header="0" w:footer="3" w:gutter="0"/>
          <w:cols w:space="720"/>
          <w:noEndnote/>
          <w:docGrid w:linePitch="360"/>
        </w:sectPr>
      </w:pPr>
      <w:r>
        <w:rPr>
          <w:rFonts w:ascii="Franklin Gothic Heavy" w:eastAsia="Franklin Gothic Heavy" w:hAnsi="Franklin Gothic Heavy" w:cs="Franklin Gothic Heavy"/>
          <w:color w:val="000000"/>
          <w:sz w:val="18"/>
          <w:szCs w:val="18"/>
          <w:lang w:eastAsia="ru-RU" w:bidi="ru-RU"/>
        </w:rPr>
        <w:t>МП</w:t>
      </w:r>
    </w:p>
    <w:p w14:paraId="15DAF043" w14:textId="77777777" w:rsidR="00CE4EF6" w:rsidRPr="00CE4EF6" w:rsidRDefault="00CE4EF6" w:rsidP="0056529A">
      <w:pPr>
        <w:widowControl w:val="0"/>
        <w:tabs>
          <w:tab w:val="left" w:pos="1388"/>
        </w:tabs>
        <w:spacing w:after="141" w:line="240" w:lineRule="exact"/>
        <w:rPr>
          <w:rFonts w:eastAsia="Times New Roman" w:cs="Times New Roman"/>
          <w:color w:val="000000"/>
          <w:szCs w:val="24"/>
          <w:lang w:eastAsia="ru-RU" w:bidi="ru-RU"/>
        </w:rPr>
      </w:pPr>
    </w:p>
    <w:p w14:paraId="0B400366" w14:textId="77777777" w:rsidR="00CE4EF6" w:rsidRPr="005F7509" w:rsidRDefault="00CE4EF6" w:rsidP="006B4F29">
      <w:pPr>
        <w:pStyle w:val="a3"/>
        <w:jc w:val="right"/>
        <w:rPr>
          <w:sz w:val="24"/>
          <w:szCs w:val="24"/>
        </w:rPr>
      </w:pPr>
    </w:p>
    <w:sectPr w:rsidR="00CE4EF6" w:rsidRPr="005F7509" w:rsidSect="0019301F">
      <w:footerReference w:type="default" r:id="rId1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D38B8" w14:textId="77777777" w:rsidR="0019301F" w:rsidRDefault="0019301F">
      <w:pPr>
        <w:spacing w:after="0" w:line="240" w:lineRule="auto"/>
      </w:pPr>
      <w:r>
        <w:separator/>
      </w:r>
    </w:p>
  </w:endnote>
  <w:endnote w:type="continuationSeparator" w:id="0">
    <w:p w14:paraId="624A9B7E" w14:textId="77777777" w:rsidR="0019301F" w:rsidRDefault="0019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73130" w14:textId="77777777" w:rsidR="006C5B92" w:rsidRDefault="006C5B92">
    <w:pPr>
      <w:rPr>
        <w:sz w:val="2"/>
        <w:szCs w:val="2"/>
      </w:rPr>
    </w:pPr>
    <w:r>
      <w:rPr>
        <w:noProof/>
        <w:lang w:eastAsia="ru-RU"/>
      </w:rPr>
      <mc:AlternateContent>
        <mc:Choice Requires="wps">
          <w:drawing>
            <wp:anchor distT="0" distB="0" distL="63500" distR="63500" simplePos="0" relativeHeight="251659264" behindDoc="1" locked="0" layoutInCell="1" allowOverlap="1" wp14:anchorId="39CF7760" wp14:editId="672372FE">
              <wp:simplePos x="0" y="0"/>
              <wp:positionH relativeFrom="page">
                <wp:posOffset>6949440</wp:posOffset>
              </wp:positionH>
              <wp:positionV relativeFrom="page">
                <wp:posOffset>10071735</wp:posOffset>
              </wp:positionV>
              <wp:extent cx="70485" cy="160655"/>
              <wp:effectExtent l="0" t="3810" r="254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90F8E" w14:textId="77777777" w:rsidR="006C5B92" w:rsidRDefault="006C5B92">
                          <w:pPr>
                            <w:pStyle w:val="af8"/>
                            <w:shd w:val="clear" w:color="auto" w:fill="auto"/>
                            <w:spacing w:line="240" w:lineRule="auto"/>
                          </w:pPr>
                          <w:r>
                            <w:fldChar w:fldCharType="begin"/>
                          </w:r>
                          <w:r>
                            <w:instrText xml:space="preserve"> PAGE \* MERGEFORMAT </w:instrText>
                          </w:r>
                          <w:r>
                            <w:fldChar w:fldCharType="separate"/>
                          </w:r>
                          <w:r w:rsidR="00C535E5" w:rsidRPr="00C535E5">
                            <w:rPr>
                              <w:rStyle w:val="11pt"/>
                              <w:noProof/>
                            </w:rPr>
                            <w:t>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CF7760" id="_x0000_t202" coordsize="21600,21600" o:spt="202" path="m,l,21600r21600,l21600,xe">
              <v:stroke joinstyle="miter"/>
              <v:path gradientshapeok="t" o:connecttype="rect"/>
            </v:shapetype>
            <v:shape id="Text Box 19" o:spid="_x0000_s1026" type="#_x0000_t202" style="position:absolute;margin-left:547.2pt;margin-top:793.0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" filled="f" stroked="f">
              <v:textbox style="mso-fit-shape-to-text:t" inset="0,0,0,0">
                <w:txbxContent>
                  <w:p w14:paraId="55690F8E" w14:textId="77777777" w:rsidR="006C5B92" w:rsidRDefault="006C5B92">
                    <w:pPr>
                      <w:pStyle w:val="af8"/>
                      <w:shd w:val="clear" w:color="auto" w:fill="auto"/>
                      <w:spacing w:line="240" w:lineRule="auto"/>
                    </w:pPr>
                    <w:r>
                      <w:fldChar w:fldCharType="begin"/>
                    </w:r>
                    <w:r>
                      <w:instrText xml:space="preserve"> PAGE \* MERGEFORMAT </w:instrText>
                    </w:r>
                    <w:r>
                      <w:fldChar w:fldCharType="separate"/>
                    </w:r>
                    <w:r w:rsidR="00C535E5" w:rsidRPr="00C535E5">
                      <w:rPr>
                        <w:rStyle w:val="11pt"/>
                        <w:noProof/>
                      </w:rPr>
                      <w:t>2</w:t>
                    </w:r>
                    <w:r>
                      <w:rPr>
                        <w:rStyle w:val="11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1EB66" w14:textId="77777777" w:rsidR="006C5B92" w:rsidRDefault="006C5B92">
    <w:pPr>
      <w:rPr>
        <w:sz w:val="2"/>
        <w:szCs w:val="2"/>
      </w:rPr>
    </w:pPr>
    <w:r>
      <w:rPr>
        <w:noProof/>
        <w:lang w:eastAsia="ru-RU"/>
      </w:rPr>
      <mc:AlternateContent>
        <mc:Choice Requires="wps">
          <w:drawing>
            <wp:anchor distT="0" distB="0" distL="63500" distR="63500" simplePos="0" relativeHeight="251660288" behindDoc="1" locked="0" layoutInCell="1" allowOverlap="1" wp14:anchorId="55FF614C" wp14:editId="41449772">
              <wp:simplePos x="0" y="0"/>
              <wp:positionH relativeFrom="page">
                <wp:posOffset>6949440</wp:posOffset>
              </wp:positionH>
              <wp:positionV relativeFrom="page">
                <wp:posOffset>10071735</wp:posOffset>
              </wp:positionV>
              <wp:extent cx="70485" cy="160655"/>
              <wp:effectExtent l="0" t="3810" r="254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BCB24" w14:textId="77777777" w:rsidR="006C5B92" w:rsidRDefault="006C5B92">
                          <w:pPr>
                            <w:pStyle w:val="af8"/>
                            <w:shd w:val="clear" w:color="auto" w:fill="auto"/>
                            <w:spacing w:line="240" w:lineRule="auto"/>
                          </w:pPr>
                          <w:r>
                            <w:fldChar w:fldCharType="begin"/>
                          </w:r>
                          <w:r>
                            <w:instrText xml:space="preserve"> PAGE \* MERGEFORMAT </w:instrText>
                          </w:r>
                          <w:r>
                            <w:fldChar w:fldCharType="separate"/>
                          </w:r>
                          <w:r w:rsidR="008D36E2" w:rsidRPr="008D36E2">
                            <w:rPr>
                              <w:rStyle w:val="11pt"/>
                              <w:noProof/>
                            </w:rPr>
                            <w:t>10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FF614C" id="_x0000_t202" coordsize="21600,21600" o:spt="202" path="m,l,21600r21600,l21600,xe">
              <v:stroke joinstyle="miter"/>
              <v:path gradientshapeok="t" o:connecttype="rect"/>
            </v:shapetype>
            <v:shape id="Text Box 18" o:spid="_x0000_s1027" type="#_x0000_t202" style="position:absolute;margin-left:547.2pt;margin-top:793.05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" filled="f" stroked="f">
              <v:textbox style="mso-fit-shape-to-text:t" inset="0,0,0,0">
                <w:txbxContent>
                  <w:p w14:paraId="57FBCB24" w14:textId="77777777" w:rsidR="006C5B92" w:rsidRDefault="006C5B92">
                    <w:pPr>
                      <w:pStyle w:val="af8"/>
                      <w:shd w:val="clear" w:color="auto" w:fill="auto"/>
                      <w:spacing w:line="240" w:lineRule="auto"/>
                    </w:pPr>
                    <w:r>
                      <w:fldChar w:fldCharType="begin"/>
                    </w:r>
                    <w:r>
                      <w:instrText xml:space="preserve"> PAGE \* MERGEFORMAT </w:instrText>
                    </w:r>
                    <w:r>
                      <w:fldChar w:fldCharType="separate"/>
                    </w:r>
                    <w:r w:rsidR="008D36E2" w:rsidRPr="008D36E2">
                      <w:rPr>
                        <w:rStyle w:val="11pt"/>
                        <w:noProof/>
                      </w:rPr>
                      <w:t>10</w:t>
                    </w:r>
                    <w:r>
                      <w:rPr>
                        <w:rStyle w:val="11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82A0C" w14:textId="77777777" w:rsidR="006C5B92" w:rsidRDefault="006C5B92">
    <w:pPr>
      <w:rPr>
        <w:sz w:val="2"/>
        <w:szCs w:val="2"/>
      </w:rPr>
    </w:pPr>
    <w:r>
      <w:rPr>
        <w:noProof/>
        <w:lang w:eastAsia="ru-RU"/>
      </w:rPr>
      <mc:AlternateContent>
        <mc:Choice Requires="wps">
          <w:drawing>
            <wp:anchor distT="0" distB="0" distL="63500" distR="63500" simplePos="0" relativeHeight="251662336" behindDoc="1" locked="0" layoutInCell="1" allowOverlap="1" wp14:anchorId="6953B651" wp14:editId="4B861F76">
              <wp:simplePos x="0" y="0"/>
              <wp:positionH relativeFrom="page">
                <wp:posOffset>9855200</wp:posOffset>
              </wp:positionH>
              <wp:positionV relativeFrom="page">
                <wp:posOffset>7033260</wp:posOffset>
              </wp:positionV>
              <wp:extent cx="140335" cy="160655"/>
              <wp:effectExtent l="0" t="3810" r="0" b="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28CB1" w14:textId="77777777" w:rsidR="006C5B92" w:rsidRDefault="006C5B92">
                          <w:pPr>
                            <w:pStyle w:val="af8"/>
                            <w:shd w:val="clear" w:color="auto" w:fill="auto"/>
                            <w:spacing w:line="240" w:lineRule="auto"/>
                          </w:pPr>
                          <w:r>
                            <w:fldChar w:fldCharType="begin"/>
                          </w:r>
                          <w:r>
                            <w:instrText xml:space="preserve"> PAGE \* MERGEFORMAT </w:instrText>
                          </w:r>
                          <w:r>
                            <w:fldChar w:fldCharType="separate"/>
                          </w:r>
                          <w:r w:rsidRPr="00A040B9">
                            <w:rPr>
                              <w:rStyle w:val="11pt"/>
                              <w:noProof/>
                            </w:rPr>
                            <w:t>16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53B651" id="_x0000_t202" coordsize="21600,21600" o:spt="202" path="m,l,21600r21600,l21600,xe">
              <v:stroke joinstyle="miter"/>
              <v:path gradientshapeok="t" o:connecttype="rect"/>
            </v:shapetype>
            <v:shape id="Text Box 7" o:spid="_x0000_s1029" type="#_x0000_t202" style="position:absolute;margin-left:776pt;margin-top:553.8pt;width:11.0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" filled="f" stroked="f">
              <v:textbox style="mso-fit-shape-to-text:t" inset="0,0,0,0">
                <w:txbxContent>
                  <w:p w14:paraId="38728CB1" w14:textId="77777777" w:rsidR="006C5B92" w:rsidRDefault="006C5B92">
                    <w:pPr>
                      <w:pStyle w:val="af8"/>
                      <w:shd w:val="clear" w:color="auto" w:fill="auto"/>
                      <w:spacing w:line="240" w:lineRule="auto"/>
                    </w:pPr>
                    <w:r>
                      <w:fldChar w:fldCharType="begin"/>
                    </w:r>
                    <w:r>
                      <w:instrText xml:space="preserve"> PAGE \* MERGEFORMAT </w:instrText>
                    </w:r>
                    <w:r>
                      <w:fldChar w:fldCharType="separate"/>
                    </w:r>
                    <w:r w:rsidRPr="00A040B9">
                      <w:rPr>
                        <w:rStyle w:val="11pt"/>
                        <w:noProof/>
                      </w:rPr>
                      <w:t>16</w:t>
                    </w:r>
                    <w:r>
                      <w:rPr>
                        <w:rStyle w:val="11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526E" w14:textId="77777777" w:rsidR="006C5B92" w:rsidRDefault="006C5B92">
    <w:pPr>
      <w:rPr>
        <w:sz w:val="2"/>
        <w:szCs w:val="2"/>
      </w:rPr>
    </w:pPr>
    <w:r>
      <w:rPr>
        <w:noProof/>
        <w:lang w:eastAsia="ru-RU"/>
      </w:rPr>
      <mc:AlternateContent>
        <mc:Choice Requires="wps">
          <w:drawing>
            <wp:anchor distT="0" distB="0" distL="63500" distR="63500" simplePos="0" relativeHeight="251663360" behindDoc="1" locked="0" layoutInCell="1" allowOverlap="1" wp14:anchorId="7371CA21" wp14:editId="6F645324">
              <wp:simplePos x="0" y="0"/>
              <wp:positionH relativeFrom="page">
                <wp:posOffset>6946900</wp:posOffset>
              </wp:positionH>
              <wp:positionV relativeFrom="page">
                <wp:posOffset>10062210</wp:posOffset>
              </wp:positionV>
              <wp:extent cx="153035" cy="175260"/>
              <wp:effectExtent l="3175" t="3810" r="1905" b="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3FA7A" w14:textId="77777777" w:rsidR="006C5B92" w:rsidRDefault="006C5B92">
                          <w:pPr>
                            <w:pStyle w:val="af8"/>
                            <w:shd w:val="clear" w:color="auto" w:fill="auto"/>
                            <w:spacing w:line="240" w:lineRule="auto"/>
                          </w:pPr>
                          <w:r>
                            <w:fldChar w:fldCharType="begin"/>
                          </w:r>
                          <w:r>
                            <w:instrText xml:space="preserve"> PAGE \* MERGEFORMAT </w:instrText>
                          </w:r>
                          <w:r>
                            <w:fldChar w:fldCharType="separate"/>
                          </w:r>
                          <w:r w:rsidR="008D36E2" w:rsidRPr="008D36E2">
                            <w:rPr>
                              <w:b w:val="0"/>
                              <w:bCs w:val="0"/>
                              <w:noProof/>
                            </w:rPr>
                            <w:t>17</w:t>
                          </w:r>
                          <w:r>
                            <w:rPr>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1CA21" id="_x0000_t202" coordsize="21600,21600" o:spt="202" path="m,l,21600r21600,l21600,xe">
              <v:stroke joinstyle="miter"/>
              <v:path gradientshapeok="t" o:connecttype="rect"/>
            </v:shapetype>
            <v:shape id="Text Box 6" o:spid="_x0000_s1030" type="#_x0000_t202" style="position:absolute;margin-left:547pt;margin-top:792.3pt;width:12.05pt;height:13.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" filled="f" stroked="f">
              <v:textbox style="mso-fit-shape-to-text:t" inset="0,0,0,0">
                <w:txbxContent>
                  <w:p w14:paraId="28A3FA7A" w14:textId="77777777" w:rsidR="006C5B92" w:rsidRDefault="006C5B92">
                    <w:pPr>
                      <w:pStyle w:val="af8"/>
                      <w:shd w:val="clear" w:color="auto" w:fill="auto"/>
                      <w:spacing w:line="240" w:lineRule="auto"/>
                    </w:pPr>
                    <w:r>
                      <w:fldChar w:fldCharType="begin"/>
                    </w:r>
                    <w:r>
                      <w:instrText xml:space="preserve"> PAGE \* MERGEFORMAT </w:instrText>
                    </w:r>
                    <w:r>
                      <w:fldChar w:fldCharType="separate"/>
                    </w:r>
                    <w:r w:rsidR="008D36E2" w:rsidRPr="008D36E2">
                      <w:rPr>
                        <w:b w:val="0"/>
                        <w:bCs w:val="0"/>
                        <w:noProof/>
                      </w:rPr>
                      <w:t>17</w:t>
                    </w:r>
                    <w:r>
                      <w:rPr>
                        <w:b w:val="0"/>
                        <w:bCs w:val="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28B6" w14:textId="77777777" w:rsidR="006C5B92" w:rsidRDefault="006C5B92">
    <w:pPr>
      <w:rPr>
        <w:sz w:val="2"/>
        <w:szCs w:val="2"/>
      </w:rPr>
    </w:pPr>
    <w:r>
      <w:rPr>
        <w:noProof/>
        <w:lang w:eastAsia="ru-RU"/>
      </w:rPr>
      <mc:AlternateContent>
        <mc:Choice Requires="wps">
          <w:drawing>
            <wp:anchor distT="0" distB="0" distL="63500" distR="63500" simplePos="0" relativeHeight="251664384" behindDoc="1" locked="0" layoutInCell="1" allowOverlap="1" wp14:anchorId="76D66F5B" wp14:editId="1B7AE9D3">
              <wp:simplePos x="0" y="0"/>
              <wp:positionH relativeFrom="page">
                <wp:posOffset>6949440</wp:posOffset>
              </wp:positionH>
              <wp:positionV relativeFrom="page">
                <wp:posOffset>10071735</wp:posOffset>
              </wp:positionV>
              <wp:extent cx="140335" cy="160655"/>
              <wp:effectExtent l="0" t="3810" r="2540" b="635"/>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9549" w14:textId="77777777" w:rsidR="006C5B92" w:rsidRDefault="006C5B92">
                          <w:pPr>
                            <w:pStyle w:val="af8"/>
                            <w:shd w:val="clear" w:color="auto" w:fill="auto"/>
                            <w:spacing w:line="240" w:lineRule="auto"/>
                          </w:pPr>
                          <w:r>
                            <w:fldChar w:fldCharType="begin"/>
                          </w:r>
                          <w:r>
                            <w:instrText xml:space="preserve"> PAGE \* MERGEFORMAT </w:instrText>
                          </w:r>
                          <w:r>
                            <w:fldChar w:fldCharType="separate"/>
                          </w:r>
                          <w:r w:rsidR="008D36E2" w:rsidRPr="008D36E2">
                            <w:rPr>
                              <w:rStyle w:val="11pt"/>
                              <w:noProof/>
                            </w:rPr>
                            <w:t>16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66F5B" id="_x0000_t202" coordsize="21600,21600" o:spt="202" path="m,l,21600r21600,l21600,xe">
              <v:stroke joinstyle="miter"/>
              <v:path gradientshapeok="t" o:connecttype="rect"/>
            </v:shapetype>
            <v:shape id="Text Box 5" o:spid="_x0000_s1031" type="#_x0000_t202" style="position:absolute;margin-left:547.2pt;margin-top:793.05pt;width:11.0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" filled="f" stroked="f">
              <v:textbox style="mso-fit-shape-to-text:t" inset="0,0,0,0">
                <w:txbxContent>
                  <w:p w14:paraId="0DA69549" w14:textId="77777777" w:rsidR="006C5B92" w:rsidRDefault="006C5B92">
                    <w:pPr>
                      <w:pStyle w:val="af8"/>
                      <w:shd w:val="clear" w:color="auto" w:fill="auto"/>
                      <w:spacing w:line="240" w:lineRule="auto"/>
                    </w:pPr>
                    <w:r>
                      <w:fldChar w:fldCharType="begin"/>
                    </w:r>
                    <w:r>
                      <w:instrText xml:space="preserve"> PAGE \* MERGEFORMAT </w:instrText>
                    </w:r>
                    <w:r>
                      <w:fldChar w:fldCharType="separate"/>
                    </w:r>
                    <w:r w:rsidR="008D36E2" w:rsidRPr="008D36E2">
                      <w:rPr>
                        <w:rStyle w:val="11pt"/>
                        <w:noProof/>
                      </w:rPr>
                      <w:t>16</w:t>
                    </w:r>
                    <w:r>
                      <w:rPr>
                        <w:rStyle w:val="11pt"/>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6E97" w14:textId="77777777" w:rsidR="006C5B92" w:rsidRDefault="006C5B92">
    <w:pPr>
      <w:pStyle w:val="a4"/>
      <w:jc w:val="center"/>
    </w:pPr>
  </w:p>
  <w:p w14:paraId="5139841A" w14:textId="77777777" w:rsidR="006C5B92" w:rsidRDefault="006C5B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BC2E4" w14:textId="77777777" w:rsidR="0019301F" w:rsidRDefault="0019301F">
      <w:pPr>
        <w:spacing w:after="0" w:line="240" w:lineRule="auto"/>
      </w:pPr>
      <w:r>
        <w:separator/>
      </w:r>
    </w:p>
  </w:footnote>
  <w:footnote w:type="continuationSeparator" w:id="0">
    <w:p w14:paraId="1D120614" w14:textId="77777777" w:rsidR="0019301F" w:rsidRDefault="00193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FDDD" w14:textId="77777777" w:rsidR="006C5B92" w:rsidRDefault="006C5B92">
    <w:pPr>
      <w:rPr>
        <w:sz w:val="2"/>
        <w:szCs w:val="2"/>
      </w:rPr>
    </w:pPr>
    <w:r>
      <w:rPr>
        <w:noProof/>
        <w:lang w:eastAsia="ru-RU"/>
      </w:rPr>
      <mc:AlternateContent>
        <mc:Choice Requires="wps">
          <w:drawing>
            <wp:anchor distT="0" distB="0" distL="63500" distR="63500" simplePos="0" relativeHeight="251661312" behindDoc="1" locked="0" layoutInCell="1" allowOverlap="1" wp14:anchorId="7F72CD66" wp14:editId="723EABDA">
              <wp:simplePos x="0" y="0"/>
              <wp:positionH relativeFrom="page">
                <wp:posOffset>8834120</wp:posOffset>
              </wp:positionH>
              <wp:positionV relativeFrom="page">
                <wp:posOffset>1165860</wp:posOffset>
              </wp:positionV>
              <wp:extent cx="1179830" cy="175260"/>
              <wp:effectExtent l="4445" t="3810" r="3175" b="190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699EF" w14:textId="77777777" w:rsidR="006C5B92" w:rsidRDefault="006C5B92">
                          <w:pPr>
                            <w:pStyle w:val="af8"/>
                            <w:shd w:val="clear" w:color="auto" w:fill="auto"/>
                            <w:spacing w:line="240" w:lineRule="auto"/>
                          </w:pPr>
                          <w:r>
                            <w:rPr>
                              <w:b w:val="0"/>
                              <w:bCs w:val="0"/>
                            </w:rPr>
                            <w:t>Приложение №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2CD66" id="_x0000_t202" coordsize="21600,21600" o:spt="202" path="m,l,21600r21600,l21600,xe">
              <v:stroke joinstyle="miter"/>
              <v:path gradientshapeok="t" o:connecttype="rect"/>
            </v:shapetype>
            <v:shape id="Text Box 9" o:spid="_x0000_s1028" type="#_x0000_t202" style="position:absolute;margin-left:695.6pt;margin-top:91.8pt;width:92.9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" filled="f" stroked="f">
              <v:textbox style="mso-fit-shape-to-text:t" inset="0,0,0,0">
                <w:txbxContent>
                  <w:p w14:paraId="13E699EF" w14:textId="77777777" w:rsidR="006C5B92" w:rsidRDefault="006C5B92">
                    <w:pPr>
                      <w:pStyle w:val="af8"/>
                      <w:shd w:val="clear" w:color="auto" w:fill="auto"/>
                      <w:spacing w:line="240" w:lineRule="auto"/>
                    </w:pPr>
                    <w:r>
                      <w:rPr>
                        <w:b w:val="0"/>
                        <w:bCs w:val="0"/>
                      </w:rPr>
                      <w:t>Приложение № 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C96A" w14:textId="77777777" w:rsidR="006C5B92" w:rsidRPr="000149CD" w:rsidRDefault="006C5B92" w:rsidP="00CE4EF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81F0C" w14:textId="77777777" w:rsidR="006C5B92" w:rsidRDefault="006C5B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80D27"/>
    <w:multiLevelType w:val="multilevel"/>
    <w:tmpl w:val="73DAF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F30AB"/>
    <w:multiLevelType w:val="multilevel"/>
    <w:tmpl w:val="8EA85C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B13978"/>
    <w:multiLevelType w:val="hybridMultilevel"/>
    <w:tmpl w:val="68EC9772"/>
    <w:lvl w:ilvl="0" w:tplc="7DFA7024">
      <w:start w:val="1"/>
      <w:numFmt w:val="decimal"/>
      <w:lvlText w:val="%1."/>
      <w:lvlJc w:val="left"/>
      <w:pPr>
        <w:ind w:left="644" w:hanging="360"/>
      </w:pPr>
      <w:rPr>
        <w:b/>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B0B3C0D"/>
    <w:multiLevelType w:val="hybridMultilevel"/>
    <w:tmpl w:val="8216F766"/>
    <w:lvl w:ilvl="0" w:tplc="40B23F52">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4" w15:restartNumberingAfterBreak="0">
    <w:nsid w:val="27C15915"/>
    <w:multiLevelType w:val="multilevel"/>
    <w:tmpl w:val="67D60BE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F40B52"/>
    <w:multiLevelType w:val="multilevel"/>
    <w:tmpl w:val="D098E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BD5531"/>
    <w:multiLevelType w:val="multilevel"/>
    <w:tmpl w:val="1534D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DA39F2"/>
    <w:multiLevelType w:val="multilevel"/>
    <w:tmpl w:val="8F2ACBA2"/>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AF7932"/>
    <w:multiLevelType w:val="hybridMultilevel"/>
    <w:tmpl w:val="D742BB82"/>
    <w:lvl w:ilvl="0" w:tplc="EAC06FF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16cid:durableId="161286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5043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970080">
    <w:abstractNumId w:val="6"/>
  </w:num>
  <w:num w:numId="4" w16cid:durableId="172571769">
    <w:abstractNumId w:val="5"/>
  </w:num>
  <w:num w:numId="5" w16cid:durableId="906184976">
    <w:abstractNumId w:val="3"/>
  </w:num>
  <w:num w:numId="6" w16cid:durableId="1584878837">
    <w:abstractNumId w:val="7"/>
  </w:num>
  <w:num w:numId="7" w16cid:durableId="1483736194">
    <w:abstractNumId w:val="4"/>
  </w:num>
  <w:num w:numId="8" w16cid:durableId="2021200231">
    <w:abstractNumId w:val="0"/>
  </w:num>
  <w:num w:numId="9" w16cid:durableId="87138566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91D"/>
    <w:rsid w:val="00011BCD"/>
    <w:rsid w:val="0002638D"/>
    <w:rsid w:val="00037EE8"/>
    <w:rsid w:val="00052FE6"/>
    <w:rsid w:val="000530F1"/>
    <w:rsid w:val="000664A1"/>
    <w:rsid w:val="000766BF"/>
    <w:rsid w:val="00084E1B"/>
    <w:rsid w:val="000B07EF"/>
    <w:rsid w:val="000C36F3"/>
    <w:rsid w:val="000E4AEC"/>
    <w:rsid w:val="00110272"/>
    <w:rsid w:val="001120F2"/>
    <w:rsid w:val="001150B0"/>
    <w:rsid w:val="00117397"/>
    <w:rsid w:val="00123A5A"/>
    <w:rsid w:val="00140DD0"/>
    <w:rsid w:val="00160766"/>
    <w:rsid w:val="00172BE1"/>
    <w:rsid w:val="0019301F"/>
    <w:rsid w:val="001A1986"/>
    <w:rsid w:val="001B0F05"/>
    <w:rsid w:val="001B608A"/>
    <w:rsid w:val="001C4BE0"/>
    <w:rsid w:val="001D57CE"/>
    <w:rsid w:val="00205FC5"/>
    <w:rsid w:val="002211EB"/>
    <w:rsid w:val="00221C29"/>
    <w:rsid w:val="00226CEB"/>
    <w:rsid w:val="0023294D"/>
    <w:rsid w:val="00261B25"/>
    <w:rsid w:val="00270435"/>
    <w:rsid w:val="002840BF"/>
    <w:rsid w:val="002858E6"/>
    <w:rsid w:val="00290A76"/>
    <w:rsid w:val="00295FCC"/>
    <w:rsid w:val="002A59C0"/>
    <w:rsid w:val="002A5A82"/>
    <w:rsid w:val="002C3D51"/>
    <w:rsid w:val="002C5661"/>
    <w:rsid w:val="002D0DE0"/>
    <w:rsid w:val="002D2B05"/>
    <w:rsid w:val="002E4D90"/>
    <w:rsid w:val="002F660D"/>
    <w:rsid w:val="002F77E1"/>
    <w:rsid w:val="0030245C"/>
    <w:rsid w:val="0030659B"/>
    <w:rsid w:val="00307D27"/>
    <w:rsid w:val="003334DC"/>
    <w:rsid w:val="00334786"/>
    <w:rsid w:val="0033530F"/>
    <w:rsid w:val="003443E4"/>
    <w:rsid w:val="00351FD4"/>
    <w:rsid w:val="00373DE4"/>
    <w:rsid w:val="00374C43"/>
    <w:rsid w:val="00375F57"/>
    <w:rsid w:val="00377B38"/>
    <w:rsid w:val="00392507"/>
    <w:rsid w:val="00394369"/>
    <w:rsid w:val="003952FD"/>
    <w:rsid w:val="00396A9E"/>
    <w:rsid w:val="003A5838"/>
    <w:rsid w:val="003B2890"/>
    <w:rsid w:val="003C3170"/>
    <w:rsid w:val="003D2899"/>
    <w:rsid w:val="003E36FF"/>
    <w:rsid w:val="003E751C"/>
    <w:rsid w:val="003F51ED"/>
    <w:rsid w:val="003F5310"/>
    <w:rsid w:val="00417472"/>
    <w:rsid w:val="00436906"/>
    <w:rsid w:val="0046007D"/>
    <w:rsid w:val="004617AB"/>
    <w:rsid w:val="0046197F"/>
    <w:rsid w:val="00463513"/>
    <w:rsid w:val="0046729D"/>
    <w:rsid w:val="00470B8C"/>
    <w:rsid w:val="00493466"/>
    <w:rsid w:val="004978B0"/>
    <w:rsid w:val="004B4B60"/>
    <w:rsid w:val="004C25DE"/>
    <w:rsid w:val="004C3744"/>
    <w:rsid w:val="004D4D3E"/>
    <w:rsid w:val="004D72D1"/>
    <w:rsid w:val="0050674C"/>
    <w:rsid w:val="005307E0"/>
    <w:rsid w:val="00533E4A"/>
    <w:rsid w:val="005358AA"/>
    <w:rsid w:val="00537EE0"/>
    <w:rsid w:val="00542151"/>
    <w:rsid w:val="00543718"/>
    <w:rsid w:val="00545E46"/>
    <w:rsid w:val="00546356"/>
    <w:rsid w:val="00551A75"/>
    <w:rsid w:val="0056529A"/>
    <w:rsid w:val="00573C4D"/>
    <w:rsid w:val="00584D0C"/>
    <w:rsid w:val="0058683A"/>
    <w:rsid w:val="005A79D3"/>
    <w:rsid w:val="005C4B9A"/>
    <w:rsid w:val="005C5C52"/>
    <w:rsid w:val="005E554A"/>
    <w:rsid w:val="005F423E"/>
    <w:rsid w:val="005F44EC"/>
    <w:rsid w:val="005F6526"/>
    <w:rsid w:val="005F723C"/>
    <w:rsid w:val="005F7509"/>
    <w:rsid w:val="00621BD2"/>
    <w:rsid w:val="00626C78"/>
    <w:rsid w:val="00631BEB"/>
    <w:rsid w:val="006366C1"/>
    <w:rsid w:val="00636B51"/>
    <w:rsid w:val="00642573"/>
    <w:rsid w:val="00642F2F"/>
    <w:rsid w:val="0064452A"/>
    <w:rsid w:val="006502D6"/>
    <w:rsid w:val="00655C06"/>
    <w:rsid w:val="00663706"/>
    <w:rsid w:val="0066620F"/>
    <w:rsid w:val="006767B5"/>
    <w:rsid w:val="00677730"/>
    <w:rsid w:val="00690BC8"/>
    <w:rsid w:val="006B22B3"/>
    <w:rsid w:val="006B4F29"/>
    <w:rsid w:val="006C1785"/>
    <w:rsid w:val="006C5B92"/>
    <w:rsid w:val="006C659A"/>
    <w:rsid w:val="006E0488"/>
    <w:rsid w:val="006E1502"/>
    <w:rsid w:val="006E189A"/>
    <w:rsid w:val="006F1B91"/>
    <w:rsid w:val="006F6FC4"/>
    <w:rsid w:val="006F7040"/>
    <w:rsid w:val="00701A72"/>
    <w:rsid w:val="0071084C"/>
    <w:rsid w:val="00714308"/>
    <w:rsid w:val="0071593C"/>
    <w:rsid w:val="007242A1"/>
    <w:rsid w:val="00727D95"/>
    <w:rsid w:val="0073224D"/>
    <w:rsid w:val="00733C77"/>
    <w:rsid w:val="00734176"/>
    <w:rsid w:val="00752BCE"/>
    <w:rsid w:val="00755950"/>
    <w:rsid w:val="00763178"/>
    <w:rsid w:val="00764229"/>
    <w:rsid w:val="0076499B"/>
    <w:rsid w:val="00770075"/>
    <w:rsid w:val="0078023E"/>
    <w:rsid w:val="007A2D3F"/>
    <w:rsid w:val="007A3EB6"/>
    <w:rsid w:val="007A72DC"/>
    <w:rsid w:val="007B6315"/>
    <w:rsid w:val="007F5A70"/>
    <w:rsid w:val="00813B0C"/>
    <w:rsid w:val="00820EE0"/>
    <w:rsid w:val="008210E5"/>
    <w:rsid w:val="0082685B"/>
    <w:rsid w:val="00844DC3"/>
    <w:rsid w:val="00845D7D"/>
    <w:rsid w:val="00850E34"/>
    <w:rsid w:val="00852F1E"/>
    <w:rsid w:val="008538A1"/>
    <w:rsid w:val="00871497"/>
    <w:rsid w:val="008770A0"/>
    <w:rsid w:val="00881E53"/>
    <w:rsid w:val="00890A98"/>
    <w:rsid w:val="00891A6B"/>
    <w:rsid w:val="00897A74"/>
    <w:rsid w:val="008A7A54"/>
    <w:rsid w:val="008B6FF1"/>
    <w:rsid w:val="008C104B"/>
    <w:rsid w:val="008C14B1"/>
    <w:rsid w:val="008C7C02"/>
    <w:rsid w:val="008D36E2"/>
    <w:rsid w:val="008E1526"/>
    <w:rsid w:val="008E6154"/>
    <w:rsid w:val="00901B4D"/>
    <w:rsid w:val="00901D0A"/>
    <w:rsid w:val="00902B32"/>
    <w:rsid w:val="009207D2"/>
    <w:rsid w:val="009271DC"/>
    <w:rsid w:val="009302C8"/>
    <w:rsid w:val="00943C33"/>
    <w:rsid w:val="0096122D"/>
    <w:rsid w:val="00965ECE"/>
    <w:rsid w:val="00975832"/>
    <w:rsid w:val="0098119E"/>
    <w:rsid w:val="009831B3"/>
    <w:rsid w:val="00994A80"/>
    <w:rsid w:val="009A1ACC"/>
    <w:rsid w:val="009A344D"/>
    <w:rsid w:val="009B3CB2"/>
    <w:rsid w:val="009B5FEF"/>
    <w:rsid w:val="009B7FA6"/>
    <w:rsid w:val="00A0534C"/>
    <w:rsid w:val="00A15677"/>
    <w:rsid w:val="00A26252"/>
    <w:rsid w:val="00A415A4"/>
    <w:rsid w:val="00A43D33"/>
    <w:rsid w:val="00A60BB8"/>
    <w:rsid w:val="00A62F1B"/>
    <w:rsid w:val="00A728E3"/>
    <w:rsid w:val="00A73C8D"/>
    <w:rsid w:val="00A762CB"/>
    <w:rsid w:val="00A76BE9"/>
    <w:rsid w:val="00AA48CA"/>
    <w:rsid w:val="00AB6ABE"/>
    <w:rsid w:val="00AB7B50"/>
    <w:rsid w:val="00AC5704"/>
    <w:rsid w:val="00AD503F"/>
    <w:rsid w:val="00AE1A3A"/>
    <w:rsid w:val="00AF0CA1"/>
    <w:rsid w:val="00AF6AAD"/>
    <w:rsid w:val="00AF76D9"/>
    <w:rsid w:val="00B00C22"/>
    <w:rsid w:val="00B0118B"/>
    <w:rsid w:val="00B04870"/>
    <w:rsid w:val="00B20C01"/>
    <w:rsid w:val="00B40DDB"/>
    <w:rsid w:val="00B47EF4"/>
    <w:rsid w:val="00B634F3"/>
    <w:rsid w:val="00B74C5D"/>
    <w:rsid w:val="00B765C6"/>
    <w:rsid w:val="00B9272D"/>
    <w:rsid w:val="00B958A5"/>
    <w:rsid w:val="00BA5CE3"/>
    <w:rsid w:val="00BD0D54"/>
    <w:rsid w:val="00BD0E9D"/>
    <w:rsid w:val="00BD6773"/>
    <w:rsid w:val="00BD683F"/>
    <w:rsid w:val="00BE41D0"/>
    <w:rsid w:val="00BE5325"/>
    <w:rsid w:val="00C030EB"/>
    <w:rsid w:val="00C12B49"/>
    <w:rsid w:val="00C22C1B"/>
    <w:rsid w:val="00C4283A"/>
    <w:rsid w:val="00C4453E"/>
    <w:rsid w:val="00C46AD1"/>
    <w:rsid w:val="00C535E5"/>
    <w:rsid w:val="00C54CA1"/>
    <w:rsid w:val="00C55FDD"/>
    <w:rsid w:val="00C66EAC"/>
    <w:rsid w:val="00C715A6"/>
    <w:rsid w:val="00C7226F"/>
    <w:rsid w:val="00C816D2"/>
    <w:rsid w:val="00C83B91"/>
    <w:rsid w:val="00C86B90"/>
    <w:rsid w:val="00C96272"/>
    <w:rsid w:val="00CD5B11"/>
    <w:rsid w:val="00CE4EF6"/>
    <w:rsid w:val="00CE5325"/>
    <w:rsid w:val="00CF4681"/>
    <w:rsid w:val="00D02173"/>
    <w:rsid w:val="00D03D88"/>
    <w:rsid w:val="00D04CE6"/>
    <w:rsid w:val="00D064D6"/>
    <w:rsid w:val="00D160B0"/>
    <w:rsid w:val="00D36368"/>
    <w:rsid w:val="00D44C62"/>
    <w:rsid w:val="00D50C54"/>
    <w:rsid w:val="00D51199"/>
    <w:rsid w:val="00D61BF7"/>
    <w:rsid w:val="00D66999"/>
    <w:rsid w:val="00D71DB3"/>
    <w:rsid w:val="00D7692E"/>
    <w:rsid w:val="00D82106"/>
    <w:rsid w:val="00D82F55"/>
    <w:rsid w:val="00D94D98"/>
    <w:rsid w:val="00DA1087"/>
    <w:rsid w:val="00DA33B7"/>
    <w:rsid w:val="00DA4237"/>
    <w:rsid w:val="00DA65A8"/>
    <w:rsid w:val="00DD0412"/>
    <w:rsid w:val="00DE09F3"/>
    <w:rsid w:val="00DE3026"/>
    <w:rsid w:val="00E02C6A"/>
    <w:rsid w:val="00E25735"/>
    <w:rsid w:val="00E25E5E"/>
    <w:rsid w:val="00E34D85"/>
    <w:rsid w:val="00E60EC4"/>
    <w:rsid w:val="00E832B3"/>
    <w:rsid w:val="00E9056F"/>
    <w:rsid w:val="00E97F21"/>
    <w:rsid w:val="00EA1877"/>
    <w:rsid w:val="00EB691D"/>
    <w:rsid w:val="00EB7490"/>
    <w:rsid w:val="00EC17E6"/>
    <w:rsid w:val="00EC1BA1"/>
    <w:rsid w:val="00EC6079"/>
    <w:rsid w:val="00F02D7A"/>
    <w:rsid w:val="00F07F53"/>
    <w:rsid w:val="00F108AA"/>
    <w:rsid w:val="00F11364"/>
    <w:rsid w:val="00F32331"/>
    <w:rsid w:val="00F35FDA"/>
    <w:rsid w:val="00F379A1"/>
    <w:rsid w:val="00F661BD"/>
    <w:rsid w:val="00F80CA7"/>
    <w:rsid w:val="00F9110D"/>
    <w:rsid w:val="00F91AA6"/>
    <w:rsid w:val="00FD19A3"/>
    <w:rsid w:val="00FE6157"/>
    <w:rsid w:val="00FF45C9"/>
    <w:rsid w:val="00FF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7370"/>
  <w15:docId w15:val="{F1AF725B-BB35-4DF1-87E5-4DF85B48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1ED"/>
    <w:rPr>
      <w:rFonts w:ascii="Times New Roman" w:hAnsi="Times New Roman"/>
      <w:sz w:val="24"/>
    </w:rPr>
  </w:style>
  <w:style w:type="paragraph" w:styleId="1">
    <w:name w:val="heading 1"/>
    <w:basedOn w:val="a"/>
    <w:link w:val="10"/>
    <w:uiPriority w:val="9"/>
    <w:qFormat/>
    <w:rsid w:val="006B4F29"/>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4D6"/>
    <w:pPr>
      <w:spacing w:after="0" w:line="240" w:lineRule="auto"/>
    </w:pPr>
    <w:rPr>
      <w:rFonts w:ascii="Times New Roman" w:hAnsi="Times New Roman" w:cs="Times New Roman"/>
      <w:sz w:val="26"/>
      <w:szCs w:val="26"/>
    </w:rPr>
  </w:style>
  <w:style w:type="paragraph" w:styleId="a4">
    <w:name w:val="footer"/>
    <w:basedOn w:val="a"/>
    <w:link w:val="a5"/>
    <w:uiPriority w:val="99"/>
    <w:unhideWhenUsed/>
    <w:rsid w:val="00D064D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064D6"/>
    <w:rPr>
      <w:rFonts w:ascii="Times New Roman" w:hAnsi="Times New Roman"/>
      <w:sz w:val="24"/>
    </w:rPr>
  </w:style>
  <w:style w:type="paragraph" w:customStyle="1" w:styleId="ConsNormal">
    <w:name w:val="ConsNormal"/>
    <w:rsid w:val="00D064D6"/>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6">
    <w:name w:val="Body Text Indent"/>
    <w:basedOn w:val="a"/>
    <w:link w:val="a7"/>
    <w:uiPriority w:val="99"/>
    <w:rsid w:val="007A3EB6"/>
    <w:pPr>
      <w:spacing w:after="0" w:line="240" w:lineRule="auto"/>
      <w:ind w:left="360"/>
    </w:pPr>
    <w:rPr>
      <w:rFonts w:eastAsia="Calibri" w:cs="Times New Roman"/>
      <w:sz w:val="28"/>
      <w:szCs w:val="28"/>
      <w:lang w:eastAsia="ru-RU"/>
    </w:rPr>
  </w:style>
  <w:style w:type="character" w:customStyle="1" w:styleId="a7">
    <w:name w:val="Основной текст с отступом Знак"/>
    <w:basedOn w:val="a0"/>
    <w:link w:val="a6"/>
    <w:uiPriority w:val="99"/>
    <w:rsid w:val="007A3EB6"/>
    <w:rPr>
      <w:rFonts w:ascii="Times New Roman" w:eastAsia="Calibri" w:hAnsi="Times New Roman" w:cs="Times New Roman"/>
      <w:sz w:val="28"/>
      <w:szCs w:val="28"/>
      <w:lang w:eastAsia="ru-RU"/>
    </w:rPr>
  </w:style>
  <w:style w:type="character" w:styleId="a8">
    <w:name w:val="Hyperlink"/>
    <w:basedOn w:val="a0"/>
    <w:unhideWhenUsed/>
    <w:rsid w:val="00392507"/>
    <w:rPr>
      <w:color w:val="0000FF" w:themeColor="hyperlink"/>
      <w:u w:val="single"/>
    </w:rPr>
  </w:style>
  <w:style w:type="paragraph" w:styleId="a9">
    <w:name w:val="List Paragraph"/>
    <w:basedOn w:val="a"/>
    <w:uiPriority w:val="34"/>
    <w:qFormat/>
    <w:rsid w:val="00392507"/>
    <w:pPr>
      <w:spacing w:after="0" w:line="240" w:lineRule="auto"/>
      <w:ind w:left="720"/>
    </w:pPr>
    <w:rPr>
      <w:rFonts w:eastAsia="Times New Roman" w:cs="Times New Roman"/>
      <w:szCs w:val="24"/>
      <w:lang w:eastAsia="ru-RU"/>
    </w:rPr>
  </w:style>
  <w:style w:type="character" w:customStyle="1" w:styleId="10">
    <w:name w:val="Заголовок 1 Знак"/>
    <w:basedOn w:val="a0"/>
    <w:link w:val="1"/>
    <w:uiPriority w:val="9"/>
    <w:rsid w:val="006B4F29"/>
    <w:rPr>
      <w:rFonts w:ascii="Times New Roman" w:eastAsia="Times New Roman" w:hAnsi="Times New Roman" w:cs="Times New Roman"/>
      <w:b/>
      <w:bCs/>
      <w:kern w:val="36"/>
      <w:sz w:val="48"/>
      <w:szCs w:val="48"/>
      <w:lang w:eastAsia="ru-RU"/>
    </w:rPr>
  </w:style>
  <w:style w:type="character" w:styleId="aa">
    <w:name w:val="FollowedHyperlink"/>
    <w:basedOn w:val="a0"/>
    <w:uiPriority w:val="99"/>
    <w:semiHidden/>
    <w:unhideWhenUsed/>
    <w:rsid w:val="006B4F29"/>
    <w:rPr>
      <w:color w:val="800080" w:themeColor="followedHyperlink"/>
      <w:u w:val="single"/>
    </w:rPr>
  </w:style>
  <w:style w:type="paragraph" w:styleId="ab">
    <w:name w:val="header"/>
    <w:basedOn w:val="a"/>
    <w:link w:val="ac"/>
    <w:uiPriority w:val="99"/>
    <w:semiHidden/>
    <w:unhideWhenUsed/>
    <w:rsid w:val="006B4F2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B4F29"/>
    <w:rPr>
      <w:rFonts w:ascii="Times New Roman" w:hAnsi="Times New Roman"/>
      <w:sz w:val="24"/>
    </w:rPr>
  </w:style>
  <w:style w:type="paragraph" w:customStyle="1" w:styleId="ConsPlusNormal">
    <w:name w:val="ConsPlusNormal"/>
    <w:link w:val="ConsPlusNormal0"/>
    <w:rsid w:val="006B4F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B4F29"/>
    <w:rPr>
      <w:rFonts w:ascii="Arial" w:eastAsia="Times New Roman" w:hAnsi="Arial" w:cs="Arial"/>
      <w:sz w:val="20"/>
      <w:szCs w:val="20"/>
      <w:lang w:eastAsia="ru-RU"/>
    </w:rPr>
  </w:style>
  <w:style w:type="table" w:styleId="ad">
    <w:name w:val="Table Grid"/>
    <w:basedOn w:val="a1"/>
    <w:uiPriority w:val="59"/>
    <w:rsid w:val="006B4F29"/>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B4F29"/>
  </w:style>
  <w:style w:type="character" w:styleId="ae">
    <w:name w:val="Strong"/>
    <w:basedOn w:val="a0"/>
    <w:uiPriority w:val="22"/>
    <w:qFormat/>
    <w:rsid w:val="006B4F29"/>
    <w:rPr>
      <w:b/>
      <w:bCs/>
    </w:rPr>
  </w:style>
  <w:style w:type="paragraph" w:styleId="af">
    <w:name w:val="Normal (Web)"/>
    <w:basedOn w:val="a"/>
    <w:uiPriority w:val="99"/>
    <w:semiHidden/>
    <w:unhideWhenUsed/>
    <w:rsid w:val="006B4F29"/>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
    <w:link w:val="HTML0"/>
    <w:uiPriority w:val="99"/>
    <w:semiHidden/>
    <w:unhideWhenUsed/>
    <w:rsid w:val="006B4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4F29"/>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6B4F2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B4F29"/>
    <w:rPr>
      <w:rFonts w:ascii="Tahoma" w:hAnsi="Tahoma" w:cs="Tahoma"/>
      <w:sz w:val="16"/>
      <w:szCs w:val="16"/>
    </w:rPr>
  </w:style>
  <w:style w:type="paragraph" w:styleId="af2">
    <w:name w:val="annotation text"/>
    <w:basedOn w:val="a"/>
    <w:link w:val="af3"/>
    <w:rsid w:val="006B4F29"/>
    <w:pPr>
      <w:spacing w:line="240" w:lineRule="auto"/>
    </w:pPr>
    <w:rPr>
      <w:rFonts w:ascii="Calibri" w:eastAsia="Calibri" w:hAnsi="Calibri" w:cs="Times New Roman"/>
      <w:sz w:val="20"/>
      <w:szCs w:val="20"/>
      <w:lang w:eastAsia="ru-RU"/>
    </w:rPr>
  </w:style>
  <w:style w:type="character" w:customStyle="1" w:styleId="af3">
    <w:name w:val="Текст примечания Знак"/>
    <w:basedOn w:val="a0"/>
    <w:link w:val="af2"/>
    <w:rsid w:val="006B4F29"/>
    <w:rPr>
      <w:rFonts w:ascii="Calibri" w:eastAsia="Calibri" w:hAnsi="Calibri" w:cs="Times New Roman"/>
      <w:sz w:val="20"/>
      <w:szCs w:val="20"/>
      <w:lang w:eastAsia="ru-RU"/>
    </w:rPr>
  </w:style>
  <w:style w:type="character" w:styleId="af4">
    <w:name w:val="annotation reference"/>
    <w:basedOn w:val="a0"/>
    <w:uiPriority w:val="99"/>
    <w:unhideWhenUsed/>
    <w:rsid w:val="006B4F29"/>
    <w:rPr>
      <w:sz w:val="16"/>
      <w:szCs w:val="16"/>
    </w:rPr>
  </w:style>
  <w:style w:type="paragraph" w:styleId="af5">
    <w:name w:val="annotation subject"/>
    <w:basedOn w:val="af2"/>
    <w:next w:val="af2"/>
    <w:link w:val="af6"/>
    <w:uiPriority w:val="99"/>
    <w:semiHidden/>
    <w:unhideWhenUsed/>
    <w:rsid w:val="006B4F29"/>
    <w:pPr>
      <w:spacing w:after="0"/>
    </w:pPr>
    <w:rPr>
      <w:rFonts w:ascii="Times New Roman" w:eastAsia="Times New Roman" w:hAnsi="Times New Roman"/>
      <w:b/>
      <w:bCs/>
    </w:rPr>
  </w:style>
  <w:style w:type="character" w:customStyle="1" w:styleId="af6">
    <w:name w:val="Тема примечания Знак"/>
    <w:basedOn w:val="af3"/>
    <w:link w:val="af5"/>
    <w:uiPriority w:val="99"/>
    <w:semiHidden/>
    <w:rsid w:val="006B4F29"/>
    <w:rPr>
      <w:rFonts w:ascii="Times New Roman" w:eastAsia="Times New Roman" w:hAnsi="Times New Roman" w:cs="Times New Roman"/>
      <w:b/>
      <w:bCs/>
      <w:sz w:val="20"/>
      <w:szCs w:val="20"/>
      <w:lang w:eastAsia="ru-RU"/>
    </w:rPr>
  </w:style>
  <w:style w:type="character" w:customStyle="1" w:styleId="blk">
    <w:name w:val="blk"/>
    <w:basedOn w:val="a0"/>
    <w:rsid w:val="006B4F29"/>
  </w:style>
  <w:style w:type="paragraph" w:customStyle="1" w:styleId="ConsPlusTitlePage">
    <w:name w:val="ConsPlusTitlePage"/>
    <w:uiPriority w:val="99"/>
    <w:rsid w:val="006B4F29"/>
    <w:pPr>
      <w:autoSpaceDE w:val="0"/>
      <w:autoSpaceDN w:val="0"/>
      <w:adjustRightInd w:val="0"/>
      <w:spacing w:after="0" w:line="240" w:lineRule="auto"/>
    </w:pPr>
    <w:rPr>
      <w:rFonts w:ascii="Tahoma" w:hAnsi="Tahoma" w:cs="Tahoma"/>
      <w:sz w:val="26"/>
      <w:szCs w:val="26"/>
    </w:rPr>
  </w:style>
  <w:style w:type="paragraph" w:customStyle="1" w:styleId="western1">
    <w:name w:val="western1"/>
    <w:basedOn w:val="a"/>
    <w:rsid w:val="006B4F29"/>
    <w:pPr>
      <w:spacing w:before="100" w:beforeAutospacing="1" w:after="119" w:line="240" w:lineRule="auto"/>
    </w:pPr>
    <w:rPr>
      <w:rFonts w:eastAsia="Times New Roman" w:cs="Times New Roman"/>
      <w:color w:val="000000"/>
      <w:szCs w:val="24"/>
      <w:lang w:eastAsia="ru-RU"/>
    </w:rPr>
  </w:style>
  <w:style w:type="paragraph" w:customStyle="1" w:styleId="ConsTitle">
    <w:name w:val="ConsTitle"/>
    <w:rsid w:val="006B4F2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7">
    <w:name w:val="Колонтитул_"/>
    <w:basedOn w:val="a0"/>
    <w:link w:val="af8"/>
    <w:rsid w:val="00CE4EF6"/>
    <w:rPr>
      <w:rFonts w:ascii="Times New Roman" w:eastAsia="Times New Roman" w:hAnsi="Times New Roman" w:cs="Times New Roman"/>
      <w:b/>
      <w:bCs/>
      <w:shd w:val="clear" w:color="auto" w:fill="FFFFFF"/>
    </w:rPr>
  </w:style>
  <w:style w:type="character" w:customStyle="1" w:styleId="11pt">
    <w:name w:val="Колонтитул + 11 pt;Не полужирный"/>
    <w:basedOn w:val="af7"/>
    <w:rsid w:val="00CE4EF6"/>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af8">
    <w:name w:val="Колонтитул"/>
    <w:basedOn w:val="a"/>
    <w:link w:val="af7"/>
    <w:rsid w:val="00CE4EF6"/>
    <w:pPr>
      <w:widowControl w:val="0"/>
      <w:shd w:val="clear" w:color="auto" w:fill="FFFFFF"/>
      <w:spacing w:after="0" w:line="0" w:lineRule="atLeast"/>
    </w:pPr>
    <w:rPr>
      <w:rFonts w:eastAsia="Times New Roman" w:cs="Times New Roman"/>
      <w:b/>
      <w:bCs/>
      <w:sz w:val="22"/>
    </w:rPr>
  </w:style>
  <w:style w:type="table" w:customStyle="1" w:styleId="11">
    <w:name w:val="Сетка таблицы1"/>
    <w:basedOn w:val="a1"/>
    <w:next w:val="ad"/>
    <w:uiPriority w:val="59"/>
    <w:rsid w:val="00CE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hr.ru"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mkhr.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1444</TotalTime>
  <Pages>23</Pages>
  <Words>7927</Words>
  <Characters>45186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User2016</dc:creator>
  <cp:keywords/>
  <dc:description/>
  <cp:lastModifiedBy>NATALYA</cp:lastModifiedBy>
  <cp:revision>244</cp:revision>
  <cp:lastPrinted>2024-04-23T05:56:00Z</cp:lastPrinted>
  <dcterms:created xsi:type="dcterms:W3CDTF">2017-01-21T03:10:00Z</dcterms:created>
  <dcterms:modified xsi:type="dcterms:W3CDTF">2024-04-25T06:22:00Z</dcterms:modified>
</cp:coreProperties>
</file>