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4077"/>
        <w:gridCol w:w="1559"/>
        <w:gridCol w:w="4111"/>
      </w:tblGrid>
      <w:tr w:rsidR="00BD7D5A" w:rsidRPr="00E874DB" w14:paraId="00146394" w14:textId="77777777" w:rsidTr="00BD7D5A">
        <w:tc>
          <w:tcPr>
            <w:tcW w:w="4077" w:type="dxa"/>
            <w:shd w:val="clear" w:color="auto" w:fill="auto"/>
          </w:tcPr>
          <w:p w14:paraId="732380C8" w14:textId="77777777" w:rsidR="00BD7D5A" w:rsidRPr="00E874DB" w:rsidRDefault="00BD7D5A" w:rsidP="00BD7D5A">
            <w:pPr>
              <w:rPr>
                <w:b/>
                <w:sz w:val="28"/>
                <w:szCs w:val="28"/>
              </w:rPr>
            </w:pPr>
          </w:p>
          <w:p w14:paraId="34106634" w14:textId="77777777" w:rsidR="00BD7D5A" w:rsidRPr="00E874DB" w:rsidRDefault="00BD7D5A" w:rsidP="00BD7D5A">
            <w:pPr>
              <w:ind w:right="283"/>
              <w:jc w:val="center"/>
              <w:rPr>
                <w:sz w:val="16"/>
                <w:szCs w:val="16"/>
              </w:rPr>
            </w:pPr>
            <w:r w:rsidRPr="00536237">
              <w:rPr>
                <w:b/>
              </w:rPr>
              <w:t>СОВЕТ ДЕПУТАТОВ МУНИЦИПАЛЬНОГО ОБРАЗОВАНИЯ «КЯХТИНСКИЙ РАЙОН» РЕСПУБЛИКИ БУРЯТИЯ</w:t>
            </w:r>
          </w:p>
        </w:tc>
        <w:tc>
          <w:tcPr>
            <w:tcW w:w="1559" w:type="dxa"/>
            <w:shd w:val="clear" w:color="auto" w:fill="auto"/>
          </w:tcPr>
          <w:p w14:paraId="742DA1F1" w14:textId="77777777" w:rsidR="00BD7D5A" w:rsidRPr="00E874DB" w:rsidRDefault="00BD7D5A" w:rsidP="00BD7D5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6AA6E4" wp14:editId="4B915969">
                  <wp:extent cx="657225" cy="904875"/>
                  <wp:effectExtent l="0" t="0" r="9525" b="9525"/>
                  <wp:docPr id="3" name="Рисунок 2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14:paraId="15AA9E94" w14:textId="77777777" w:rsidR="00BD7D5A" w:rsidRPr="00E874DB" w:rsidRDefault="00BD7D5A" w:rsidP="00BD7D5A">
            <w:pPr>
              <w:rPr>
                <w:b/>
                <w:sz w:val="28"/>
                <w:szCs w:val="28"/>
              </w:rPr>
            </w:pPr>
          </w:p>
          <w:p w14:paraId="4D924957" w14:textId="77777777" w:rsidR="00BD7D5A" w:rsidRPr="00E874DB" w:rsidRDefault="00BD7D5A" w:rsidP="00BD7D5A">
            <w:pPr>
              <w:ind w:left="210" w:right="141"/>
              <w:jc w:val="center"/>
              <w:rPr>
                <w:sz w:val="28"/>
                <w:szCs w:val="28"/>
              </w:rPr>
            </w:pPr>
            <w:r w:rsidRPr="00536237">
              <w:rPr>
                <w:b/>
              </w:rPr>
              <w:t xml:space="preserve">БУРЯАД УЛАСАЙ «ХЯАГТЫН АЙМАГ» </w:t>
            </w:r>
            <w:proofErr w:type="spellStart"/>
            <w:r w:rsidRPr="00536237">
              <w:rPr>
                <w:b/>
                <w:bCs/>
              </w:rPr>
              <w:t>ГЭhЭН</w:t>
            </w:r>
            <w:proofErr w:type="spellEnd"/>
            <w:r w:rsidRPr="00536237">
              <w:rPr>
                <w:b/>
                <w:bCs/>
              </w:rPr>
              <w:t xml:space="preserve"> НЮТАГ ЗАСАГАЙ БАЙГУУЛАМЖЫН </w:t>
            </w:r>
            <w:r w:rsidRPr="00536237">
              <w:rPr>
                <w:b/>
                <w:bCs/>
                <w:lang w:val="en-US"/>
              </w:rPr>
              <w:t>h</w:t>
            </w:r>
            <w:r w:rsidRPr="00536237">
              <w:rPr>
                <w:b/>
                <w:bCs/>
              </w:rPr>
              <w:t>УНГАМАЛНУУДАЙ З</w:t>
            </w:r>
            <w:r w:rsidRPr="00536237">
              <w:rPr>
                <w:b/>
                <w:bCs/>
                <w:lang w:val="en-US"/>
              </w:rPr>
              <w:t>Y</w:t>
            </w:r>
            <w:r w:rsidRPr="00536237">
              <w:rPr>
                <w:b/>
                <w:bCs/>
              </w:rPr>
              <w:t>БЛЭЛ</w:t>
            </w:r>
          </w:p>
        </w:tc>
      </w:tr>
    </w:tbl>
    <w:p w14:paraId="293CD77E" w14:textId="77777777" w:rsidR="00BD7D5A" w:rsidRPr="00E874DB" w:rsidRDefault="00BD7D5A" w:rsidP="00BD7D5A">
      <w:pPr>
        <w:pBdr>
          <w:bottom w:val="thinThickSmallGap" w:sz="24" w:space="1" w:color="auto"/>
        </w:pBdr>
        <w:rPr>
          <w:sz w:val="32"/>
          <w:szCs w:val="32"/>
        </w:rPr>
      </w:pPr>
    </w:p>
    <w:p w14:paraId="1E23D57E" w14:textId="77777777" w:rsidR="00BD7D5A" w:rsidRPr="00E874DB" w:rsidRDefault="00BD7D5A" w:rsidP="00BD7D5A">
      <w:pPr>
        <w:rPr>
          <w:b/>
          <w:sz w:val="32"/>
          <w:szCs w:val="32"/>
        </w:rPr>
      </w:pPr>
    </w:p>
    <w:p w14:paraId="5FC20648" w14:textId="77777777" w:rsidR="00BD7D5A" w:rsidRPr="00C570B8" w:rsidRDefault="005C0AF2" w:rsidP="00BD7D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BD7D5A" w:rsidRPr="00C570B8">
        <w:rPr>
          <w:b/>
          <w:sz w:val="28"/>
          <w:szCs w:val="28"/>
        </w:rPr>
        <w:t>Р Е Ш Е Н И Е</w:t>
      </w:r>
    </w:p>
    <w:p w14:paraId="3177EB3F" w14:textId="77777777" w:rsidR="00BD7D5A" w:rsidRPr="009C6EA1" w:rsidRDefault="00BD7D5A" w:rsidP="00BD7D5A">
      <w:pPr>
        <w:autoSpaceDE w:val="0"/>
        <w:autoSpaceDN w:val="0"/>
        <w:adjustRightInd w:val="0"/>
        <w:jc w:val="right"/>
        <w:rPr>
          <w:i/>
          <w:sz w:val="16"/>
          <w:szCs w:val="16"/>
          <w:u w:val="single"/>
        </w:rPr>
      </w:pPr>
    </w:p>
    <w:p w14:paraId="6088A9B9" w14:textId="5F03280A" w:rsidR="00BD7D5A" w:rsidRPr="00C570B8" w:rsidRDefault="00BD7D5A" w:rsidP="00BD7D5A">
      <w:pPr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C570B8">
        <w:rPr>
          <w:b/>
          <w:sz w:val="28"/>
          <w:szCs w:val="28"/>
        </w:rPr>
        <w:t>«</w:t>
      </w:r>
      <w:r w:rsidR="00196897">
        <w:rPr>
          <w:b/>
          <w:sz w:val="28"/>
          <w:szCs w:val="28"/>
        </w:rPr>
        <w:t xml:space="preserve">  </w:t>
      </w:r>
      <w:proofErr w:type="gramEnd"/>
      <w:r w:rsidR="00196897">
        <w:rPr>
          <w:b/>
          <w:sz w:val="28"/>
          <w:szCs w:val="28"/>
        </w:rPr>
        <w:t xml:space="preserve">    </w:t>
      </w:r>
      <w:r w:rsidR="00DB671E">
        <w:rPr>
          <w:b/>
          <w:sz w:val="28"/>
          <w:szCs w:val="28"/>
        </w:rPr>
        <w:t xml:space="preserve">» </w:t>
      </w:r>
      <w:r w:rsidR="00196897">
        <w:rPr>
          <w:b/>
          <w:sz w:val="28"/>
          <w:szCs w:val="28"/>
        </w:rPr>
        <w:t xml:space="preserve">                 </w:t>
      </w:r>
      <w:r w:rsidR="00947A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BB2093">
        <w:rPr>
          <w:b/>
          <w:sz w:val="28"/>
          <w:szCs w:val="28"/>
        </w:rPr>
        <w:t>4</w:t>
      </w:r>
      <w:r w:rsidRPr="00C570B8">
        <w:rPr>
          <w:b/>
          <w:sz w:val="28"/>
          <w:szCs w:val="28"/>
        </w:rPr>
        <w:t xml:space="preserve"> года                                                                          № </w:t>
      </w:r>
    </w:p>
    <w:p w14:paraId="75E4163D" w14:textId="77777777" w:rsidR="000459F6" w:rsidRPr="00C90EE1" w:rsidRDefault="000459F6" w:rsidP="000459F6">
      <w:pPr>
        <w:jc w:val="center"/>
        <w:rPr>
          <w:b/>
          <w:bCs/>
        </w:rPr>
      </w:pPr>
    </w:p>
    <w:p w14:paraId="4A3621EA" w14:textId="77777777" w:rsidR="000459F6" w:rsidRPr="00307495" w:rsidRDefault="000459F6" w:rsidP="000459F6">
      <w:pPr>
        <w:jc w:val="center"/>
        <w:rPr>
          <w:b/>
          <w:bCs/>
          <w:sz w:val="28"/>
          <w:szCs w:val="28"/>
          <w:u w:val="single"/>
        </w:rPr>
      </w:pPr>
      <w:r w:rsidRPr="00307495">
        <w:rPr>
          <w:b/>
          <w:bCs/>
          <w:sz w:val="28"/>
          <w:szCs w:val="28"/>
        </w:rPr>
        <w:t>г.Кяхта</w:t>
      </w:r>
    </w:p>
    <w:p w14:paraId="19BFDC4F" w14:textId="77777777" w:rsidR="00611A9D" w:rsidRPr="007157A9" w:rsidRDefault="00611A9D">
      <w:pPr>
        <w:pStyle w:val="a6"/>
        <w:jc w:val="left"/>
        <w:rPr>
          <w:sz w:val="28"/>
          <w:szCs w:val="28"/>
        </w:rPr>
      </w:pPr>
    </w:p>
    <w:p w14:paraId="7073956B" w14:textId="0F2CF0A1" w:rsidR="00611A9D" w:rsidRPr="007157A9" w:rsidRDefault="00611A9D" w:rsidP="00E42C0C">
      <w:pPr>
        <w:pStyle w:val="a6"/>
        <w:outlineLvl w:val="0"/>
        <w:rPr>
          <w:sz w:val="28"/>
          <w:szCs w:val="28"/>
        </w:rPr>
      </w:pPr>
      <w:r w:rsidRPr="007157A9">
        <w:rPr>
          <w:sz w:val="28"/>
          <w:szCs w:val="28"/>
        </w:rPr>
        <w:t xml:space="preserve"> О бюджете муниципального образ</w:t>
      </w:r>
      <w:r w:rsidR="009C214D">
        <w:rPr>
          <w:sz w:val="28"/>
          <w:szCs w:val="28"/>
        </w:rPr>
        <w:t>ования «Кяхтинский район» на 202</w:t>
      </w:r>
      <w:r w:rsidR="00BB2093">
        <w:rPr>
          <w:sz w:val="28"/>
          <w:szCs w:val="28"/>
        </w:rPr>
        <w:t>5</w:t>
      </w:r>
      <w:r w:rsidRPr="007157A9">
        <w:rPr>
          <w:sz w:val="28"/>
          <w:szCs w:val="28"/>
        </w:rPr>
        <w:t xml:space="preserve"> год и плановый период 20</w:t>
      </w:r>
      <w:r w:rsidR="004F0E64">
        <w:rPr>
          <w:sz w:val="28"/>
          <w:szCs w:val="28"/>
        </w:rPr>
        <w:t>2</w:t>
      </w:r>
      <w:r w:rsidR="00BB2093">
        <w:rPr>
          <w:sz w:val="28"/>
          <w:szCs w:val="28"/>
        </w:rPr>
        <w:t>6</w:t>
      </w:r>
      <w:r w:rsidRPr="007157A9">
        <w:rPr>
          <w:sz w:val="28"/>
          <w:szCs w:val="28"/>
        </w:rPr>
        <w:t xml:space="preserve"> и 20</w:t>
      </w:r>
      <w:r w:rsidR="00DC2BA3">
        <w:rPr>
          <w:sz w:val="28"/>
          <w:szCs w:val="28"/>
        </w:rPr>
        <w:t>2</w:t>
      </w:r>
      <w:r w:rsidR="00BB2093">
        <w:rPr>
          <w:sz w:val="28"/>
          <w:szCs w:val="28"/>
        </w:rPr>
        <w:t>7</w:t>
      </w:r>
      <w:r w:rsidRPr="007157A9">
        <w:rPr>
          <w:sz w:val="28"/>
          <w:szCs w:val="28"/>
        </w:rPr>
        <w:t xml:space="preserve"> годов</w:t>
      </w:r>
    </w:p>
    <w:p w14:paraId="1D381818" w14:textId="77777777" w:rsidR="000459F6" w:rsidRDefault="000459F6" w:rsidP="000459F6">
      <w:pPr>
        <w:pStyle w:val="a6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14:paraId="0C010BB1" w14:textId="77777777" w:rsidR="000459F6" w:rsidRPr="00D37C01" w:rsidRDefault="000459F6" w:rsidP="000459F6">
      <w:pPr>
        <w:pStyle w:val="a6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D37C01">
        <w:rPr>
          <w:b w:val="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D37C01">
        <w:rPr>
          <w:b w:val="0"/>
          <w:iCs/>
          <w:sz w:val="28"/>
          <w:szCs w:val="28"/>
        </w:rPr>
        <w:t xml:space="preserve">Положением о бюджетном процессе, </w:t>
      </w:r>
      <w:r w:rsidRPr="00D37C01">
        <w:rPr>
          <w:b w:val="0"/>
          <w:sz w:val="28"/>
          <w:szCs w:val="28"/>
        </w:rPr>
        <w:t xml:space="preserve">утвержденным решением Совета депутатов муниципального образования «Кяхтинский район» от  28.03.2013 № 4-57С, руководствуясь ст. ст. 24, 58 Устава муниципального образования «Кяхтинский район», Совет депутатов муниципального образования «Кяхтинский район» Республики Бурятия </w:t>
      </w:r>
      <w:r w:rsidRPr="00D37C01">
        <w:rPr>
          <w:sz w:val="28"/>
          <w:szCs w:val="28"/>
        </w:rPr>
        <w:t>РЕШИЛ:</w:t>
      </w:r>
    </w:p>
    <w:p w14:paraId="1F2A36E8" w14:textId="77777777" w:rsidR="00611A9D" w:rsidRDefault="00611A9D" w:rsidP="0056003D">
      <w:pPr>
        <w:pStyle w:val="a6"/>
        <w:spacing w:line="360" w:lineRule="auto"/>
        <w:jc w:val="both"/>
        <w:outlineLvl w:val="0"/>
        <w:rPr>
          <w:sz w:val="28"/>
          <w:szCs w:val="28"/>
        </w:rPr>
      </w:pPr>
    </w:p>
    <w:p w14:paraId="31891F33" w14:textId="694A0FD4" w:rsidR="00611A9D" w:rsidRPr="00E03D3D" w:rsidRDefault="00611A9D" w:rsidP="00E350BD">
      <w:pPr>
        <w:pStyle w:val="a6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E03D3D">
        <w:rPr>
          <w:sz w:val="28"/>
          <w:szCs w:val="28"/>
        </w:rPr>
        <w:t>Статья1</w:t>
      </w:r>
      <w:r>
        <w:rPr>
          <w:sz w:val="28"/>
          <w:szCs w:val="28"/>
        </w:rPr>
        <w:t>.</w:t>
      </w:r>
      <w:r w:rsidRPr="003C3DC9">
        <w:rPr>
          <w:sz w:val="28"/>
          <w:szCs w:val="28"/>
        </w:rPr>
        <w:t>Основные характеристики бюджета</w:t>
      </w:r>
      <w:r>
        <w:rPr>
          <w:sz w:val="28"/>
          <w:szCs w:val="28"/>
        </w:rPr>
        <w:t xml:space="preserve"> муниципального образования «Кяхтинский район» </w:t>
      </w:r>
      <w:r w:rsidRPr="003C3DC9">
        <w:rPr>
          <w:sz w:val="28"/>
          <w:szCs w:val="28"/>
        </w:rPr>
        <w:t>на 20</w:t>
      </w:r>
      <w:r w:rsidR="009C214D">
        <w:rPr>
          <w:sz w:val="28"/>
          <w:szCs w:val="28"/>
        </w:rPr>
        <w:t>2</w:t>
      </w:r>
      <w:r w:rsidR="00BB2093">
        <w:rPr>
          <w:sz w:val="28"/>
          <w:szCs w:val="28"/>
        </w:rPr>
        <w:t>5</w:t>
      </w:r>
      <w:r w:rsidRPr="003C3DC9">
        <w:rPr>
          <w:sz w:val="28"/>
          <w:szCs w:val="28"/>
        </w:rPr>
        <w:t xml:space="preserve"> год и на плановый период 20</w:t>
      </w:r>
      <w:r w:rsidR="004F0E64">
        <w:rPr>
          <w:sz w:val="28"/>
          <w:szCs w:val="28"/>
        </w:rPr>
        <w:t>2</w:t>
      </w:r>
      <w:r w:rsidR="00BB2093">
        <w:rPr>
          <w:sz w:val="28"/>
          <w:szCs w:val="28"/>
        </w:rPr>
        <w:t>6</w:t>
      </w:r>
      <w:r w:rsidRPr="003C3DC9">
        <w:rPr>
          <w:sz w:val="28"/>
          <w:szCs w:val="28"/>
        </w:rPr>
        <w:t xml:space="preserve"> и 20</w:t>
      </w:r>
      <w:r w:rsidR="00DC2BA3">
        <w:rPr>
          <w:sz w:val="28"/>
          <w:szCs w:val="28"/>
        </w:rPr>
        <w:t>2</w:t>
      </w:r>
      <w:r w:rsidR="00BB2093">
        <w:rPr>
          <w:sz w:val="28"/>
          <w:szCs w:val="28"/>
        </w:rPr>
        <w:t>7</w:t>
      </w:r>
      <w:r w:rsidRPr="003C3DC9">
        <w:rPr>
          <w:sz w:val="28"/>
          <w:szCs w:val="28"/>
        </w:rPr>
        <w:t xml:space="preserve"> годов</w:t>
      </w:r>
      <w:r w:rsidR="00E350BD">
        <w:rPr>
          <w:sz w:val="28"/>
          <w:szCs w:val="28"/>
        </w:rPr>
        <w:t>.</w:t>
      </w:r>
    </w:p>
    <w:p w14:paraId="747EB4DA" w14:textId="28A74FD4" w:rsidR="00611A9D" w:rsidRDefault="00611A9D" w:rsidP="00E350BD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E03D3D">
        <w:rPr>
          <w:b w:val="0"/>
          <w:bCs w:val="0"/>
          <w:sz w:val="28"/>
          <w:szCs w:val="28"/>
        </w:rPr>
        <w:t>1.Утвердить основные характеристики бюджета муниципального образования «Кяхтинский район» на 20</w:t>
      </w:r>
      <w:r w:rsidR="009C214D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5</w:t>
      </w:r>
      <w:r w:rsidRPr="00E03D3D"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28"/>
          <w:szCs w:val="28"/>
        </w:rPr>
        <w:t>:</w:t>
      </w:r>
    </w:p>
    <w:p w14:paraId="3BECFA6B" w14:textId="6B5AD6DC" w:rsidR="00611A9D" w:rsidRDefault="00611A9D" w:rsidP="00E350BD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1)</w:t>
      </w:r>
      <w:r w:rsidRPr="00E03D3D">
        <w:rPr>
          <w:b w:val="0"/>
          <w:bCs w:val="0"/>
          <w:sz w:val="28"/>
          <w:szCs w:val="28"/>
        </w:rPr>
        <w:t>общ</w:t>
      </w:r>
      <w:r>
        <w:rPr>
          <w:b w:val="0"/>
          <w:bCs w:val="0"/>
          <w:sz w:val="28"/>
          <w:szCs w:val="28"/>
        </w:rPr>
        <w:t>ий</w:t>
      </w:r>
      <w:r w:rsidRPr="00E03D3D">
        <w:rPr>
          <w:b w:val="0"/>
          <w:bCs w:val="0"/>
          <w:sz w:val="28"/>
          <w:szCs w:val="28"/>
        </w:rPr>
        <w:t xml:space="preserve"> объем доходов в сумме </w:t>
      </w:r>
      <w:r w:rsidR="00BB2093">
        <w:rPr>
          <w:b w:val="0"/>
          <w:bCs w:val="0"/>
          <w:sz w:val="28"/>
          <w:szCs w:val="28"/>
        </w:rPr>
        <w:t xml:space="preserve">1 439 855,20680 </w:t>
      </w:r>
      <w:r w:rsidRPr="00E03D3D">
        <w:rPr>
          <w:b w:val="0"/>
          <w:bCs w:val="0"/>
          <w:sz w:val="28"/>
          <w:szCs w:val="28"/>
        </w:rPr>
        <w:t>тыс.</w:t>
      </w:r>
      <w:r w:rsidR="00BB2093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 xml:space="preserve">рублей, в том числе безвозмездных поступлений в сумме </w:t>
      </w:r>
      <w:r w:rsidR="00BB2093">
        <w:rPr>
          <w:b w:val="0"/>
          <w:bCs w:val="0"/>
          <w:sz w:val="28"/>
          <w:szCs w:val="28"/>
        </w:rPr>
        <w:t>1 181 835,10500</w:t>
      </w:r>
      <w:r w:rsidRPr="00E03D3D">
        <w:rPr>
          <w:b w:val="0"/>
          <w:bCs w:val="0"/>
          <w:sz w:val="28"/>
          <w:szCs w:val="28"/>
        </w:rPr>
        <w:t xml:space="preserve"> тыс.</w:t>
      </w:r>
      <w:r w:rsidR="00BB2093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>рублей</w:t>
      </w:r>
      <w:r>
        <w:rPr>
          <w:b w:val="0"/>
          <w:bCs w:val="0"/>
          <w:sz w:val="28"/>
          <w:szCs w:val="28"/>
        </w:rPr>
        <w:t>;</w:t>
      </w:r>
    </w:p>
    <w:p w14:paraId="0D4FB204" w14:textId="2BC603DD" w:rsidR="00611A9D" w:rsidRDefault="00611A9D" w:rsidP="00E350BD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2)</w:t>
      </w:r>
      <w:r w:rsidRPr="00E03D3D">
        <w:rPr>
          <w:b w:val="0"/>
          <w:bCs w:val="0"/>
          <w:sz w:val="28"/>
          <w:szCs w:val="28"/>
        </w:rPr>
        <w:t xml:space="preserve"> общ</w:t>
      </w:r>
      <w:r>
        <w:rPr>
          <w:b w:val="0"/>
          <w:bCs w:val="0"/>
          <w:sz w:val="28"/>
          <w:szCs w:val="28"/>
        </w:rPr>
        <w:t>ий</w:t>
      </w:r>
      <w:r w:rsidRPr="00E03D3D">
        <w:rPr>
          <w:b w:val="0"/>
          <w:bCs w:val="0"/>
          <w:sz w:val="28"/>
          <w:szCs w:val="28"/>
        </w:rPr>
        <w:t xml:space="preserve"> объем расходов в сумме </w:t>
      </w:r>
      <w:r w:rsidR="00BB2093">
        <w:rPr>
          <w:b w:val="0"/>
          <w:bCs w:val="0"/>
          <w:sz w:val="28"/>
          <w:szCs w:val="28"/>
        </w:rPr>
        <w:t xml:space="preserve">1 439 855,20680 </w:t>
      </w:r>
      <w:r w:rsidRPr="00E03D3D">
        <w:rPr>
          <w:b w:val="0"/>
          <w:bCs w:val="0"/>
          <w:sz w:val="28"/>
          <w:szCs w:val="28"/>
        </w:rPr>
        <w:t>тыс.</w:t>
      </w:r>
      <w:r w:rsidR="00BB2093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>рублей</w:t>
      </w:r>
      <w:r>
        <w:rPr>
          <w:b w:val="0"/>
          <w:bCs w:val="0"/>
          <w:sz w:val="28"/>
          <w:szCs w:val="28"/>
        </w:rPr>
        <w:t>;</w:t>
      </w:r>
    </w:p>
    <w:p w14:paraId="456D0072" w14:textId="47553B05" w:rsidR="00611A9D" w:rsidRPr="00BB2093" w:rsidRDefault="00611A9D" w:rsidP="00BB2093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3)</w:t>
      </w:r>
      <w:r w:rsidR="00B53B75">
        <w:rPr>
          <w:b w:val="0"/>
          <w:bCs w:val="0"/>
          <w:sz w:val="28"/>
          <w:szCs w:val="28"/>
        </w:rPr>
        <w:t xml:space="preserve"> </w:t>
      </w:r>
      <w:r w:rsidR="00BB2093" w:rsidRPr="00E03D3D">
        <w:rPr>
          <w:b w:val="0"/>
          <w:bCs w:val="0"/>
          <w:sz w:val="28"/>
          <w:szCs w:val="28"/>
        </w:rPr>
        <w:t>дефицит (профицит) 0,0 рублей.</w:t>
      </w:r>
    </w:p>
    <w:p w14:paraId="01B6E9B6" w14:textId="59A6DFE9" w:rsidR="00611A9D" w:rsidRDefault="00611A9D" w:rsidP="00E350BD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E03D3D">
        <w:rPr>
          <w:b w:val="0"/>
          <w:bCs w:val="0"/>
          <w:sz w:val="28"/>
          <w:szCs w:val="28"/>
        </w:rPr>
        <w:t>2.Утвердить основные характеристики бюджета муниципального образования «Кяхтинский район» на 20</w:t>
      </w:r>
      <w:r w:rsidR="004F0E64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6</w:t>
      </w:r>
      <w:r w:rsidRPr="00E03D3D"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28"/>
          <w:szCs w:val="28"/>
        </w:rPr>
        <w:t>:</w:t>
      </w:r>
    </w:p>
    <w:p w14:paraId="6130ABDB" w14:textId="38476278" w:rsidR="00611A9D" w:rsidRDefault="00611A9D" w:rsidP="00E350BD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1)</w:t>
      </w:r>
      <w:r w:rsidRPr="00E03D3D">
        <w:rPr>
          <w:b w:val="0"/>
          <w:bCs w:val="0"/>
          <w:sz w:val="28"/>
          <w:szCs w:val="28"/>
        </w:rPr>
        <w:t xml:space="preserve"> общ</w:t>
      </w:r>
      <w:r>
        <w:rPr>
          <w:b w:val="0"/>
          <w:bCs w:val="0"/>
          <w:sz w:val="28"/>
          <w:szCs w:val="28"/>
        </w:rPr>
        <w:t>ий</w:t>
      </w:r>
      <w:r w:rsidRPr="00E03D3D">
        <w:rPr>
          <w:b w:val="0"/>
          <w:bCs w:val="0"/>
          <w:sz w:val="28"/>
          <w:szCs w:val="28"/>
        </w:rPr>
        <w:t xml:space="preserve"> объем доходов в сумме </w:t>
      </w:r>
      <w:r w:rsidR="00BB2093">
        <w:rPr>
          <w:b w:val="0"/>
          <w:bCs w:val="0"/>
          <w:sz w:val="28"/>
          <w:szCs w:val="28"/>
        </w:rPr>
        <w:t xml:space="preserve">1 416 669,36680 </w:t>
      </w:r>
      <w:r w:rsidRPr="00E03D3D">
        <w:rPr>
          <w:b w:val="0"/>
          <w:bCs w:val="0"/>
          <w:sz w:val="28"/>
          <w:szCs w:val="28"/>
        </w:rPr>
        <w:t>тыс.</w:t>
      </w:r>
      <w:r w:rsidR="00BB2093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 xml:space="preserve">рублей, в том числе безвозмездных поступлений в сумме </w:t>
      </w:r>
      <w:r w:rsidR="00BB2093">
        <w:rPr>
          <w:b w:val="0"/>
          <w:bCs w:val="0"/>
          <w:sz w:val="28"/>
          <w:szCs w:val="28"/>
        </w:rPr>
        <w:t>111 552,20000</w:t>
      </w:r>
      <w:r w:rsidR="00E04BA2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>тыс.</w:t>
      </w:r>
      <w:r w:rsidR="00BB2093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>рублей</w:t>
      </w:r>
      <w:r>
        <w:rPr>
          <w:b w:val="0"/>
          <w:bCs w:val="0"/>
          <w:sz w:val="28"/>
          <w:szCs w:val="28"/>
        </w:rPr>
        <w:t>;</w:t>
      </w:r>
    </w:p>
    <w:p w14:paraId="233DC801" w14:textId="0460DD6D" w:rsidR="00611A9D" w:rsidRDefault="00611A9D" w:rsidP="00E350BD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2)</w:t>
      </w:r>
      <w:r w:rsidRPr="00E03D3D">
        <w:rPr>
          <w:b w:val="0"/>
          <w:bCs w:val="0"/>
          <w:sz w:val="28"/>
          <w:szCs w:val="28"/>
        </w:rPr>
        <w:t>общ</w:t>
      </w:r>
      <w:r>
        <w:rPr>
          <w:b w:val="0"/>
          <w:bCs w:val="0"/>
          <w:sz w:val="28"/>
          <w:szCs w:val="28"/>
        </w:rPr>
        <w:t>ий</w:t>
      </w:r>
      <w:r w:rsidRPr="00E03D3D">
        <w:rPr>
          <w:b w:val="0"/>
          <w:bCs w:val="0"/>
          <w:sz w:val="28"/>
          <w:szCs w:val="28"/>
        </w:rPr>
        <w:t xml:space="preserve"> объем расходов в сумме </w:t>
      </w:r>
      <w:r w:rsidR="00BB2093">
        <w:rPr>
          <w:b w:val="0"/>
          <w:bCs w:val="0"/>
          <w:sz w:val="28"/>
          <w:szCs w:val="28"/>
        </w:rPr>
        <w:t>1 416 669,36680</w:t>
      </w:r>
      <w:r w:rsidR="00E04BA2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>тыс.</w:t>
      </w:r>
      <w:r w:rsidR="00BB2093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>рублей, в том числе условно утвержд</w:t>
      </w:r>
      <w:r>
        <w:rPr>
          <w:b w:val="0"/>
          <w:bCs w:val="0"/>
          <w:sz w:val="28"/>
          <w:szCs w:val="28"/>
        </w:rPr>
        <w:t>енные</w:t>
      </w:r>
      <w:r w:rsidRPr="00E03D3D">
        <w:rPr>
          <w:b w:val="0"/>
          <w:bCs w:val="0"/>
          <w:sz w:val="28"/>
          <w:szCs w:val="28"/>
        </w:rPr>
        <w:t xml:space="preserve"> расходы в сумме </w:t>
      </w:r>
      <w:r w:rsidR="00BB2093">
        <w:rPr>
          <w:b w:val="0"/>
          <w:bCs w:val="0"/>
          <w:sz w:val="28"/>
          <w:szCs w:val="28"/>
        </w:rPr>
        <w:t>9 319,30905</w:t>
      </w:r>
      <w:r w:rsidR="00196897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>тыс.</w:t>
      </w:r>
      <w:r w:rsidR="00BB2093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>рублей</w:t>
      </w:r>
      <w:r>
        <w:rPr>
          <w:b w:val="0"/>
          <w:bCs w:val="0"/>
          <w:sz w:val="28"/>
          <w:szCs w:val="28"/>
        </w:rPr>
        <w:t>;</w:t>
      </w:r>
    </w:p>
    <w:p w14:paraId="142E97DF" w14:textId="77777777" w:rsidR="00611A9D" w:rsidRPr="00E03D3D" w:rsidRDefault="00611A9D" w:rsidP="00E350BD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3)</w:t>
      </w:r>
      <w:r w:rsidRPr="00E03D3D">
        <w:rPr>
          <w:b w:val="0"/>
          <w:bCs w:val="0"/>
          <w:sz w:val="28"/>
          <w:szCs w:val="28"/>
        </w:rPr>
        <w:t xml:space="preserve"> дефицит (профицит) 0,0 рублей.</w:t>
      </w:r>
    </w:p>
    <w:p w14:paraId="5A8500C1" w14:textId="4270B8B7" w:rsidR="00611A9D" w:rsidRDefault="00611A9D" w:rsidP="00E350BD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E03D3D">
        <w:rPr>
          <w:b w:val="0"/>
          <w:bCs w:val="0"/>
          <w:sz w:val="28"/>
          <w:szCs w:val="28"/>
        </w:rPr>
        <w:lastRenderedPageBreak/>
        <w:t xml:space="preserve">3. Утвердить основные характеристики бюджета муниципального образования «Кяхтинский район» на </w:t>
      </w:r>
      <w:r w:rsidR="00BB2093" w:rsidRPr="00E03D3D">
        <w:rPr>
          <w:b w:val="0"/>
          <w:bCs w:val="0"/>
          <w:sz w:val="28"/>
          <w:szCs w:val="28"/>
        </w:rPr>
        <w:t>20</w:t>
      </w:r>
      <w:r w:rsidR="00BB2093">
        <w:rPr>
          <w:b w:val="0"/>
          <w:bCs w:val="0"/>
          <w:sz w:val="28"/>
          <w:szCs w:val="28"/>
        </w:rPr>
        <w:t>27</w:t>
      </w:r>
      <w:r w:rsidR="00BB2093" w:rsidRPr="00E03D3D"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28"/>
          <w:szCs w:val="28"/>
        </w:rPr>
        <w:t>:</w:t>
      </w:r>
    </w:p>
    <w:p w14:paraId="3B7AD58A" w14:textId="32A60D17" w:rsidR="00611A9D" w:rsidRDefault="00611A9D" w:rsidP="00E350BD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1)</w:t>
      </w:r>
      <w:r w:rsidRPr="00E03D3D">
        <w:rPr>
          <w:b w:val="0"/>
          <w:bCs w:val="0"/>
          <w:sz w:val="28"/>
          <w:szCs w:val="28"/>
        </w:rPr>
        <w:t xml:space="preserve"> общ</w:t>
      </w:r>
      <w:r>
        <w:rPr>
          <w:b w:val="0"/>
          <w:bCs w:val="0"/>
          <w:sz w:val="28"/>
          <w:szCs w:val="28"/>
        </w:rPr>
        <w:t>ий</w:t>
      </w:r>
      <w:r w:rsidRPr="00E03D3D">
        <w:rPr>
          <w:b w:val="0"/>
          <w:bCs w:val="0"/>
          <w:sz w:val="28"/>
          <w:szCs w:val="28"/>
        </w:rPr>
        <w:t xml:space="preserve"> объем доходов в сумме </w:t>
      </w:r>
      <w:r w:rsidR="00BB2093">
        <w:rPr>
          <w:b w:val="0"/>
          <w:bCs w:val="0"/>
          <w:sz w:val="28"/>
          <w:szCs w:val="28"/>
        </w:rPr>
        <w:t>1 365 649,07680</w:t>
      </w:r>
      <w:r w:rsidR="00196897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>тыс.</w:t>
      </w:r>
      <w:r w:rsidR="00BB2093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 xml:space="preserve">рублей, в том числе безвозмездных поступлений в сумме </w:t>
      </w:r>
      <w:r w:rsidR="00BB2093">
        <w:rPr>
          <w:b w:val="0"/>
          <w:bCs w:val="0"/>
          <w:sz w:val="28"/>
          <w:szCs w:val="28"/>
        </w:rPr>
        <w:t>1 094 716,70500</w:t>
      </w:r>
      <w:r w:rsidR="00757D67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>тыс.</w:t>
      </w:r>
      <w:r w:rsidR="00BB2093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>рублей</w:t>
      </w:r>
      <w:r>
        <w:rPr>
          <w:b w:val="0"/>
          <w:bCs w:val="0"/>
          <w:sz w:val="28"/>
          <w:szCs w:val="28"/>
        </w:rPr>
        <w:t>;</w:t>
      </w:r>
    </w:p>
    <w:p w14:paraId="725ED869" w14:textId="6F7BA096" w:rsidR="00611A9D" w:rsidRDefault="00611A9D" w:rsidP="00E350BD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2)</w:t>
      </w:r>
      <w:r w:rsidRPr="00E03D3D">
        <w:rPr>
          <w:b w:val="0"/>
          <w:bCs w:val="0"/>
          <w:sz w:val="28"/>
          <w:szCs w:val="28"/>
        </w:rPr>
        <w:t>общ</w:t>
      </w:r>
      <w:r>
        <w:rPr>
          <w:b w:val="0"/>
          <w:bCs w:val="0"/>
          <w:sz w:val="28"/>
          <w:szCs w:val="28"/>
        </w:rPr>
        <w:t>ий</w:t>
      </w:r>
      <w:r w:rsidRPr="00E03D3D">
        <w:rPr>
          <w:b w:val="0"/>
          <w:bCs w:val="0"/>
          <w:sz w:val="28"/>
          <w:szCs w:val="28"/>
        </w:rPr>
        <w:t xml:space="preserve"> объем расходов в сумме </w:t>
      </w:r>
      <w:r w:rsidR="00BB2093">
        <w:rPr>
          <w:b w:val="0"/>
          <w:bCs w:val="0"/>
          <w:sz w:val="28"/>
          <w:szCs w:val="28"/>
        </w:rPr>
        <w:t>1 365 649,07680</w:t>
      </w:r>
      <w:r w:rsidR="00196897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>тыс.</w:t>
      </w:r>
      <w:r w:rsidR="00BB2093">
        <w:rPr>
          <w:b w:val="0"/>
          <w:bCs w:val="0"/>
          <w:sz w:val="28"/>
          <w:szCs w:val="28"/>
        </w:rPr>
        <w:t xml:space="preserve"> </w:t>
      </w:r>
      <w:r w:rsidRPr="00E03D3D">
        <w:rPr>
          <w:b w:val="0"/>
          <w:bCs w:val="0"/>
          <w:sz w:val="28"/>
          <w:szCs w:val="28"/>
        </w:rPr>
        <w:t>рублей, в том числе условно утверж</w:t>
      </w:r>
      <w:r>
        <w:rPr>
          <w:b w:val="0"/>
          <w:bCs w:val="0"/>
          <w:sz w:val="28"/>
          <w:szCs w:val="28"/>
        </w:rPr>
        <w:t xml:space="preserve">денные </w:t>
      </w:r>
      <w:r w:rsidRPr="00E03D3D">
        <w:rPr>
          <w:b w:val="0"/>
          <w:bCs w:val="0"/>
          <w:sz w:val="28"/>
          <w:szCs w:val="28"/>
        </w:rPr>
        <w:t>расходы в сумме</w:t>
      </w:r>
      <w:r w:rsidR="00196897">
        <w:rPr>
          <w:b w:val="0"/>
          <w:bCs w:val="0"/>
          <w:sz w:val="28"/>
          <w:szCs w:val="28"/>
        </w:rPr>
        <w:t xml:space="preserve"> </w:t>
      </w:r>
      <w:r w:rsidR="00BB2093">
        <w:rPr>
          <w:b w:val="0"/>
          <w:bCs w:val="0"/>
          <w:sz w:val="28"/>
          <w:szCs w:val="28"/>
        </w:rPr>
        <w:t>19 252,51359</w:t>
      </w:r>
      <w:r w:rsidR="0019689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тыс.</w:t>
      </w:r>
      <w:r w:rsidR="00BB209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рублей;</w:t>
      </w:r>
    </w:p>
    <w:p w14:paraId="3BA126B6" w14:textId="77777777" w:rsidR="00611A9D" w:rsidRDefault="00611A9D" w:rsidP="00E350BD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3)</w:t>
      </w:r>
      <w:r w:rsidRPr="00E03D3D">
        <w:rPr>
          <w:b w:val="0"/>
          <w:bCs w:val="0"/>
          <w:sz w:val="28"/>
          <w:szCs w:val="28"/>
        </w:rPr>
        <w:t xml:space="preserve"> дефицит (профицит) 0,0 рублей.</w:t>
      </w:r>
    </w:p>
    <w:p w14:paraId="3056E39E" w14:textId="77777777" w:rsidR="00380A83" w:rsidRPr="00E03D3D" w:rsidRDefault="00380A83" w:rsidP="00165798">
      <w:pPr>
        <w:pStyle w:val="a6"/>
        <w:spacing w:line="276" w:lineRule="auto"/>
        <w:jc w:val="both"/>
        <w:outlineLvl w:val="0"/>
        <w:rPr>
          <w:b w:val="0"/>
          <w:bCs w:val="0"/>
          <w:sz w:val="28"/>
          <w:szCs w:val="28"/>
        </w:rPr>
      </w:pPr>
    </w:p>
    <w:p w14:paraId="1066F387" w14:textId="356EB3CF" w:rsidR="00611A9D" w:rsidRPr="00E03D3D" w:rsidRDefault="0073653B" w:rsidP="0016579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8F2D6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="00611A9D" w:rsidRPr="00204AF0">
        <w:rPr>
          <w:b/>
          <w:bCs/>
          <w:sz w:val="28"/>
          <w:szCs w:val="28"/>
        </w:rPr>
        <w:t>Налоговые и неналоговые доходы</w:t>
      </w:r>
      <w:r w:rsidR="00BB2093">
        <w:rPr>
          <w:b/>
          <w:bCs/>
          <w:sz w:val="28"/>
          <w:szCs w:val="28"/>
        </w:rPr>
        <w:t xml:space="preserve"> </w:t>
      </w:r>
      <w:r w:rsidR="00611A9D" w:rsidRPr="003C3DC9">
        <w:rPr>
          <w:b/>
          <w:bCs/>
          <w:sz w:val="28"/>
          <w:szCs w:val="28"/>
        </w:rPr>
        <w:t>бюджета</w:t>
      </w:r>
      <w:r w:rsidR="00611A9D">
        <w:rPr>
          <w:b/>
          <w:bCs/>
          <w:sz w:val="28"/>
          <w:szCs w:val="28"/>
        </w:rPr>
        <w:t xml:space="preserve"> муниципального образования «Кяхтинский район»</w:t>
      </w:r>
    </w:p>
    <w:p w14:paraId="58992E53" w14:textId="77777777" w:rsidR="00611A9D" w:rsidRPr="002C63BB" w:rsidRDefault="00611A9D" w:rsidP="00757D67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 xml:space="preserve">Учесть поступление налоговых, неналоговых доходов в бюджете </w:t>
      </w:r>
      <w:r>
        <w:rPr>
          <w:b w:val="0"/>
          <w:bCs w:val="0"/>
          <w:sz w:val="28"/>
          <w:szCs w:val="28"/>
        </w:rPr>
        <w:t>м</w:t>
      </w:r>
      <w:r w:rsidRPr="002C63BB">
        <w:rPr>
          <w:b w:val="0"/>
          <w:bCs w:val="0"/>
          <w:sz w:val="28"/>
          <w:szCs w:val="28"/>
        </w:rPr>
        <w:t>униципального образования «Кяхтинский район»:</w:t>
      </w:r>
    </w:p>
    <w:p w14:paraId="07930D68" w14:textId="6B55146B" w:rsidR="00611A9D" w:rsidRPr="002C63BB" w:rsidRDefault="00611A9D" w:rsidP="00757D67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>на 20</w:t>
      </w:r>
      <w:r w:rsidR="009C214D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5</w:t>
      </w:r>
      <w:r w:rsidR="00793895">
        <w:rPr>
          <w:b w:val="0"/>
          <w:bCs w:val="0"/>
          <w:sz w:val="28"/>
          <w:szCs w:val="28"/>
        </w:rPr>
        <w:t xml:space="preserve"> </w:t>
      </w:r>
      <w:r w:rsidRPr="002C63BB">
        <w:rPr>
          <w:b w:val="0"/>
          <w:bCs w:val="0"/>
          <w:sz w:val="28"/>
          <w:szCs w:val="28"/>
        </w:rPr>
        <w:t xml:space="preserve">год согласно приложению </w:t>
      </w:r>
      <w:r w:rsidR="00793895">
        <w:rPr>
          <w:b w:val="0"/>
          <w:bCs w:val="0"/>
          <w:sz w:val="28"/>
          <w:szCs w:val="28"/>
        </w:rPr>
        <w:t>1</w:t>
      </w:r>
      <w:r w:rsidRPr="002C63BB">
        <w:rPr>
          <w:b w:val="0"/>
          <w:bCs w:val="0"/>
          <w:sz w:val="28"/>
          <w:szCs w:val="28"/>
        </w:rPr>
        <w:t xml:space="preserve"> настоящего решения;</w:t>
      </w:r>
    </w:p>
    <w:p w14:paraId="2F760DCC" w14:textId="15778DD6" w:rsidR="00611A9D" w:rsidRDefault="00757D67" w:rsidP="00757D67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</w:t>
      </w:r>
      <w:r w:rsidR="00611A9D" w:rsidRPr="002C63BB">
        <w:rPr>
          <w:b w:val="0"/>
          <w:bCs w:val="0"/>
          <w:sz w:val="28"/>
          <w:szCs w:val="28"/>
        </w:rPr>
        <w:t>а 20</w:t>
      </w:r>
      <w:r w:rsidR="004F0E64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6</w:t>
      </w:r>
      <w:r w:rsidR="00611A9D" w:rsidRPr="002C63BB">
        <w:rPr>
          <w:b w:val="0"/>
          <w:bCs w:val="0"/>
          <w:sz w:val="28"/>
          <w:szCs w:val="28"/>
        </w:rPr>
        <w:t xml:space="preserve"> </w:t>
      </w:r>
      <w:r w:rsidR="00BB2093">
        <w:rPr>
          <w:b w:val="0"/>
          <w:bCs w:val="0"/>
          <w:sz w:val="28"/>
          <w:szCs w:val="28"/>
        </w:rPr>
        <w:t>–</w:t>
      </w:r>
      <w:r w:rsidR="00611A9D" w:rsidRPr="002C63BB">
        <w:rPr>
          <w:b w:val="0"/>
          <w:bCs w:val="0"/>
          <w:sz w:val="28"/>
          <w:szCs w:val="28"/>
        </w:rPr>
        <w:t xml:space="preserve"> 20</w:t>
      </w:r>
      <w:r w:rsidR="005519F6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 xml:space="preserve">7 </w:t>
      </w:r>
      <w:r w:rsidR="00611A9D" w:rsidRPr="002C63BB">
        <w:rPr>
          <w:b w:val="0"/>
          <w:bCs w:val="0"/>
          <w:sz w:val="28"/>
          <w:szCs w:val="28"/>
        </w:rPr>
        <w:t xml:space="preserve">годы согласно приложению </w:t>
      </w:r>
      <w:r w:rsidR="00793895">
        <w:rPr>
          <w:b w:val="0"/>
          <w:bCs w:val="0"/>
          <w:sz w:val="28"/>
          <w:szCs w:val="28"/>
        </w:rPr>
        <w:t>2</w:t>
      </w:r>
      <w:r w:rsidR="00611A9D" w:rsidRPr="002C63BB">
        <w:rPr>
          <w:b w:val="0"/>
          <w:bCs w:val="0"/>
          <w:sz w:val="28"/>
          <w:szCs w:val="28"/>
        </w:rPr>
        <w:t xml:space="preserve"> к настоящему решению.</w:t>
      </w:r>
    </w:p>
    <w:p w14:paraId="5EFC1BBB" w14:textId="77777777" w:rsidR="00611A9D" w:rsidRPr="002C63BB" w:rsidRDefault="00611A9D" w:rsidP="00165798">
      <w:pPr>
        <w:pStyle w:val="a6"/>
        <w:spacing w:line="276" w:lineRule="auto"/>
        <w:jc w:val="both"/>
        <w:outlineLvl w:val="0"/>
        <w:rPr>
          <w:b w:val="0"/>
          <w:bCs w:val="0"/>
          <w:sz w:val="28"/>
          <w:szCs w:val="28"/>
        </w:rPr>
      </w:pPr>
    </w:p>
    <w:p w14:paraId="08C0BFDC" w14:textId="0F7277E8" w:rsidR="00611A9D" w:rsidRPr="00E03D3D" w:rsidRDefault="004C71A6" w:rsidP="00BB20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8F2D65">
        <w:rPr>
          <w:b/>
          <w:bCs/>
          <w:sz w:val="28"/>
          <w:szCs w:val="28"/>
        </w:rPr>
        <w:t>3</w:t>
      </w:r>
      <w:r w:rsidR="00611A9D" w:rsidRPr="00204AF0">
        <w:rPr>
          <w:b/>
          <w:bCs/>
          <w:sz w:val="28"/>
          <w:szCs w:val="28"/>
        </w:rPr>
        <w:t xml:space="preserve">. Безвозмездные </w:t>
      </w:r>
      <w:r w:rsidR="00BB2093" w:rsidRPr="00204AF0">
        <w:rPr>
          <w:b/>
          <w:bCs/>
          <w:sz w:val="28"/>
          <w:szCs w:val="28"/>
        </w:rPr>
        <w:t xml:space="preserve">поступления </w:t>
      </w:r>
      <w:r w:rsidR="00BB2093">
        <w:rPr>
          <w:b/>
          <w:bCs/>
          <w:sz w:val="28"/>
          <w:szCs w:val="28"/>
        </w:rPr>
        <w:t>в</w:t>
      </w:r>
      <w:r w:rsidR="00611A9D">
        <w:rPr>
          <w:b/>
          <w:bCs/>
          <w:sz w:val="28"/>
          <w:szCs w:val="28"/>
        </w:rPr>
        <w:t xml:space="preserve"> </w:t>
      </w:r>
      <w:r w:rsidR="00611A9D" w:rsidRPr="00204AF0">
        <w:rPr>
          <w:b/>
          <w:bCs/>
          <w:sz w:val="28"/>
          <w:szCs w:val="28"/>
        </w:rPr>
        <w:t xml:space="preserve">бюджет </w:t>
      </w:r>
      <w:r w:rsidR="00611A9D">
        <w:rPr>
          <w:b/>
          <w:bCs/>
          <w:sz w:val="28"/>
          <w:szCs w:val="28"/>
        </w:rPr>
        <w:t>м</w:t>
      </w:r>
      <w:r w:rsidR="00611A9D" w:rsidRPr="00204AF0">
        <w:rPr>
          <w:b/>
          <w:bCs/>
          <w:sz w:val="28"/>
          <w:szCs w:val="28"/>
        </w:rPr>
        <w:t>униципального образования «Кяхтинский район</w:t>
      </w:r>
      <w:r w:rsidR="00611A9D">
        <w:rPr>
          <w:b/>
          <w:bCs/>
          <w:sz w:val="28"/>
          <w:szCs w:val="28"/>
        </w:rPr>
        <w:t>»</w:t>
      </w:r>
    </w:p>
    <w:p w14:paraId="658D161D" w14:textId="77777777" w:rsidR="00611A9D" w:rsidRPr="002C63BB" w:rsidRDefault="00611A9D" w:rsidP="00165798">
      <w:pPr>
        <w:pStyle w:val="a6"/>
        <w:spacing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 xml:space="preserve">Утвердить объем </w:t>
      </w:r>
      <w:r>
        <w:rPr>
          <w:b w:val="0"/>
          <w:bCs w:val="0"/>
          <w:sz w:val="28"/>
          <w:szCs w:val="28"/>
        </w:rPr>
        <w:t>безвозмездных поступлений в бюджет муниципального образования «Кяхтинский район»</w:t>
      </w:r>
      <w:r w:rsidRPr="002C63BB">
        <w:rPr>
          <w:b w:val="0"/>
          <w:bCs w:val="0"/>
          <w:sz w:val="28"/>
          <w:szCs w:val="28"/>
        </w:rPr>
        <w:t>:</w:t>
      </w:r>
    </w:p>
    <w:p w14:paraId="70964367" w14:textId="71BB4E6F" w:rsidR="00611A9D" w:rsidRPr="002C63BB" w:rsidRDefault="00611A9D" w:rsidP="00165798">
      <w:pPr>
        <w:pStyle w:val="a6"/>
        <w:spacing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>на 20</w:t>
      </w:r>
      <w:r w:rsidR="00433858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5</w:t>
      </w:r>
      <w:r w:rsidRPr="002C63BB">
        <w:rPr>
          <w:b w:val="0"/>
          <w:bCs w:val="0"/>
          <w:sz w:val="28"/>
          <w:szCs w:val="28"/>
        </w:rPr>
        <w:t xml:space="preserve"> год согласно приложению </w:t>
      </w:r>
      <w:r w:rsidR="00793895">
        <w:rPr>
          <w:b w:val="0"/>
          <w:bCs w:val="0"/>
          <w:sz w:val="28"/>
          <w:szCs w:val="28"/>
        </w:rPr>
        <w:t>3</w:t>
      </w:r>
      <w:r w:rsidRPr="002C63BB">
        <w:rPr>
          <w:b w:val="0"/>
          <w:bCs w:val="0"/>
          <w:sz w:val="28"/>
          <w:szCs w:val="28"/>
        </w:rPr>
        <w:t xml:space="preserve"> к настоящему решению;</w:t>
      </w:r>
    </w:p>
    <w:p w14:paraId="4FA4C3B3" w14:textId="3E1B4817" w:rsidR="00611A9D" w:rsidRDefault="00611A9D" w:rsidP="00165798">
      <w:pPr>
        <w:pStyle w:val="a6"/>
        <w:spacing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>на 20</w:t>
      </w:r>
      <w:r w:rsidR="004F0E64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6</w:t>
      </w:r>
      <w:r w:rsidRPr="002C63BB">
        <w:rPr>
          <w:b w:val="0"/>
          <w:bCs w:val="0"/>
          <w:sz w:val="28"/>
          <w:szCs w:val="28"/>
        </w:rPr>
        <w:t xml:space="preserve"> - 20</w:t>
      </w:r>
      <w:r w:rsidR="005519F6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7</w:t>
      </w:r>
      <w:r w:rsidRPr="002C63BB">
        <w:rPr>
          <w:b w:val="0"/>
          <w:bCs w:val="0"/>
          <w:sz w:val="28"/>
          <w:szCs w:val="28"/>
        </w:rPr>
        <w:t xml:space="preserve"> годы согласно </w:t>
      </w:r>
      <w:r w:rsidR="00BB2093" w:rsidRPr="002C63BB">
        <w:rPr>
          <w:b w:val="0"/>
          <w:bCs w:val="0"/>
          <w:sz w:val="28"/>
          <w:szCs w:val="28"/>
        </w:rPr>
        <w:t>приложению 4 к</w:t>
      </w:r>
      <w:r w:rsidRPr="002C63BB">
        <w:rPr>
          <w:b w:val="0"/>
          <w:bCs w:val="0"/>
          <w:sz w:val="28"/>
          <w:szCs w:val="28"/>
        </w:rPr>
        <w:t xml:space="preserve"> настоящему решению.</w:t>
      </w:r>
    </w:p>
    <w:p w14:paraId="7EF47879" w14:textId="77777777" w:rsidR="00611A9D" w:rsidRPr="002C63BB" w:rsidRDefault="00611A9D" w:rsidP="00165798">
      <w:pPr>
        <w:pStyle w:val="a6"/>
        <w:spacing w:line="276" w:lineRule="auto"/>
        <w:ind w:firstLine="708"/>
        <w:jc w:val="both"/>
        <w:rPr>
          <w:b w:val="0"/>
          <w:bCs w:val="0"/>
          <w:sz w:val="28"/>
          <w:szCs w:val="28"/>
        </w:rPr>
      </w:pPr>
    </w:p>
    <w:p w14:paraId="03BEC0FB" w14:textId="7935D224" w:rsidR="00611A9D" w:rsidRPr="00165798" w:rsidRDefault="00EF001F" w:rsidP="001F10E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8F2D6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611A9D" w:rsidRPr="00165798">
        <w:rPr>
          <w:b/>
          <w:bCs/>
          <w:sz w:val="28"/>
          <w:szCs w:val="28"/>
        </w:rPr>
        <w:t>Бюджетные ассигнования бюджета муниципального образования «Кяхтинский район» на 20</w:t>
      </w:r>
      <w:r w:rsidR="009C214D">
        <w:rPr>
          <w:b/>
          <w:bCs/>
          <w:sz w:val="28"/>
          <w:szCs w:val="28"/>
        </w:rPr>
        <w:t>2</w:t>
      </w:r>
      <w:r w:rsidR="00BB2093">
        <w:rPr>
          <w:b/>
          <w:bCs/>
          <w:sz w:val="28"/>
          <w:szCs w:val="28"/>
        </w:rPr>
        <w:t>5</w:t>
      </w:r>
      <w:r w:rsidR="009C214D">
        <w:rPr>
          <w:b/>
          <w:bCs/>
          <w:sz w:val="28"/>
          <w:szCs w:val="28"/>
        </w:rPr>
        <w:t xml:space="preserve"> год и на плановый период 202</w:t>
      </w:r>
      <w:r w:rsidR="00BB2093">
        <w:rPr>
          <w:b/>
          <w:bCs/>
          <w:sz w:val="28"/>
          <w:szCs w:val="28"/>
        </w:rPr>
        <w:t>6</w:t>
      </w:r>
      <w:r w:rsidR="00611A9D" w:rsidRPr="00165798">
        <w:rPr>
          <w:b/>
          <w:bCs/>
          <w:sz w:val="28"/>
          <w:szCs w:val="28"/>
        </w:rPr>
        <w:t xml:space="preserve"> и 20</w:t>
      </w:r>
      <w:r w:rsidR="005519F6">
        <w:rPr>
          <w:b/>
          <w:bCs/>
          <w:sz w:val="28"/>
          <w:szCs w:val="28"/>
        </w:rPr>
        <w:t>2</w:t>
      </w:r>
      <w:r w:rsidR="00BB2093">
        <w:rPr>
          <w:b/>
          <w:bCs/>
          <w:sz w:val="28"/>
          <w:szCs w:val="28"/>
        </w:rPr>
        <w:t>7</w:t>
      </w:r>
      <w:r w:rsidR="00611A9D" w:rsidRPr="00165798">
        <w:rPr>
          <w:b/>
          <w:bCs/>
          <w:sz w:val="28"/>
          <w:szCs w:val="28"/>
        </w:rPr>
        <w:t xml:space="preserve"> годов</w:t>
      </w:r>
    </w:p>
    <w:p w14:paraId="47FE1CF3" w14:textId="77777777" w:rsidR="00611A9D" w:rsidRPr="002C63BB" w:rsidRDefault="00611A9D" w:rsidP="00757D67">
      <w:pPr>
        <w:pStyle w:val="a6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>Утвердить:</w:t>
      </w:r>
    </w:p>
    <w:p w14:paraId="7AA95FDB" w14:textId="60249391" w:rsidR="00611A9D" w:rsidRPr="002C63BB" w:rsidRDefault="00611A9D" w:rsidP="00E350BD">
      <w:pPr>
        <w:pStyle w:val="a6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>1)</w:t>
      </w:r>
      <w:r w:rsidR="00BB2093" w:rsidRPr="002C63BB">
        <w:rPr>
          <w:b w:val="0"/>
          <w:bCs w:val="0"/>
          <w:sz w:val="28"/>
          <w:szCs w:val="28"/>
        </w:rPr>
        <w:t>в пределах</w:t>
      </w:r>
      <w:r w:rsidRPr="002C63BB">
        <w:rPr>
          <w:b w:val="0"/>
          <w:bCs w:val="0"/>
          <w:sz w:val="28"/>
          <w:szCs w:val="28"/>
        </w:rPr>
        <w:t xml:space="preserve"> </w:t>
      </w:r>
      <w:r w:rsidR="00BB2093" w:rsidRPr="002C63BB">
        <w:rPr>
          <w:b w:val="0"/>
          <w:bCs w:val="0"/>
          <w:sz w:val="28"/>
          <w:szCs w:val="28"/>
        </w:rPr>
        <w:t>общего объема расходов</w:t>
      </w:r>
      <w:r w:rsidRPr="002C63BB">
        <w:rPr>
          <w:b w:val="0"/>
          <w:bCs w:val="0"/>
          <w:sz w:val="28"/>
          <w:szCs w:val="28"/>
        </w:rPr>
        <w:t xml:space="preserve">, </w:t>
      </w:r>
      <w:r w:rsidR="00BB2093" w:rsidRPr="002C63BB">
        <w:rPr>
          <w:b w:val="0"/>
          <w:bCs w:val="0"/>
          <w:sz w:val="28"/>
          <w:szCs w:val="28"/>
        </w:rPr>
        <w:t>установленного статьей</w:t>
      </w:r>
      <w:r w:rsidRPr="002C63BB">
        <w:rPr>
          <w:b w:val="0"/>
          <w:bCs w:val="0"/>
          <w:sz w:val="28"/>
          <w:szCs w:val="28"/>
        </w:rPr>
        <w:t xml:space="preserve"> 1 </w:t>
      </w:r>
      <w:r w:rsidR="00BB2093" w:rsidRPr="002C63BB">
        <w:rPr>
          <w:b w:val="0"/>
          <w:bCs w:val="0"/>
          <w:sz w:val="28"/>
          <w:szCs w:val="28"/>
        </w:rPr>
        <w:t>настоящего решения</w:t>
      </w:r>
      <w:r w:rsidRPr="002C63BB">
        <w:rPr>
          <w:b w:val="0"/>
          <w:bCs w:val="0"/>
          <w:sz w:val="28"/>
          <w:szCs w:val="28"/>
        </w:rPr>
        <w:t xml:space="preserve">, распределение </w:t>
      </w:r>
      <w:r w:rsidR="00BB2093" w:rsidRPr="002C63BB">
        <w:rPr>
          <w:b w:val="0"/>
          <w:bCs w:val="0"/>
          <w:sz w:val="28"/>
          <w:szCs w:val="28"/>
        </w:rPr>
        <w:t>бюджетных ассигнований по разделам и</w:t>
      </w:r>
      <w:r w:rsidRPr="002C63BB">
        <w:rPr>
          <w:b w:val="0"/>
          <w:bCs w:val="0"/>
          <w:sz w:val="28"/>
          <w:szCs w:val="28"/>
        </w:rPr>
        <w:t xml:space="preserve"> </w:t>
      </w:r>
      <w:r w:rsidR="00BB2093" w:rsidRPr="002C63BB">
        <w:rPr>
          <w:b w:val="0"/>
          <w:bCs w:val="0"/>
          <w:sz w:val="28"/>
          <w:szCs w:val="28"/>
        </w:rPr>
        <w:t>подразделам классификации расходов бюджетов</w:t>
      </w:r>
      <w:r w:rsidRPr="002C63BB">
        <w:rPr>
          <w:b w:val="0"/>
          <w:bCs w:val="0"/>
          <w:sz w:val="28"/>
          <w:szCs w:val="28"/>
        </w:rPr>
        <w:t>:</w:t>
      </w:r>
    </w:p>
    <w:p w14:paraId="4ECF3CA2" w14:textId="6754B0FD" w:rsidR="00611A9D" w:rsidRPr="002C63BB" w:rsidRDefault="00611A9D" w:rsidP="00E350BD">
      <w:pPr>
        <w:pStyle w:val="a6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>на 20</w:t>
      </w:r>
      <w:r w:rsidR="009C214D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5</w:t>
      </w:r>
      <w:r w:rsidRPr="002C63BB">
        <w:rPr>
          <w:b w:val="0"/>
          <w:bCs w:val="0"/>
          <w:sz w:val="28"/>
          <w:szCs w:val="28"/>
        </w:rPr>
        <w:t xml:space="preserve"> год согласно приложению </w:t>
      </w:r>
      <w:r w:rsidR="008F2D65">
        <w:rPr>
          <w:b w:val="0"/>
          <w:bCs w:val="0"/>
          <w:sz w:val="28"/>
          <w:szCs w:val="28"/>
        </w:rPr>
        <w:t>5</w:t>
      </w:r>
      <w:r w:rsidR="00BB2093">
        <w:rPr>
          <w:b w:val="0"/>
          <w:bCs w:val="0"/>
          <w:sz w:val="28"/>
          <w:szCs w:val="28"/>
        </w:rPr>
        <w:t xml:space="preserve"> </w:t>
      </w:r>
      <w:r w:rsidRPr="002C63BB">
        <w:rPr>
          <w:b w:val="0"/>
          <w:bCs w:val="0"/>
          <w:sz w:val="28"/>
          <w:szCs w:val="28"/>
        </w:rPr>
        <w:t>к настоящему решению;</w:t>
      </w:r>
    </w:p>
    <w:p w14:paraId="7F55F83A" w14:textId="7A8277F4" w:rsidR="00611A9D" w:rsidRPr="002C63BB" w:rsidRDefault="004F0E64" w:rsidP="00E350BD">
      <w:pPr>
        <w:pStyle w:val="a6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202</w:t>
      </w:r>
      <w:r w:rsidR="00BB2093">
        <w:rPr>
          <w:b w:val="0"/>
          <w:bCs w:val="0"/>
          <w:sz w:val="28"/>
          <w:szCs w:val="28"/>
        </w:rPr>
        <w:t>6</w:t>
      </w:r>
      <w:r w:rsidR="00611A9D" w:rsidRPr="002C63BB">
        <w:rPr>
          <w:b w:val="0"/>
          <w:bCs w:val="0"/>
          <w:sz w:val="28"/>
          <w:szCs w:val="28"/>
        </w:rPr>
        <w:t>-20</w:t>
      </w:r>
      <w:r w:rsidR="005519F6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7</w:t>
      </w:r>
      <w:r w:rsidR="00611A9D" w:rsidRPr="002C63BB">
        <w:rPr>
          <w:b w:val="0"/>
          <w:bCs w:val="0"/>
          <w:sz w:val="28"/>
          <w:szCs w:val="28"/>
        </w:rPr>
        <w:t xml:space="preserve"> годы согласно приложению </w:t>
      </w:r>
      <w:r w:rsidR="008F2D65">
        <w:rPr>
          <w:b w:val="0"/>
          <w:bCs w:val="0"/>
          <w:sz w:val="28"/>
          <w:szCs w:val="28"/>
        </w:rPr>
        <w:t>6</w:t>
      </w:r>
      <w:r w:rsidR="00611A9D" w:rsidRPr="002C63BB">
        <w:rPr>
          <w:b w:val="0"/>
          <w:bCs w:val="0"/>
          <w:sz w:val="28"/>
          <w:szCs w:val="28"/>
        </w:rPr>
        <w:t xml:space="preserve"> к настоящему решению.</w:t>
      </w:r>
    </w:p>
    <w:p w14:paraId="2020C00F" w14:textId="077CFC4B" w:rsidR="00611A9D" w:rsidRPr="002C63BB" w:rsidRDefault="00611A9D" w:rsidP="00E350BD">
      <w:pPr>
        <w:pStyle w:val="a6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>2)ведомственную структуру расходов бюджета Муниципального образования «Кяхтинский район»</w:t>
      </w:r>
      <w:r w:rsidR="00BB2093">
        <w:rPr>
          <w:b w:val="0"/>
          <w:bCs w:val="0"/>
          <w:sz w:val="28"/>
          <w:szCs w:val="28"/>
        </w:rPr>
        <w:t xml:space="preserve"> </w:t>
      </w:r>
      <w:r w:rsidRPr="002C63BB">
        <w:rPr>
          <w:b w:val="0"/>
          <w:bCs w:val="0"/>
          <w:sz w:val="28"/>
          <w:szCs w:val="28"/>
        </w:rPr>
        <w:t>на 20</w:t>
      </w:r>
      <w:r w:rsidR="009C214D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5</w:t>
      </w:r>
      <w:r w:rsidRPr="002C63BB">
        <w:rPr>
          <w:b w:val="0"/>
          <w:bCs w:val="0"/>
          <w:sz w:val="28"/>
          <w:szCs w:val="28"/>
        </w:rPr>
        <w:t xml:space="preserve"> год согласно приложению </w:t>
      </w:r>
      <w:r w:rsidR="008F2D65">
        <w:rPr>
          <w:b w:val="0"/>
          <w:bCs w:val="0"/>
          <w:sz w:val="28"/>
          <w:szCs w:val="28"/>
        </w:rPr>
        <w:t>7</w:t>
      </w:r>
      <w:r w:rsidRPr="002C63BB">
        <w:rPr>
          <w:b w:val="0"/>
          <w:bCs w:val="0"/>
          <w:sz w:val="28"/>
          <w:szCs w:val="28"/>
        </w:rPr>
        <w:t xml:space="preserve"> к настоящему решению;</w:t>
      </w:r>
    </w:p>
    <w:p w14:paraId="2374C403" w14:textId="0926AA5A" w:rsidR="00611A9D" w:rsidRPr="002C63BB" w:rsidRDefault="00611A9D" w:rsidP="00E350BD">
      <w:pPr>
        <w:pStyle w:val="a6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>на 20</w:t>
      </w:r>
      <w:r w:rsidR="004F0E64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>-</w:t>
      </w:r>
      <w:r w:rsidRPr="002C63BB">
        <w:rPr>
          <w:b w:val="0"/>
          <w:bCs w:val="0"/>
          <w:sz w:val="28"/>
          <w:szCs w:val="28"/>
        </w:rPr>
        <w:t>20</w:t>
      </w:r>
      <w:r w:rsidR="005519F6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7</w:t>
      </w:r>
      <w:r w:rsidRPr="002C63BB">
        <w:rPr>
          <w:b w:val="0"/>
          <w:bCs w:val="0"/>
          <w:sz w:val="28"/>
          <w:szCs w:val="28"/>
        </w:rPr>
        <w:t xml:space="preserve"> годы согласно приложению </w:t>
      </w:r>
      <w:r w:rsidR="008F2D65">
        <w:rPr>
          <w:b w:val="0"/>
          <w:bCs w:val="0"/>
          <w:sz w:val="28"/>
          <w:szCs w:val="28"/>
        </w:rPr>
        <w:t>8</w:t>
      </w:r>
      <w:r w:rsidRPr="002C63BB">
        <w:rPr>
          <w:b w:val="0"/>
          <w:bCs w:val="0"/>
          <w:sz w:val="28"/>
          <w:szCs w:val="28"/>
        </w:rPr>
        <w:t xml:space="preserve"> к настоящему решению.</w:t>
      </w:r>
    </w:p>
    <w:p w14:paraId="51906248" w14:textId="77777777" w:rsidR="00611A9D" w:rsidRPr="00D414D1" w:rsidRDefault="00611A9D" w:rsidP="00E350BD">
      <w:pPr>
        <w:pStyle w:val="a6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D414D1">
        <w:rPr>
          <w:b w:val="0"/>
          <w:bCs w:val="0"/>
          <w:sz w:val="28"/>
          <w:szCs w:val="28"/>
        </w:rPr>
        <w:t>3) общий объем публичных нормативных обязательств:</w:t>
      </w:r>
    </w:p>
    <w:p w14:paraId="2B175107" w14:textId="29129353" w:rsidR="00611A9D" w:rsidRDefault="009C214D" w:rsidP="00E350BD">
      <w:pPr>
        <w:pStyle w:val="a6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202</w:t>
      </w:r>
      <w:r w:rsidR="00BB2093">
        <w:rPr>
          <w:b w:val="0"/>
          <w:bCs w:val="0"/>
          <w:sz w:val="28"/>
          <w:szCs w:val="28"/>
        </w:rPr>
        <w:t>5</w:t>
      </w:r>
      <w:r w:rsidR="00611A9D" w:rsidRPr="00D414D1">
        <w:rPr>
          <w:b w:val="0"/>
          <w:bCs w:val="0"/>
          <w:sz w:val="28"/>
          <w:szCs w:val="28"/>
        </w:rPr>
        <w:t xml:space="preserve"> </w:t>
      </w:r>
      <w:r w:rsidR="00BB2093" w:rsidRPr="00D414D1">
        <w:rPr>
          <w:b w:val="0"/>
          <w:bCs w:val="0"/>
          <w:sz w:val="28"/>
          <w:szCs w:val="28"/>
        </w:rPr>
        <w:t>год 0</w:t>
      </w:r>
      <w:r w:rsidR="00611A9D" w:rsidRPr="00D414D1">
        <w:rPr>
          <w:b w:val="0"/>
          <w:bCs w:val="0"/>
          <w:sz w:val="28"/>
          <w:szCs w:val="28"/>
        </w:rPr>
        <w:t xml:space="preserve"> рублей, на 20</w:t>
      </w:r>
      <w:r w:rsidR="005946DD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6</w:t>
      </w:r>
      <w:r w:rsidR="00611A9D" w:rsidRPr="00D414D1">
        <w:rPr>
          <w:b w:val="0"/>
          <w:bCs w:val="0"/>
          <w:sz w:val="28"/>
          <w:szCs w:val="28"/>
        </w:rPr>
        <w:t xml:space="preserve"> год 0 рублей, на 20</w:t>
      </w:r>
      <w:r w:rsidR="005519F6" w:rsidRPr="00D414D1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7</w:t>
      </w:r>
      <w:r w:rsidR="00611A9D" w:rsidRPr="00D414D1">
        <w:rPr>
          <w:b w:val="0"/>
          <w:bCs w:val="0"/>
          <w:sz w:val="28"/>
          <w:szCs w:val="28"/>
        </w:rPr>
        <w:t xml:space="preserve"> год 0 рублей.</w:t>
      </w:r>
    </w:p>
    <w:p w14:paraId="388C5076" w14:textId="77777777" w:rsidR="00611A9D" w:rsidRPr="002C63BB" w:rsidRDefault="00611A9D" w:rsidP="00E350BD">
      <w:pPr>
        <w:pStyle w:val="a6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 xml:space="preserve">4) источники финансирования дефицита бюджета Муниципального образования «Кяхтинский район» </w:t>
      </w:r>
    </w:p>
    <w:p w14:paraId="79F78D50" w14:textId="492F6F9E" w:rsidR="00611A9D" w:rsidRPr="002C63BB" w:rsidRDefault="00611A9D" w:rsidP="00E350BD">
      <w:pPr>
        <w:pStyle w:val="a6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>на 20</w:t>
      </w:r>
      <w:r w:rsidR="009C214D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5</w:t>
      </w:r>
      <w:r w:rsidRPr="002C63BB">
        <w:rPr>
          <w:b w:val="0"/>
          <w:bCs w:val="0"/>
          <w:sz w:val="28"/>
          <w:szCs w:val="28"/>
        </w:rPr>
        <w:t xml:space="preserve"> год согласно приложению </w:t>
      </w:r>
      <w:r w:rsidR="008F2D65">
        <w:rPr>
          <w:b w:val="0"/>
          <w:bCs w:val="0"/>
          <w:sz w:val="28"/>
          <w:szCs w:val="28"/>
        </w:rPr>
        <w:t>9</w:t>
      </w:r>
      <w:r w:rsidRPr="002C63BB">
        <w:rPr>
          <w:b w:val="0"/>
          <w:bCs w:val="0"/>
          <w:sz w:val="28"/>
          <w:szCs w:val="28"/>
        </w:rPr>
        <w:t xml:space="preserve"> к настоящему решению;</w:t>
      </w:r>
    </w:p>
    <w:p w14:paraId="28F53D16" w14:textId="33D83336" w:rsidR="00611A9D" w:rsidRDefault="009C214D" w:rsidP="00E350BD">
      <w:pPr>
        <w:pStyle w:val="a6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на 202</w:t>
      </w:r>
      <w:r w:rsidR="00BB2093">
        <w:rPr>
          <w:b w:val="0"/>
          <w:bCs w:val="0"/>
          <w:sz w:val="28"/>
          <w:szCs w:val="28"/>
        </w:rPr>
        <w:t>6</w:t>
      </w:r>
      <w:r w:rsidR="00611A9D" w:rsidRPr="002C63BB">
        <w:rPr>
          <w:b w:val="0"/>
          <w:bCs w:val="0"/>
          <w:sz w:val="28"/>
          <w:szCs w:val="28"/>
        </w:rPr>
        <w:t>-20</w:t>
      </w:r>
      <w:r w:rsidR="005519F6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7</w:t>
      </w:r>
      <w:r w:rsidR="00611A9D" w:rsidRPr="002C63BB">
        <w:rPr>
          <w:b w:val="0"/>
          <w:bCs w:val="0"/>
          <w:sz w:val="28"/>
          <w:szCs w:val="28"/>
        </w:rPr>
        <w:t xml:space="preserve"> </w:t>
      </w:r>
      <w:r w:rsidR="00BB2093" w:rsidRPr="002C63BB">
        <w:rPr>
          <w:b w:val="0"/>
          <w:bCs w:val="0"/>
          <w:sz w:val="28"/>
          <w:szCs w:val="28"/>
        </w:rPr>
        <w:t>годы согласно</w:t>
      </w:r>
      <w:r w:rsidR="00611A9D" w:rsidRPr="002C63BB">
        <w:rPr>
          <w:b w:val="0"/>
          <w:bCs w:val="0"/>
          <w:sz w:val="28"/>
          <w:szCs w:val="28"/>
        </w:rPr>
        <w:t xml:space="preserve"> приложению 1</w:t>
      </w:r>
      <w:r w:rsidR="008F2D65">
        <w:rPr>
          <w:b w:val="0"/>
          <w:bCs w:val="0"/>
          <w:sz w:val="28"/>
          <w:szCs w:val="28"/>
        </w:rPr>
        <w:t>0</w:t>
      </w:r>
      <w:r w:rsidR="00611A9D" w:rsidRPr="002C63BB">
        <w:rPr>
          <w:b w:val="0"/>
          <w:bCs w:val="0"/>
          <w:sz w:val="28"/>
          <w:szCs w:val="28"/>
        </w:rPr>
        <w:t xml:space="preserve"> к настоящему решению.</w:t>
      </w:r>
    </w:p>
    <w:p w14:paraId="633534C1" w14:textId="6A4C102D" w:rsidR="00611A9D" w:rsidRDefault="00611A9D" w:rsidP="00E350BD">
      <w:pPr>
        <w:pStyle w:val="a6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5)распределение бюджетных ассигнований на реализацию муниципальных программ Муниципального образо</w:t>
      </w:r>
      <w:r w:rsidR="00093BEC">
        <w:rPr>
          <w:b w:val="0"/>
          <w:bCs w:val="0"/>
          <w:sz w:val="28"/>
          <w:szCs w:val="28"/>
        </w:rPr>
        <w:t>вания «Кяхтинский район» на 20</w:t>
      </w:r>
      <w:r w:rsidR="009C214D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 xml:space="preserve"> год согласно приложению 1</w:t>
      </w:r>
      <w:r w:rsidR="008F2D65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 к настоящему решению;</w:t>
      </w:r>
    </w:p>
    <w:p w14:paraId="0B35C00F" w14:textId="3F77DA08" w:rsidR="00611A9D" w:rsidRDefault="00611A9D" w:rsidP="00E350BD">
      <w:pPr>
        <w:pStyle w:val="a6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20</w:t>
      </w:r>
      <w:r w:rsidR="005946DD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>-20</w:t>
      </w:r>
      <w:r w:rsidR="005519F6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7</w:t>
      </w:r>
      <w:r>
        <w:rPr>
          <w:b w:val="0"/>
          <w:bCs w:val="0"/>
          <w:sz w:val="28"/>
          <w:szCs w:val="28"/>
        </w:rPr>
        <w:t xml:space="preserve"> годы согласно приложению 1</w:t>
      </w:r>
      <w:r w:rsidR="008F2D65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 xml:space="preserve"> к настоящему решению.</w:t>
      </w:r>
    </w:p>
    <w:p w14:paraId="2815C12A" w14:textId="77777777" w:rsidR="008C449A" w:rsidRDefault="008C449A" w:rsidP="008C449A">
      <w:pPr>
        <w:pStyle w:val="a6"/>
        <w:jc w:val="both"/>
        <w:outlineLvl w:val="0"/>
        <w:rPr>
          <w:b w:val="0"/>
          <w:bCs w:val="0"/>
          <w:sz w:val="28"/>
          <w:szCs w:val="28"/>
        </w:rPr>
      </w:pPr>
    </w:p>
    <w:p w14:paraId="65A02732" w14:textId="77777777" w:rsidR="008C449A" w:rsidRPr="00D414D1" w:rsidRDefault="008C449A" w:rsidP="00810C49">
      <w:pPr>
        <w:pStyle w:val="a6"/>
        <w:ind w:firstLine="708"/>
        <w:jc w:val="both"/>
        <w:outlineLvl w:val="0"/>
        <w:rPr>
          <w:b w:val="0"/>
          <w:bCs w:val="0"/>
          <w:sz w:val="28"/>
          <w:szCs w:val="28"/>
        </w:rPr>
      </w:pPr>
      <w:r w:rsidRPr="00D414D1">
        <w:rPr>
          <w:bCs w:val="0"/>
          <w:sz w:val="28"/>
          <w:szCs w:val="28"/>
        </w:rPr>
        <w:t xml:space="preserve">Статья </w:t>
      </w:r>
      <w:r w:rsidR="008F2D65">
        <w:rPr>
          <w:bCs w:val="0"/>
          <w:sz w:val="28"/>
          <w:szCs w:val="28"/>
        </w:rPr>
        <w:t>5</w:t>
      </w:r>
      <w:r w:rsidRPr="00D414D1">
        <w:rPr>
          <w:b w:val="0"/>
          <w:bCs w:val="0"/>
          <w:sz w:val="28"/>
          <w:szCs w:val="28"/>
        </w:rPr>
        <w:t xml:space="preserve">. </w:t>
      </w:r>
      <w:r w:rsidRPr="00D414D1">
        <w:rPr>
          <w:bCs w:val="0"/>
          <w:sz w:val="28"/>
          <w:szCs w:val="28"/>
        </w:rPr>
        <w:t>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лицам- производителям товаров, работ,</w:t>
      </w:r>
      <w:r w:rsidR="00C513D5">
        <w:rPr>
          <w:bCs w:val="0"/>
          <w:sz w:val="28"/>
          <w:szCs w:val="28"/>
        </w:rPr>
        <w:t xml:space="preserve"> </w:t>
      </w:r>
      <w:r w:rsidRPr="00D414D1">
        <w:rPr>
          <w:bCs w:val="0"/>
          <w:sz w:val="28"/>
          <w:szCs w:val="28"/>
        </w:rPr>
        <w:t>услуг»</w:t>
      </w:r>
    </w:p>
    <w:p w14:paraId="4C0C992E" w14:textId="77777777" w:rsidR="008C449A" w:rsidRPr="00D414D1" w:rsidRDefault="008C449A" w:rsidP="008C4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D68C2" w14:textId="77777777" w:rsidR="008C449A" w:rsidRPr="008C449A" w:rsidRDefault="008C449A" w:rsidP="008C4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D1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порядке согласно приложению 1</w:t>
      </w:r>
      <w:r w:rsidR="008F2D65">
        <w:rPr>
          <w:rFonts w:ascii="Times New Roman" w:hAnsi="Times New Roman" w:cs="Times New Roman"/>
          <w:sz w:val="28"/>
          <w:szCs w:val="28"/>
        </w:rPr>
        <w:t>3</w:t>
      </w:r>
      <w:r w:rsidRPr="00D414D1">
        <w:rPr>
          <w:rFonts w:ascii="Times New Roman" w:hAnsi="Times New Roman" w:cs="Times New Roman"/>
          <w:sz w:val="28"/>
          <w:szCs w:val="28"/>
        </w:rPr>
        <w:t xml:space="preserve"> к настоящему Решению».</w:t>
      </w:r>
    </w:p>
    <w:p w14:paraId="0C88954C" w14:textId="77777777" w:rsidR="008C449A" w:rsidRPr="008C449A" w:rsidRDefault="008C449A" w:rsidP="008C449A">
      <w:pPr>
        <w:pStyle w:val="a6"/>
        <w:spacing w:line="276" w:lineRule="auto"/>
        <w:ind w:firstLine="708"/>
        <w:jc w:val="both"/>
        <w:outlineLvl w:val="0"/>
        <w:rPr>
          <w:b w:val="0"/>
          <w:bCs w:val="0"/>
          <w:sz w:val="28"/>
          <w:szCs w:val="28"/>
        </w:rPr>
      </w:pPr>
    </w:p>
    <w:p w14:paraId="6ED44EA3" w14:textId="77777777" w:rsidR="00611A9D" w:rsidRPr="00683C9B" w:rsidRDefault="00611A9D" w:rsidP="001657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5798">
        <w:rPr>
          <w:b/>
          <w:bCs/>
          <w:sz w:val="28"/>
          <w:szCs w:val="28"/>
        </w:rPr>
        <w:t xml:space="preserve">Статья </w:t>
      </w:r>
      <w:r w:rsidR="008F2D65">
        <w:rPr>
          <w:b/>
          <w:bCs/>
          <w:sz w:val="28"/>
          <w:szCs w:val="28"/>
        </w:rPr>
        <w:t>6</w:t>
      </w:r>
      <w:r w:rsidRPr="00165798">
        <w:rPr>
          <w:b/>
          <w:bCs/>
          <w:sz w:val="28"/>
          <w:szCs w:val="28"/>
        </w:rPr>
        <w:t>. Особенности урегулирования задолженности должников по денежным обязательствам</w:t>
      </w:r>
      <w:r w:rsidRPr="00F56245">
        <w:rPr>
          <w:b/>
          <w:bCs/>
          <w:sz w:val="28"/>
          <w:szCs w:val="28"/>
        </w:rPr>
        <w:t xml:space="preserve"> перед бюджетом</w:t>
      </w:r>
      <w:r>
        <w:rPr>
          <w:b/>
          <w:bCs/>
          <w:sz w:val="28"/>
          <w:szCs w:val="28"/>
        </w:rPr>
        <w:t xml:space="preserve"> муниципального образования «Кяхтинский район»</w:t>
      </w:r>
    </w:p>
    <w:p w14:paraId="61D9AEBC" w14:textId="77777777" w:rsidR="00611A9D" w:rsidRPr="00683C9B" w:rsidRDefault="00611A9D" w:rsidP="001657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11554F" w14:textId="77777777" w:rsidR="00611A9D" w:rsidRPr="00683C9B" w:rsidRDefault="00611A9D" w:rsidP="001657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C9B">
        <w:rPr>
          <w:sz w:val="28"/>
          <w:szCs w:val="28"/>
        </w:rPr>
        <w:t xml:space="preserve">1. </w:t>
      </w:r>
      <w:r>
        <w:rPr>
          <w:sz w:val="28"/>
          <w:szCs w:val="28"/>
        </w:rPr>
        <w:t>Администрация муниципального образования «Кяхтинский район»</w:t>
      </w:r>
      <w:r w:rsidRPr="00683C9B">
        <w:rPr>
          <w:sz w:val="28"/>
          <w:szCs w:val="28"/>
        </w:rPr>
        <w:t xml:space="preserve"> в порядке и случаях, которые предусмотрены законодательством Российской Федерации о судопроизводстве, об исполнительном производстве и о несостоятельности (банкротстве), заключает мировые соглашения, устанавливающие условия урегулирования задолженности должников по денежным обязательствам.</w:t>
      </w:r>
    </w:p>
    <w:p w14:paraId="6F02B0EE" w14:textId="77777777" w:rsidR="00611A9D" w:rsidRPr="00683C9B" w:rsidRDefault="00611A9D" w:rsidP="001657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C9B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Администрация муниципального образования «Кяхтинский район»</w:t>
      </w:r>
      <w:r w:rsidRPr="00683C9B">
        <w:rPr>
          <w:sz w:val="28"/>
          <w:szCs w:val="28"/>
        </w:rPr>
        <w:t xml:space="preserve"> заключает соглашения, устанавливающие условия урегулирования задолженности должников по денежным обязательствам перед бюджетом</w:t>
      </w:r>
      <w:r>
        <w:rPr>
          <w:sz w:val="28"/>
          <w:szCs w:val="28"/>
        </w:rPr>
        <w:t xml:space="preserve"> муниципального образования «Кяхтинский район»</w:t>
      </w:r>
      <w:r w:rsidRPr="00683C9B">
        <w:rPr>
          <w:sz w:val="28"/>
          <w:szCs w:val="28"/>
        </w:rPr>
        <w:t xml:space="preserve"> способами, предусмотренными гражданским законодательством Российской Федерации.</w:t>
      </w:r>
    </w:p>
    <w:p w14:paraId="554A96C4" w14:textId="77777777" w:rsidR="00611A9D" w:rsidRPr="002C63BB" w:rsidRDefault="00611A9D" w:rsidP="00165798">
      <w:pPr>
        <w:pStyle w:val="a6"/>
        <w:spacing w:line="276" w:lineRule="auto"/>
        <w:jc w:val="both"/>
        <w:outlineLvl w:val="0"/>
        <w:rPr>
          <w:sz w:val="28"/>
          <w:szCs w:val="28"/>
        </w:rPr>
      </w:pPr>
    </w:p>
    <w:p w14:paraId="2986C43B" w14:textId="77777777" w:rsidR="00611A9D" w:rsidRPr="007F4997" w:rsidRDefault="00611A9D" w:rsidP="00165798">
      <w:pPr>
        <w:pStyle w:val="a6"/>
        <w:spacing w:line="276" w:lineRule="auto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sz w:val="28"/>
          <w:szCs w:val="28"/>
        </w:rPr>
        <w:t xml:space="preserve">Статья </w:t>
      </w:r>
      <w:r w:rsidR="008F2D65">
        <w:rPr>
          <w:sz w:val="28"/>
          <w:szCs w:val="28"/>
        </w:rPr>
        <w:t>7</w:t>
      </w:r>
      <w:r>
        <w:rPr>
          <w:sz w:val="28"/>
          <w:szCs w:val="28"/>
        </w:rPr>
        <w:t>. Дорожный фонд муниципального образования «Кяхтинский район»</w:t>
      </w:r>
    </w:p>
    <w:p w14:paraId="3222DBE8" w14:textId="78E0AE43" w:rsidR="00611A9D" w:rsidRPr="007F4997" w:rsidRDefault="00611A9D" w:rsidP="00757D67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Утвердить объем бюджетных ассигнований Дорожного фонда на 20</w:t>
      </w:r>
      <w:r w:rsidR="00CB0867">
        <w:rPr>
          <w:b w:val="0"/>
          <w:bCs w:val="0"/>
          <w:sz w:val="28"/>
          <w:szCs w:val="28"/>
        </w:rPr>
        <w:t>2</w:t>
      </w:r>
      <w:r w:rsidR="00BB2093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 xml:space="preserve"> год в сумме </w:t>
      </w:r>
      <w:r w:rsidR="00BB2093">
        <w:rPr>
          <w:b w:val="0"/>
          <w:bCs w:val="0"/>
          <w:sz w:val="28"/>
          <w:szCs w:val="28"/>
        </w:rPr>
        <w:t>129 336,731</w:t>
      </w:r>
      <w:r>
        <w:rPr>
          <w:b w:val="0"/>
          <w:bCs w:val="0"/>
          <w:sz w:val="28"/>
          <w:szCs w:val="28"/>
        </w:rPr>
        <w:t xml:space="preserve"> тыс. рублей, на 20</w:t>
      </w:r>
      <w:r w:rsidR="005946DD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 xml:space="preserve"> год – </w:t>
      </w:r>
      <w:r w:rsidR="000610C3">
        <w:rPr>
          <w:b w:val="0"/>
          <w:bCs w:val="0"/>
          <w:sz w:val="28"/>
          <w:szCs w:val="28"/>
        </w:rPr>
        <w:t>134 790,840</w:t>
      </w:r>
      <w:r>
        <w:rPr>
          <w:b w:val="0"/>
          <w:bCs w:val="0"/>
          <w:sz w:val="28"/>
          <w:szCs w:val="28"/>
        </w:rPr>
        <w:t xml:space="preserve"> тыс. рублей, на 20</w:t>
      </w:r>
      <w:r w:rsidR="005519F6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7</w:t>
      </w:r>
      <w:r>
        <w:rPr>
          <w:b w:val="0"/>
          <w:bCs w:val="0"/>
          <w:sz w:val="28"/>
          <w:szCs w:val="28"/>
        </w:rPr>
        <w:t xml:space="preserve"> год – </w:t>
      </w:r>
      <w:r w:rsidR="000610C3">
        <w:rPr>
          <w:b w:val="0"/>
          <w:bCs w:val="0"/>
          <w:sz w:val="28"/>
          <w:szCs w:val="28"/>
        </w:rPr>
        <w:t>140 908,05</w:t>
      </w:r>
      <w:r>
        <w:rPr>
          <w:b w:val="0"/>
          <w:bCs w:val="0"/>
          <w:sz w:val="28"/>
          <w:szCs w:val="28"/>
        </w:rPr>
        <w:t xml:space="preserve"> тыс. рублей.</w:t>
      </w:r>
    </w:p>
    <w:p w14:paraId="7E5B3044" w14:textId="77777777" w:rsidR="00611A9D" w:rsidRDefault="00611A9D" w:rsidP="00165798">
      <w:pPr>
        <w:pStyle w:val="a6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B578A81" w14:textId="77DDF19F" w:rsidR="00611A9D" w:rsidRPr="00165798" w:rsidRDefault="00611A9D" w:rsidP="00165798">
      <w:pPr>
        <w:pStyle w:val="a6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C63BB">
        <w:rPr>
          <w:sz w:val="28"/>
          <w:szCs w:val="28"/>
        </w:rPr>
        <w:t xml:space="preserve">Статья </w:t>
      </w:r>
      <w:r w:rsidR="008F2D65">
        <w:rPr>
          <w:sz w:val="28"/>
          <w:szCs w:val="28"/>
        </w:rPr>
        <w:t>8</w:t>
      </w:r>
      <w:r>
        <w:rPr>
          <w:sz w:val="28"/>
          <w:szCs w:val="28"/>
        </w:rPr>
        <w:t xml:space="preserve">. Резервный фонд </w:t>
      </w:r>
      <w:r w:rsidRPr="00165798">
        <w:rPr>
          <w:sz w:val="28"/>
          <w:szCs w:val="28"/>
        </w:rPr>
        <w:t xml:space="preserve">муниципального </w:t>
      </w:r>
      <w:r w:rsidR="000610C3" w:rsidRPr="00165798">
        <w:rPr>
          <w:sz w:val="28"/>
          <w:szCs w:val="28"/>
        </w:rPr>
        <w:t>образования «</w:t>
      </w:r>
      <w:r w:rsidRPr="00165798">
        <w:rPr>
          <w:sz w:val="28"/>
          <w:szCs w:val="28"/>
        </w:rPr>
        <w:t>Кяхтинский район»</w:t>
      </w:r>
    </w:p>
    <w:p w14:paraId="38693C9F" w14:textId="4EDCDFFB" w:rsidR="00611A9D" w:rsidRDefault="00611A9D" w:rsidP="00165798">
      <w:pPr>
        <w:pStyle w:val="a6"/>
        <w:spacing w:line="276" w:lineRule="auto"/>
        <w:ind w:firstLine="708"/>
        <w:jc w:val="both"/>
        <w:outlineLvl w:val="0"/>
        <w:rPr>
          <w:b w:val="0"/>
          <w:bCs w:val="0"/>
          <w:sz w:val="28"/>
          <w:szCs w:val="28"/>
        </w:rPr>
      </w:pPr>
      <w:r w:rsidRPr="00AF7F28">
        <w:rPr>
          <w:b w:val="0"/>
          <w:bCs w:val="0"/>
          <w:sz w:val="28"/>
          <w:szCs w:val="28"/>
        </w:rPr>
        <w:t xml:space="preserve">Утвердить Резервный фонд </w:t>
      </w:r>
      <w:r>
        <w:rPr>
          <w:b w:val="0"/>
          <w:bCs w:val="0"/>
          <w:sz w:val="28"/>
          <w:szCs w:val="28"/>
        </w:rPr>
        <w:t xml:space="preserve">муниципального </w:t>
      </w:r>
      <w:r w:rsidR="000610C3">
        <w:rPr>
          <w:b w:val="0"/>
          <w:bCs w:val="0"/>
          <w:sz w:val="28"/>
          <w:szCs w:val="28"/>
        </w:rPr>
        <w:t>образования «</w:t>
      </w:r>
      <w:r>
        <w:rPr>
          <w:b w:val="0"/>
          <w:bCs w:val="0"/>
          <w:sz w:val="28"/>
          <w:szCs w:val="28"/>
        </w:rPr>
        <w:t xml:space="preserve">Кяхтинский район» </w:t>
      </w:r>
      <w:r w:rsidR="00093BEC">
        <w:rPr>
          <w:b w:val="0"/>
          <w:bCs w:val="0"/>
          <w:sz w:val="28"/>
          <w:szCs w:val="28"/>
        </w:rPr>
        <w:t>на 20</w:t>
      </w:r>
      <w:r w:rsidR="00CB0867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5</w:t>
      </w:r>
      <w:r w:rsidRPr="00AF7F28">
        <w:rPr>
          <w:b w:val="0"/>
          <w:bCs w:val="0"/>
          <w:sz w:val="28"/>
          <w:szCs w:val="28"/>
        </w:rPr>
        <w:t xml:space="preserve"> год в размере </w:t>
      </w:r>
      <w:r w:rsidR="005519F6">
        <w:rPr>
          <w:b w:val="0"/>
          <w:bCs w:val="0"/>
          <w:sz w:val="28"/>
          <w:szCs w:val="28"/>
        </w:rPr>
        <w:t>500,0</w:t>
      </w:r>
      <w:r w:rsidRPr="00AF7F28">
        <w:rPr>
          <w:b w:val="0"/>
          <w:bCs w:val="0"/>
          <w:sz w:val="28"/>
          <w:szCs w:val="28"/>
        </w:rPr>
        <w:t xml:space="preserve"> тыс. рублей</w:t>
      </w:r>
      <w:r>
        <w:rPr>
          <w:b w:val="0"/>
          <w:bCs w:val="0"/>
          <w:sz w:val="28"/>
          <w:szCs w:val="28"/>
        </w:rPr>
        <w:t>, на 20</w:t>
      </w:r>
      <w:r w:rsidR="005946DD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6</w:t>
      </w:r>
      <w:r w:rsidR="0019689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год- </w:t>
      </w:r>
      <w:r w:rsidR="00093BEC">
        <w:rPr>
          <w:b w:val="0"/>
          <w:bCs w:val="0"/>
          <w:sz w:val="28"/>
          <w:szCs w:val="28"/>
        </w:rPr>
        <w:t>5</w:t>
      </w:r>
      <w:r w:rsidR="005519F6">
        <w:rPr>
          <w:b w:val="0"/>
          <w:bCs w:val="0"/>
          <w:sz w:val="28"/>
          <w:szCs w:val="28"/>
        </w:rPr>
        <w:t>00,0 тыс.</w:t>
      </w:r>
      <w:r w:rsidR="000610C3">
        <w:rPr>
          <w:b w:val="0"/>
          <w:bCs w:val="0"/>
          <w:sz w:val="28"/>
          <w:szCs w:val="28"/>
        </w:rPr>
        <w:t xml:space="preserve"> </w:t>
      </w:r>
      <w:r w:rsidR="005519F6">
        <w:rPr>
          <w:b w:val="0"/>
          <w:bCs w:val="0"/>
          <w:sz w:val="28"/>
          <w:szCs w:val="28"/>
        </w:rPr>
        <w:t>рублей, на 202</w:t>
      </w:r>
      <w:r w:rsidR="000610C3">
        <w:rPr>
          <w:b w:val="0"/>
          <w:bCs w:val="0"/>
          <w:sz w:val="28"/>
          <w:szCs w:val="28"/>
        </w:rPr>
        <w:t>7</w:t>
      </w:r>
      <w:r>
        <w:rPr>
          <w:b w:val="0"/>
          <w:bCs w:val="0"/>
          <w:sz w:val="28"/>
          <w:szCs w:val="28"/>
        </w:rPr>
        <w:t xml:space="preserve"> год -</w:t>
      </w:r>
      <w:r w:rsidR="00FE6833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>00,0 тыс.</w:t>
      </w:r>
      <w:r w:rsidR="000610C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рублей.</w:t>
      </w:r>
    </w:p>
    <w:p w14:paraId="38477DB9" w14:textId="77777777" w:rsidR="00F72465" w:rsidRPr="00F72465" w:rsidRDefault="00B66896" w:rsidP="00BA7F0B">
      <w:pPr>
        <w:pStyle w:val="a6"/>
        <w:spacing w:line="276" w:lineRule="auto"/>
        <w:ind w:firstLine="708"/>
        <w:jc w:val="both"/>
        <w:outlineLvl w:val="0"/>
        <w:rPr>
          <w:bCs w:val="0"/>
          <w:sz w:val="28"/>
          <w:szCs w:val="28"/>
        </w:rPr>
      </w:pPr>
      <w:r w:rsidRPr="00C92505">
        <w:rPr>
          <w:bCs w:val="0"/>
          <w:sz w:val="28"/>
          <w:szCs w:val="28"/>
        </w:rPr>
        <w:lastRenderedPageBreak/>
        <w:t>Статья</w:t>
      </w:r>
      <w:r w:rsidR="008F2D65">
        <w:rPr>
          <w:bCs w:val="0"/>
          <w:sz w:val="28"/>
          <w:szCs w:val="28"/>
        </w:rPr>
        <w:t xml:space="preserve"> 9.</w:t>
      </w:r>
      <w:r w:rsidR="00112DF6">
        <w:rPr>
          <w:bCs w:val="0"/>
          <w:sz w:val="28"/>
          <w:szCs w:val="28"/>
        </w:rPr>
        <w:t xml:space="preserve"> </w:t>
      </w:r>
      <w:r w:rsidR="00F72465" w:rsidRPr="00F72465">
        <w:rPr>
          <w:bCs w:val="0"/>
          <w:sz w:val="28"/>
          <w:szCs w:val="28"/>
        </w:rPr>
        <w:t>Бюджетные ассигнования отрасли «Охрана окружающей среды» муниципального образования «Кяхтинский район»</w:t>
      </w:r>
    </w:p>
    <w:p w14:paraId="29AEF382" w14:textId="020240A0" w:rsidR="00BA7F0B" w:rsidRDefault="00BA7F0B" w:rsidP="00BA7F0B">
      <w:pPr>
        <w:pStyle w:val="a6"/>
        <w:spacing w:line="276" w:lineRule="auto"/>
        <w:ind w:firstLine="708"/>
        <w:jc w:val="both"/>
        <w:outlineLvl w:val="0"/>
        <w:rPr>
          <w:b w:val="0"/>
          <w:color w:val="000000"/>
          <w:sz w:val="28"/>
          <w:szCs w:val="28"/>
          <w:shd w:val="clear" w:color="auto" w:fill="FFFFFF"/>
        </w:rPr>
      </w:pPr>
      <w:r w:rsidRPr="00BA7F0B">
        <w:rPr>
          <w:b w:val="0"/>
          <w:color w:val="000000"/>
          <w:sz w:val="28"/>
          <w:szCs w:val="28"/>
          <w:shd w:val="clear" w:color="auto" w:fill="FFFFFF"/>
        </w:rPr>
        <w:t xml:space="preserve">Установить, что бюджетные ассигнования на реализацию </w:t>
      </w:r>
      <w:r w:rsidR="00882921">
        <w:rPr>
          <w:b w:val="0"/>
          <w:color w:val="000000"/>
          <w:sz w:val="28"/>
          <w:szCs w:val="28"/>
          <w:shd w:val="clear" w:color="auto" w:fill="FFFFFF"/>
        </w:rPr>
        <w:t>мероприятий</w:t>
      </w:r>
      <w:r w:rsidRPr="00BA7F0B">
        <w:rPr>
          <w:b w:val="0"/>
          <w:color w:val="000000"/>
          <w:sz w:val="28"/>
          <w:szCs w:val="28"/>
          <w:shd w:val="clear" w:color="auto" w:fill="FFFFFF"/>
        </w:rPr>
        <w:t>, предусмотренные по подразделу "Другие вопросы в области охраны окружающей среды" раздела "Охрана окружающей среды" классификации расходов бюджетов, предоставляются в 202</w:t>
      </w:r>
      <w:r w:rsidR="000610C3">
        <w:rPr>
          <w:b w:val="0"/>
          <w:color w:val="000000"/>
          <w:sz w:val="28"/>
          <w:szCs w:val="28"/>
          <w:shd w:val="clear" w:color="auto" w:fill="FFFFFF"/>
        </w:rPr>
        <w:t>5</w:t>
      </w:r>
      <w:r w:rsidRPr="00BA7F0B">
        <w:rPr>
          <w:b w:val="0"/>
          <w:color w:val="000000"/>
          <w:sz w:val="28"/>
          <w:szCs w:val="28"/>
          <w:shd w:val="clear" w:color="auto" w:fill="FFFFFF"/>
        </w:rPr>
        <w:t xml:space="preserve"> году в объеме</w:t>
      </w:r>
      <w:r w:rsidR="00C92505">
        <w:rPr>
          <w:b w:val="0"/>
          <w:color w:val="000000"/>
          <w:sz w:val="28"/>
          <w:szCs w:val="28"/>
          <w:shd w:val="clear" w:color="auto" w:fill="FFFFFF"/>
        </w:rPr>
        <w:t xml:space="preserve"> до</w:t>
      </w:r>
      <w:r w:rsidR="00112DF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92505">
        <w:rPr>
          <w:b w:val="0"/>
          <w:color w:val="000000"/>
          <w:sz w:val="28"/>
          <w:szCs w:val="28"/>
          <w:shd w:val="clear" w:color="auto" w:fill="FFFFFF"/>
        </w:rPr>
        <w:t>545,3</w:t>
      </w:r>
      <w:r w:rsidRPr="00BA7F0B">
        <w:rPr>
          <w:b w:val="0"/>
          <w:color w:val="000000"/>
          <w:sz w:val="28"/>
          <w:szCs w:val="28"/>
          <w:shd w:val="clear" w:color="auto" w:fill="FFFFFF"/>
        </w:rPr>
        <w:t xml:space="preserve"> тыс. рублей, в 202</w:t>
      </w:r>
      <w:r w:rsidR="000610C3">
        <w:rPr>
          <w:b w:val="0"/>
          <w:color w:val="000000"/>
          <w:sz w:val="28"/>
          <w:szCs w:val="28"/>
          <w:shd w:val="clear" w:color="auto" w:fill="FFFFFF"/>
        </w:rPr>
        <w:t>6</w:t>
      </w:r>
      <w:r w:rsidRPr="00BA7F0B">
        <w:rPr>
          <w:b w:val="0"/>
          <w:color w:val="000000"/>
          <w:sz w:val="28"/>
          <w:szCs w:val="28"/>
          <w:shd w:val="clear" w:color="auto" w:fill="FFFFFF"/>
        </w:rPr>
        <w:t xml:space="preserve"> году в объеме до </w:t>
      </w:r>
      <w:r w:rsidR="00C92505">
        <w:rPr>
          <w:b w:val="0"/>
          <w:color w:val="000000"/>
          <w:sz w:val="28"/>
          <w:szCs w:val="28"/>
          <w:shd w:val="clear" w:color="auto" w:fill="FFFFFF"/>
        </w:rPr>
        <w:t>545,3</w:t>
      </w:r>
      <w:r w:rsidRPr="00BA7F0B">
        <w:rPr>
          <w:b w:val="0"/>
          <w:color w:val="000000"/>
          <w:sz w:val="28"/>
          <w:szCs w:val="28"/>
          <w:shd w:val="clear" w:color="auto" w:fill="FFFFFF"/>
        </w:rPr>
        <w:t xml:space="preserve"> тыс. рублей и в 202</w:t>
      </w:r>
      <w:r w:rsidR="000610C3">
        <w:rPr>
          <w:b w:val="0"/>
          <w:color w:val="000000"/>
          <w:sz w:val="28"/>
          <w:szCs w:val="28"/>
          <w:shd w:val="clear" w:color="auto" w:fill="FFFFFF"/>
        </w:rPr>
        <w:t>7</w:t>
      </w:r>
      <w:r w:rsidRPr="00BA7F0B">
        <w:rPr>
          <w:b w:val="0"/>
          <w:color w:val="000000"/>
          <w:sz w:val="28"/>
          <w:szCs w:val="28"/>
          <w:shd w:val="clear" w:color="auto" w:fill="FFFFFF"/>
        </w:rPr>
        <w:t xml:space="preserve"> году в объеме до </w:t>
      </w:r>
      <w:r w:rsidR="00C92505">
        <w:rPr>
          <w:b w:val="0"/>
          <w:color w:val="000000"/>
          <w:sz w:val="28"/>
          <w:szCs w:val="28"/>
          <w:shd w:val="clear" w:color="auto" w:fill="FFFFFF"/>
        </w:rPr>
        <w:t>545,3</w:t>
      </w:r>
      <w:r w:rsidRPr="00BA7F0B">
        <w:rPr>
          <w:b w:val="0"/>
          <w:color w:val="000000"/>
          <w:sz w:val="28"/>
          <w:szCs w:val="28"/>
          <w:shd w:val="clear" w:color="auto" w:fill="FFFFFF"/>
        </w:rPr>
        <w:t xml:space="preserve"> тыс.рублей в случае и в пределах поступления доходов</w:t>
      </w:r>
      <w:r w:rsidR="00112DF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92505">
        <w:rPr>
          <w:b w:val="0"/>
          <w:color w:val="000000"/>
          <w:sz w:val="28"/>
          <w:szCs w:val="28"/>
          <w:shd w:val="clear" w:color="auto" w:fill="FFFFFF"/>
        </w:rPr>
        <w:t>местного</w:t>
      </w:r>
      <w:r w:rsidR="004635FB">
        <w:rPr>
          <w:b w:val="0"/>
          <w:color w:val="000000"/>
          <w:sz w:val="28"/>
          <w:szCs w:val="28"/>
          <w:shd w:val="clear" w:color="auto" w:fill="FFFFFF"/>
        </w:rPr>
        <w:t xml:space="preserve"> бюджета от</w:t>
      </w:r>
      <w:r w:rsidR="004635FB" w:rsidRPr="004635FB">
        <w:rPr>
          <w:b w:val="0"/>
          <w:color w:val="000000"/>
          <w:sz w:val="28"/>
          <w:szCs w:val="28"/>
          <w:shd w:val="clear" w:color="auto" w:fill="FFFFFF"/>
        </w:rPr>
        <w:t>плат</w:t>
      </w:r>
      <w:r w:rsidR="004635FB">
        <w:rPr>
          <w:b w:val="0"/>
          <w:color w:val="000000"/>
          <w:sz w:val="28"/>
          <w:szCs w:val="28"/>
          <w:shd w:val="clear" w:color="auto" w:fill="FFFFFF"/>
        </w:rPr>
        <w:t>ы</w:t>
      </w:r>
      <w:r w:rsidR="004635FB" w:rsidRPr="004635FB">
        <w:rPr>
          <w:b w:val="0"/>
          <w:color w:val="000000"/>
          <w:sz w:val="28"/>
          <w:szCs w:val="28"/>
          <w:shd w:val="clear" w:color="auto" w:fill="FFFFFF"/>
        </w:rPr>
        <w:t xml:space="preserve"> за негативное воздействие на окружающую среду, </w:t>
      </w:r>
      <w:r w:rsidR="004635FB">
        <w:rPr>
          <w:b w:val="0"/>
          <w:color w:val="000000"/>
          <w:sz w:val="28"/>
          <w:szCs w:val="28"/>
          <w:shd w:val="clear" w:color="auto" w:fill="FFFFFF"/>
        </w:rPr>
        <w:t xml:space="preserve"> от </w:t>
      </w:r>
      <w:r w:rsidR="004635FB" w:rsidRPr="004635FB">
        <w:rPr>
          <w:b w:val="0"/>
          <w:color w:val="000000"/>
          <w:sz w:val="28"/>
          <w:szCs w:val="28"/>
          <w:shd w:val="clear" w:color="auto" w:fill="FFFFFF"/>
        </w:rPr>
        <w:t>штраф</w:t>
      </w:r>
      <w:r w:rsidR="004635FB">
        <w:rPr>
          <w:b w:val="0"/>
          <w:color w:val="000000"/>
          <w:sz w:val="28"/>
          <w:szCs w:val="28"/>
          <w:shd w:val="clear" w:color="auto" w:fill="FFFFFF"/>
        </w:rPr>
        <w:t>ов</w:t>
      </w:r>
      <w:r w:rsidR="004635FB" w:rsidRPr="004635FB">
        <w:rPr>
          <w:b w:val="0"/>
          <w:color w:val="000000"/>
          <w:sz w:val="28"/>
          <w:szCs w:val="28"/>
          <w:shd w:val="clear" w:color="auto" w:fill="FFFFFF"/>
        </w:rPr>
        <w:t xml:space="preserve"> за административные правонарушения в области охраны окружающей среды и природопользования, </w:t>
      </w:r>
      <w:r w:rsidR="004635FB">
        <w:rPr>
          <w:b w:val="0"/>
          <w:color w:val="000000"/>
          <w:sz w:val="28"/>
          <w:szCs w:val="28"/>
          <w:shd w:val="clear" w:color="auto" w:fill="FFFFFF"/>
        </w:rPr>
        <w:t xml:space="preserve">от </w:t>
      </w:r>
      <w:r w:rsidR="004635FB" w:rsidRPr="004635FB">
        <w:rPr>
          <w:b w:val="0"/>
          <w:color w:val="000000"/>
          <w:sz w:val="28"/>
          <w:szCs w:val="28"/>
          <w:shd w:val="clear" w:color="auto" w:fill="FFFFFF"/>
        </w:rPr>
        <w:t>платеж</w:t>
      </w:r>
      <w:r w:rsidR="004635FB">
        <w:rPr>
          <w:b w:val="0"/>
          <w:color w:val="000000"/>
          <w:sz w:val="28"/>
          <w:szCs w:val="28"/>
          <w:shd w:val="clear" w:color="auto" w:fill="FFFFFF"/>
        </w:rPr>
        <w:t>ей</w:t>
      </w:r>
      <w:r w:rsidR="004635FB" w:rsidRPr="004635FB">
        <w:rPr>
          <w:b w:val="0"/>
          <w:color w:val="000000"/>
          <w:sz w:val="28"/>
          <w:szCs w:val="28"/>
          <w:shd w:val="clear" w:color="auto" w:fill="FFFFFF"/>
        </w:rPr>
        <w:t xml:space="preserve"> по искам о возмещении вреда, причиненного окружающей среде, а также платеж</w:t>
      </w:r>
      <w:r w:rsidR="004635FB">
        <w:rPr>
          <w:b w:val="0"/>
          <w:color w:val="000000"/>
          <w:sz w:val="28"/>
          <w:szCs w:val="28"/>
          <w:shd w:val="clear" w:color="auto" w:fill="FFFFFF"/>
        </w:rPr>
        <w:t>ей</w:t>
      </w:r>
      <w:r w:rsidR="004635FB" w:rsidRPr="004635FB">
        <w:rPr>
          <w:b w:val="0"/>
          <w:color w:val="000000"/>
          <w:sz w:val="28"/>
          <w:szCs w:val="28"/>
          <w:shd w:val="clear" w:color="auto" w:fill="FFFFFF"/>
        </w:rPr>
        <w:t>, уплачиваемые при добровольном возмещении вреда, причиненного окружающей среде.</w:t>
      </w:r>
    </w:p>
    <w:p w14:paraId="37C078C6" w14:textId="2B75F9F7" w:rsidR="00611A9D" w:rsidRPr="002C63BB" w:rsidRDefault="00611A9D" w:rsidP="00BA7F0B">
      <w:pPr>
        <w:pStyle w:val="a6"/>
        <w:spacing w:line="276" w:lineRule="auto"/>
        <w:ind w:firstLine="708"/>
        <w:jc w:val="both"/>
        <w:outlineLvl w:val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810C4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061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долг муниципального образования «Кяхтинский район» </w:t>
      </w:r>
    </w:p>
    <w:p w14:paraId="6DE626C2" w14:textId="77777777" w:rsidR="00611A9D" w:rsidRPr="002C63BB" w:rsidRDefault="00611A9D" w:rsidP="00165798">
      <w:pPr>
        <w:pStyle w:val="a6"/>
        <w:spacing w:line="276" w:lineRule="auto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Pr="002C63BB">
        <w:rPr>
          <w:b w:val="0"/>
          <w:bCs w:val="0"/>
          <w:sz w:val="28"/>
          <w:szCs w:val="28"/>
        </w:rPr>
        <w:t>Установить:</w:t>
      </w:r>
    </w:p>
    <w:p w14:paraId="3169D0B8" w14:textId="7D1E2C11" w:rsidR="00611A9D" w:rsidRDefault="00611A9D" w:rsidP="00E350BD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>1) верхний предел муниципального долга Муниципального образования «Кяхтинский район» на 1</w:t>
      </w:r>
      <w:r w:rsidR="000610C3">
        <w:rPr>
          <w:b w:val="0"/>
          <w:bCs w:val="0"/>
          <w:sz w:val="28"/>
          <w:szCs w:val="28"/>
        </w:rPr>
        <w:t xml:space="preserve"> </w:t>
      </w:r>
      <w:r w:rsidRPr="002C63BB">
        <w:rPr>
          <w:b w:val="0"/>
          <w:bCs w:val="0"/>
          <w:sz w:val="28"/>
          <w:szCs w:val="28"/>
        </w:rPr>
        <w:t>января 20</w:t>
      </w:r>
      <w:r w:rsidR="005946DD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6</w:t>
      </w:r>
      <w:r w:rsidRPr="002C63BB">
        <w:rPr>
          <w:b w:val="0"/>
          <w:bCs w:val="0"/>
          <w:sz w:val="28"/>
          <w:szCs w:val="28"/>
        </w:rPr>
        <w:t xml:space="preserve"> года не должен превышать </w:t>
      </w:r>
      <w:r>
        <w:rPr>
          <w:b w:val="0"/>
          <w:bCs w:val="0"/>
          <w:sz w:val="28"/>
          <w:szCs w:val="28"/>
        </w:rPr>
        <w:t xml:space="preserve">50000,0 </w:t>
      </w:r>
      <w:proofErr w:type="gramStart"/>
      <w:r w:rsidRPr="002C63BB">
        <w:rPr>
          <w:b w:val="0"/>
          <w:bCs w:val="0"/>
          <w:sz w:val="28"/>
          <w:szCs w:val="28"/>
        </w:rPr>
        <w:t>тыс.руб</w:t>
      </w:r>
      <w:r w:rsidR="00530A3F">
        <w:rPr>
          <w:b w:val="0"/>
          <w:bCs w:val="0"/>
          <w:sz w:val="28"/>
          <w:szCs w:val="28"/>
        </w:rPr>
        <w:t>лей</w:t>
      </w:r>
      <w:proofErr w:type="gramEnd"/>
      <w:r w:rsidR="00530A3F">
        <w:rPr>
          <w:b w:val="0"/>
          <w:bCs w:val="0"/>
          <w:sz w:val="28"/>
          <w:szCs w:val="28"/>
        </w:rPr>
        <w:t>, на 1 января 202</w:t>
      </w:r>
      <w:r w:rsidR="000610C3">
        <w:rPr>
          <w:b w:val="0"/>
          <w:bCs w:val="0"/>
          <w:sz w:val="28"/>
          <w:szCs w:val="28"/>
        </w:rPr>
        <w:t>7</w:t>
      </w:r>
      <w:r w:rsidRPr="002C63BB">
        <w:rPr>
          <w:b w:val="0"/>
          <w:bCs w:val="0"/>
          <w:sz w:val="28"/>
          <w:szCs w:val="28"/>
        </w:rPr>
        <w:t xml:space="preserve"> года – </w:t>
      </w:r>
      <w:r>
        <w:rPr>
          <w:b w:val="0"/>
          <w:bCs w:val="0"/>
          <w:sz w:val="28"/>
          <w:szCs w:val="28"/>
        </w:rPr>
        <w:t>50000,0</w:t>
      </w:r>
      <w:r w:rsidRPr="002C63BB">
        <w:rPr>
          <w:b w:val="0"/>
          <w:bCs w:val="0"/>
          <w:sz w:val="28"/>
          <w:szCs w:val="28"/>
        </w:rPr>
        <w:t xml:space="preserve"> тыс.рублей, на 1 января 20</w:t>
      </w:r>
      <w:r w:rsidR="005519F6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8</w:t>
      </w:r>
      <w:r w:rsidRPr="002C63BB">
        <w:rPr>
          <w:b w:val="0"/>
          <w:bCs w:val="0"/>
          <w:sz w:val="28"/>
          <w:szCs w:val="28"/>
        </w:rPr>
        <w:t xml:space="preserve"> года – </w:t>
      </w:r>
      <w:r>
        <w:rPr>
          <w:b w:val="0"/>
          <w:bCs w:val="0"/>
          <w:sz w:val="28"/>
          <w:szCs w:val="28"/>
        </w:rPr>
        <w:t>50000,0</w:t>
      </w:r>
      <w:r w:rsidRPr="002C63BB">
        <w:rPr>
          <w:b w:val="0"/>
          <w:bCs w:val="0"/>
          <w:sz w:val="28"/>
          <w:szCs w:val="28"/>
        </w:rPr>
        <w:t xml:space="preserve"> тыс.рублей. </w:t>
      </w:r>
    </w:p>
    <w:p w14:paraId="43790094" w14:textId="687A6EA9" w:rsidR="00611A9D" w:rsidRDefault="008F2D65" w:rsidP="00E350BD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611A9D" w:rsidRPr="002C63BB">
        <w:rPr>
          <w:b w:val="0"/>
          <w:bCs w:val="0"/>
          <w:sz w:val="28"/>
          <w:szCs w:val="28"/>
        </w:rPr>
        <w:t>) верхний предел долга по муниципальным гарантиям на 1января 20</w:t>
      </w:r>
      <w:r w:rsidR="005946DD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6</w:t>
      </w:r>
      <w:r w:rsidR="00611A9D" w:rsidRPr="002C63BB">
        <w:rPr>
          <w:b w:val="0"/>
          <w:bCs w:val="0"/>
          <w:sz w:val="28"/>
          <w:szCs w:val="28"/>
        </w:rPr>
        <w:t xml:space="preserve"> года в сумме 0,0 рублей</w:t>
      </w:r>
      <w:r w:rsidR="00611A9D">
        <w:rPr>
          <w:b w:val="0"/>
          <w:bCs w:val="0"/>
          <w:sz w:val="28"/>
          <w:szCs w:val="28"/>
        </w:rPr>
        <w:t>, на 1 января 20</w:t>
      </w:r>
      <w:r w:rsidR="00530A3F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7</w:t>
      </w:r>
      <w:r w:rsidR="00611A9D">
        <w:rPr>
          <w:b w:val="0"/>
          <w:bCs w:val="0"/>
          <w:sz w:val="28"/>
          <w:szCs w:val="28"/>
        </w:rPr>
        <w:t xml:space="preserve"> года в су</w:t>
      </w:r>
      <w:r w:rsidR="00093BEC">
        <w:rPr>
          <w:b w:val="0"/>
          <w:bCs w:val="0"/>
          <w:sz w:val="28"/>
          <w:szCs w:val="28"/>
        </w:rPr>
        <w:t>мме 0,0 рублей, на 1 января 20</w:t>
      </w:r>
      <w:r w:rsidR="00530A3F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8</w:t>
      </w:r>
      <w:r w:rsidR="00611A9D">
        <w:rPr>
          <w:b w:val="0"/>
          <w:bCs w:val="0"/>
          <w:sz w:val="28"/>
          <w:szCs w:val="28"/>
        </w:rPr>
        <w:t xml:space="preserve"> года в сумме 0,0 рублей.</w:t>
      </w:r>
    </w:p>
    <w:p w14:paraId="14181086" w14:textId="73412595" w:rsidR="00611A9D" w:rsidRDefault="008F2D65" w:rsidP="00E350BD">
      <w:pPr>
        <w:pStyle w:val="a6"/>
        <w:spacing w:line="276" w:lineRule="auto"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611A9D">
        <w:rPr>
          <w:b w:val="0"/>
          <w:bCs w:val="0"/>
          <w:sz w:val="28"/>
          <w:szCs w:val="28"/>
        </w:rPr>
        <w:t>) предельный объем расходов на обслуживание муниципального долга Муниципального образования «Кяхтинский район» в 20</w:t>
      </w:r>
      <w:r w:rsidR="008873A3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5</w:t>
      </w:r>
      <w:r w:rsidR="00611A9D">
        <w:rPr>
          <w:b w:val="0"/>
          <w:bCs w:val="0"/>
          <w:sz w:val="28"/>
          <w:szCs w:val="28"/>
        </w:rPr>
        <w:t xml:space="preserve"> году в сумме </w:t>
      </w:r>
      <w:r w:rsidR="00112DF6">
        <w:rPr>
          <w:b w:val="0"/>
          <w:bCs w:val="0"/>
          <w:sz w:val="28"/>
          <w:szCs w:val="28"/>
        </w:rPr>
        <w:t>0,0</w:t>
      </w:r>
      <w:r w:rsidR="00611A9D">
        <w:rPr>
          <w:b w:val="0"/>
          <w:bCs w:val="0"/>
          <w:sz w:val="28"/>
          <w:szCs w:val="28"/>
        </w:rPr>
        <w:t xml:space="preserve"> рублей, в 20</w:t>
      </w:r>
      <w:r w:rsidR="005946DD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6</w:t>
      </w:r>
      <w:r w:rsidR="00093BEC">
        <w:rPr>
          <w:b w:val="0"/>
          <w:bCs w:val="0"/>
          <w:sz w:val="28"/>
          <w:szCs w:val="28"/>
        </w:rPr>
        <w:t xml:space="preserve"> году в сумме 0,0 рублей, в 20</w:t>
      </w:r>
      <w:r w:rsidR="005519F6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7</w:t>
      </w:r>
      <w:r w:rsidR="00611A9D">
        <w:rPr>
          <w:b w:val="0"/>
          <w:bCs w:val="0"/>
          <w:sz w:val="28"/>
          <w:szCs w:val="28"/>
        </w:rPr>
        <w:t xml:space="preserve"> году в сумме 0,0 рублей.</w:t>
      </w:r>
    </w:p>
    <w:p w14:paraId="7A3EA796" w14:textId="77777777" w:rsidR="00EB7C02" w:rsidRDefault="00EB7C02" w:rsidP="00165798">
      <w:pPr>
        <w:pStyle w:val="a6"/>
        <w:spacing w:line="276" w:lineRule="auto"/>
        <w:jc w:val="both"/>
        <w:outlineLvl w:val="0"/>
        <w:rPr>
          <w:b w:val="0"/>
          <w:bCs w:val="0"/>
          <w:sz w:val="28"/>
          <w:szCs w:val="28"/>
        </w:rPr>
      </w:pPr>
    </w:p>
    <w:p w14:paraId="50B02D90" w14:textId="77777777" w:rsidR="00611A9D" w:rsidRPr="009A1C5D" w:rsidRDefault="00611A9D" w:rsidP="00E52832">
      <w:pPr>
        <w:pStyle w:val="a6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1</w:t>
      </w:r>
      <w:r w:rsidR="00810C49">
        <w:rPr>
          <w:sz w:val="28"/>
          <w:szCs w:val="28"/>
        </w:rPr>
        <w:t>1</w:t>
      </w:r>
      <w:r>
        <w:rPr>
          <w:sz w:val="28"/>
          <w:szCs w:val="28"/>
        </w:rPr>
        <w:t xml:space="preserve">. Программа </w:t>
      </w:r>
      <w:r w:rsidRPr="009A1C5D">
        <w:rPr>
          <w:sz w:val="28"/>
          <w:szCs w:val="28"/>
        </w:rPr>
        <w:t xml:space="preserve">муниципальных заимствований </w:t>
      </w:r>
      <w:r>
        <w:rPr>
          <w:sz w:val="28"/>
          <w:szCs w:val="28"/>
        </w:rPr>
        <w:t>м</w:t>
      </w:r>
      <w:r w:rsidRPr="009A1C5D">
        <w:rPr>
          <w:sz w:val="28"/>
          <w:szCs w:val="28"/>
        </w:rPr>
        <w:t>униципального образования «Кяхтинский район»</w:t>
      </w:r>
    </w:p>
    <w:p w14:paraId="11D0C1C3" w14:textId="77777777" w:rsidR="00611A9D" w:rsidRPr="003D7276" w:rsidRDefault="00611A9D" w:rsidP="00165798">
      <w:pPr>
        <w:pStyle w:val="a6"/>
        <w:spacing w:line="276" w:lineRule="auto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Pr="003D7276">
        <w:rPr>
          <w:b w:val="0"/>
          <w:bCs w:val="0"/>
          <w:sz w:val="28"/>
          <w:szCs w:val="28"/>
        </w:rPr>
        <w:t>Утвердить:</w:t>
      </w:r>
    </w:p>
    <w:p w14:paraId="10A5FE28" w14:textId="77777777" w:rsidR="00611A9D" w:rsidRPr="003D7276" w:rsidRDefault="00611A9D" w:rsidP="00757D67">
      <w:pPr>
        <w:pStyle w:val="a6"/>
        <w:numPr>
          <w:ilvl w:val="0"/>
          <w:numId w:val="3"/>
        </w:numPr>
        <w:tabs>
          <w:tab w:val="clear" w:pos="900"/>
          <w:tab w:val="num" w:pos="0"/>
        </w:tabs>
        <w:spacing w:line="276" w:lineRule="auto"/>
        <w:ind w:left="0" w:firstLine="567"/>
        <w:jc w:val="both"/>
        <w:outlineLvl w:val="0"/>
        <w:rPr>
          <w:b w:val="0"/>
          <w:bCs w:val="0"/>
          <w:sz w:val="28"/>
          <w:szCs w:val="28"/>
        </w:rPr>
      </w:pPr>
      <w:r w:rsidRPr="003D7276">
        <w:rPr>
          <w:b w:val="0"/>
          <w:bCs w:val="0"/>
          <w:sz w:val="28"/>
          <w:szCs w:val="28"/>
        </w:rPr>
        <w:t xml:space="preserve">программу муниципальных заимствований Муниципального образования «Кяхтинский район» </w:t>
      </w:r>
    </w:p>
    <w:p w14:paraId="4B13ED5E" w14:textId="631B2AE0" w:rsidR="00611A9D" w:rsidRPr="00D414D1" w:rsidRDefault="00611A9D" w:rsidP="00165798">
      <w:pPr>
        <w:pStyle w:val="a6"/>
        <w:spacing w:line="276" w:lineRule="auto"/>
        <w:ind w:left="360"/>
        <w:jc w:val="both"/>
        <w:outlineLvl w:val="0"/>
        <w:rPr>
          <w:b w:val="0"/>
          <w:bCs w:val="0"/>
          <w:sz w:val="28"/>
          <w:szCs w:val="28"/>
        </w:rPr>
      </w:pPr>
      <w:r w:rsidRPr="003D7276">
        <w:rPr>
          <w:b w:val="0"/>
          <w:bCs w:val="0"/>
          <w:sz w:val="28"/>
          <w:szCs w:val="28"/>
        </w:rPr>
        <w:t xml:space="preserve">на </w:t>
      </w:r>
      <w:r>
        <w:rPr>
          <w:b w:val="0"/>
          <w:bCs w:val="0"/>
          <w:sz w:val="28"/>
          <w:szCs w:val="28"/>
        </w:rPr>
        <w:t>20</w:t>
      </w:r>
      <w:r w:rsidR="008873A3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5</w:t>
      </w:r>
      <w:r w:rsidR="00093BEC">
        <w:rPr>
          <w:b w:val="0"/>
          <w:bCs w:val="0"/>
          <w:sz w:val="28"/>
          <w:szCs w:val="28"/>
        </w:rPr>
        <w:t xml:space="preserve"> год согласно </w:t>
      </w:r>
      <w:r w:rsidR="00093BEC" w:rsidRPr="00D414D1">
        <w:rPr>
          <w:b w:val="0"/>
          <w:bCs w:val="0"/>
          <w:sz w:val="28"/>
          <w:szCs w:val="28"/>
        </w:rPr>
        <w:t xml:space="preserve">приложению </w:t>
      </w:r>
      <w:r w:rsidR="007708CC" w:rsidRPr="00D414D1">
        <w:rPr>
          <w:b w:val="0"/>
          <w:bCs w:val="0"/>
          <w:sz w:val="28"/>
          <w:szCs w:val="28"/>
        </w:rPr>
        <w:t>1</w:t>
      </w:r>
      <w:r w:rsidR="008F2D65">
        <w:rPr>
          <w:b w:val="0"/>
          <w:bCs w:val="0"/>
          <w:sz w:val="28"/>
          <w:szCs w:val="28"/>
        </w:rPr>
        <w:t>4</w:t>
      </w:r>
      <w:r w:rsidRPr="00D414D1">
        <w:rPr>
          <w:b w:val="0"/>
          <w:bCs w:val="0"/>
          <w:sz w:val="28"/>
          <w:szCs w:val="28"/>
        </w:rPr>
        <w:t xml:space="preserve"> к настоящему решению;</w:t>
      </w:r>
    </w:p>
    <w:p w14:paraId="568608C3" w14:textId="0060830B" w:rsidR="00611A9D" w:rsidRPr="003D7276" w:rsidRDefault="00611A9D" w:rsidP="00165798">
      <w:pPr>
        <w:pStyle w:val="a6"/>
        <w:spacing w:line="276" w:lineRule="auto"/>
        <w:ind w:left="360"/>
        <w:jc w:val="both"/>
        <w:outlineLvl w:val="0"/>
        <w:rPr>
          <w:b w:val="0"/>
          <w:bCs w:val="0"/>
          <w:sz w:val="28"/>
          <w:szCs w:val="28"/>
        </w:rPr>
      </w:pPr>
      <w:r w:rsidRPr="00D414D1">
        <w:rPr>
          <w:b w:val="0"/>
          <w:bCs w:val="0"/>
          <w:sz w:val="28"/>
          <w:szCs w:val="28"/>
        </w:rPr>
        <w:t>на 20</w:t>
      </w:r>
      <w:r w:rsidR="0006241E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6</w:t>
      </w:r>
      <w:r w:rsidRPr="00D414D1">
        <w:rPr>
          <w:b w:val="0"/>
          <w:bCs w:val="0"/>
          <w:sz w:val="28"/>
          <w:szCs w:val="28"/>
        </w:rPr>
        <w:t>-20</w:t>
      </w:r>
      <w:r w:rsidR="007708CC" w:rsidRPr="00D414D1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7</w:t>
      </w:r>
      <w:r w:rsidR="00093BEC" w:rsidRPr="00D414D1">
        <w:rPr>
          <w:b w:val="0"/>
          <w:bCs w:val="0"/>
          <w:sz w:val="28"/>
          <w:szCs w:val="28"/>
        </w:rPr>
        <w:t xml:space="preserve"> годы согласно приложению 1</w:t>
      </w:r>
      <w:r w:rsidR="008F2D65">
        <w:rPr>
          <w:b w:val="0"/>
          <w:bCs w:val="0"/>
          <w:sz w:val="28"/>
          <w:szCs w:val="28"/>
        </w:rPr>
        <w:t>5</w:t>
      </w:r>
      <w:r w:rsidRPr="00D414D1">
        <w:rPr>
          <w:b w:val="0"/>
          <w:bCs w:val="0"/>
          <w:sz w:val="28"/>
          <w:szCs w:val="28"/>
        </w:rPr>
        <w:t xml:space="preserve"> к</w:t>
      </w:r>
      <w:r>
        <w:rPr>
          <w:b w:val="0"/>
          <w:bCs w:val="0"/>
          <w:sz w:val="28"/>
          <w:szCs w:val="28"/>
        </w:rPr>
        <w:t xml:space="preserve"> настоящему решению</w:t>
      </w:r>
      <w:r w:rsidR="008F2D65">
        <w:rPr>
          <w:b w:val="0"/>
          <w:bCs w:val="0"/>
          <w:sz w:val="28"/>
          <w:szCs w:val="28"/>
        </w:rPr>
        <w:t>.</w:t>
      </w:r>
    </w:p>
    <w:p w14:paraId="6F0B03F8" w14:textId="77777777" w:rsidR="00E52832" w:rsidRDefault="00E52832" w:rsidP="00E52832">
      <w:pPr>
        <w:ind w:firstLine="708"/>
        <w:jc w:val="both"/>
        <w:rPr>
          <w:b/>
          <w:sz w:val="28"/>
          <w:szCs w:val="28"/>
        </w:rPr>
      </w:pPr>
    </w:p>
    <w:p w14:paraId="14A426D9" w14:textId="77777777" w:rsidR="00E52832" w:rsidRDefault="00E52832" w:rsidP="0041689C">
      <w:pPr>
        <w:ind w:firstLine="709"/>
        <w:jc w:val="both"/>
        <w:rPr>
          <w:b/>
          <w:sz w:val="28"/>
          <w:szCs w:val="28"/>
        </w:rPr>
      </w:pPr>
      <w:r w:rsidRPr="00E52832">
        <w:rPr>
          <w:b/>
          <w:sz w:val="28"/>
          <w:szCs w:val="28"/>
        </w:rPr>
        <w:t>Статья 12</w:t>
      </w:r>
      <w:r>
        <w:rPr>
          <w:sz w:val="28"/>
          <w:szCs w:val="28"/>
        </w:rPr>
        <w:t xml:space="preserve">. </w:t>
      </w:r>
      <w:r w:rsidRPr="00EC699C">
        <w:rPr>
          <w:b/>
          <w:sz w:val="28"/>
          <w:szCs w:val="28"/>
        </w:rPr>
        <w:t>Методика</w:t>
      </w:r>
      <w:r>
        <w:rPr>
          <w:b/>
          <w:sz w:val="28"/>
          <w:szCs w:val="28"/>
        </w:rPr>
        <w:t>, устанавливающая нормативный размер иных межбюджетных трансфертов передающихся из бюджетов поселений на уровень муниципального образования «Кяхтинский район», по созданию условий для организации досуга и обеспечения жителей поселения услугами культуры</w:t>
      </w:r>
    </w:p>
    <w:p w14:paraId="78732014" w14:textId="77777777" w:rsidR="00E52832" w:rsidRDefault="00E52832" w:rsidP="0041689C">
      <w:pPr>
        <w:ind w:firstLine="708"/>
        <w:jc w:val="both"/>
        <w:rPr>
          <w:b/>
          <w:sz w:val="28"/>
          <w:szCs w:val="28"/>
        </w:rPr>
      </w:pPr>
    </w:p>
    <w:p w14:paraId="73A2A9E1" w14:textId="77777777" w:rsidR="00E52832" w:rsidRPr="00757D67" w:rsidRDefault="00E52832" w:rsidP="0041689C">
      <w:pPr>
        <w:ind w:firstLine="708"/>
        <w:jc w:val="both"/>
        <w:rPr>
          <w:sz w:val="28"/>
          <w:szCs w:val="28"/>
        </w:rPr>
      </w:pPr>
      <w:r w:rsidRPr="00757D67">
        <w:rPr>
          <w:sz w:val="28"/>
          <w:szCs w:val="28"/>
        </w:rPr>
        <w:lastRenderedPageBreak/>
        <w:t>Утвердить:</w:t>
      </w:r>
    </w:p>
    <w:p w14:paraId="425C1E70" w14:textId="77777777" w:rsidR="00E52832" w:rsidRDefault="00E52832" w:rsidP="0041689C">
      <w:pPr>
        <w:ind w:firstLine="708"/>
        <w:jc w:val="both"/>
        <w:rPr>
          <w:b/>
          <w:sz w:val="28"/>
          <w:szCs w:val="28"/>
        </w:rPr>
      </w:pPr>
      <w:r w:rsidRPr="00E52832">
        <w:rPr>
          <w:sz w:val="28"/>
          <w:szCs w:val="28"/>
        </w:rPr>
        <w:t>1.</w:t>
      </w:r>
      <w:proofErr w:type="gramStart"/>
      <w:r w:rsidRPr="00E52832">
        <w:rPr>
          <w:sz w:val="28"/>
          <w:szCs w:val="28"/>
        </w:rPr>
        <w:t>Методику</w:t>
      </w:r>
      <w:proofErr w:type="gramEnd"/>
      <w:r w:rsidRPr="00E52832">
        <w:rPr>
          <w:sz w:val="28"/>
          <w:szCs w:val="28"/>
        </w:rPr>
        <w:t xml:space="preserve"> устанавливающ</w:t>
      </w:r>
      <w:r>
        <w:rPr>
          <w:sz w:val="28"/>
          <w:szCs w:val="28"/>
        </w:rPr>
        <w:t>ую</w:t>
      </w:r>
      <w:r w:rsidRPr="00E52832">
        <w:rPr>
          <w:sz w:val="28"/>
          <w:szCs w:val="28"/>
        </w:rPr>
        <w:t xml:space="preserve"> нормативный размер иных межбюджетных трансфертов передающихся из бюджетов поселений на уровень муниципального образования «Кяхтинский район», по созданию условий для организации досуга и обеспечения жителей поселения услугами организа</w:t>
      </w:r>
      <w:r>
        <w:rPr>
          <w:sz w:val="28"/>
          <w:szCs w:val="28"/>
        </w:rPr>
        <w:t>ций культуры согласно приложению №1</w:t>
      </w:r>
      <w:r w:rsidR="00BD7D5A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решению.</w:t>
      </w:r>
    </w:p>
    <w:p w14:paraId="630898B6" w14:textId="77777777" w:rsidR="00E52832" w:rsidRPr="00EC699C" w:rsidRDefault="00E52832" w:rsidP="0041689C">
      <w:pPr>
        <w:ind w:firstLine="708"/>
        <w:jc w:val="both"/>
        <w:rPr>
          <w:b/>
          <w:sz w:val="28"/>
          <w:szCs w:val="28"/>
        </w:rPr>
      </w:pPr>
    </w:p>
    <w:p w14:paraId="5BD758C7" w14:textId="77777777" w:rsidR="00611A9D" w:rsidRPr="00E35020" w:rsidRDefault="00611A9D" w:rsidP="00E350BD">
      <w:pPr>
        <w:pStyle w:val="a6"/>
        <w:ind w:firstLine="709"/>
        <w:jc w:val="both"/>
        <w:outlineLvl w:val="0"/>
        <w:rPr>
          <w:sz w:val="28"/>
          <w:szCs w:val="28"/>
        </w:rPr>
      </w:pPr>
      <w:r w:rsidRPr="00E35020">
        <w:rPr>
          <w:sz w:val="28"/>
          <w:szCs w:val="28"/>
        </w:rPr>
        <w:t>Статья 1</w:t>
      </w:r>
      <w:r w:rsidR="00E52832">
        <w:rPr>
          <w:sz w:val="28"/>
          <w:szCs w:val="28"/>
        </w:rPr>
        <w:t>3</w:t>
      </w:r>
      <w:r w:rsidRPr="00E35020">
        <w:rPr>
          <w:sz w:val="28"/>
          <w:szCs w:val="28"/>
        </w:rPr>
        <w:t>. Межбюджетные трансферты</w:t>
      </w:r>
    </w:p>
    <w:p w14:paraId="6F75C240" w14:textId="77777777" w:rsidR="00611A9D" w:rsidRPr="00E35020" w:rsidRDefault="00611A9D" w:rsidP="00E350BD">
      <w:pPr>
        <w:pStyle w:val="a6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E35020">
        <w:rPr>
          <w:b w:val="0"/>
          <w:bCs w:val="0"/>
          <w:sz w:val="28"/>
          <w:szCs w:val="28"/>
        </w:rPr>
        <w:t>1. Расчет и распределение дотаций на выравнивание бюджетной обеспеченности между бюджетами поселений за счет субвенции на осуществление государственных полномочий по расчету и предоставлению дотаций поселениям из республиканского фонда финансовой поддержки производится согласно методике, утвержденной Законом Республики Бурятия от 07.09.2007 года №2490-III «О наделении органов местного самоуправления муниципальных районов в Республике Бурятия государственными полномочиями органов государственной власти Республики Бурятия по расчету и предоставлению дотаций поселениям за счет средств республиканского бюджета».</w:t>
      </w:r>
    </w:p>
    <w:p w14:paraId="13AA0A0A" w14:textId="7741F353" w:rsidR="00611A9D" w:rsidRDefault="00611A9D" w:rsidP="00E350BD">
      <w:pPr>
        <w:ind w:firstLine="709"/>
        <w:jc w:val="both"/>
        <w:rPr>
          <w:sz w:val="28"/>
          <w:szCs w:val="28"/>
        </w:rPr>
      </w:pPr>
      <w:r w:rsidRPr="00E35020">
        <w:rPr>
          <w:sz w:val="28"/>
          <w:szCs w:val="28"/>
        </w:rPr>
        <w:t xml:space="preserve">2. Утвердить </w:t>
      </w:r>
      <w:r w:rsidR="0036074C">
        <w:rPr>
          <w:sz w:val="28"/>
          <w:szCs w:val="28"/>
        </w:rPr>
        <w:t>Методику</w:t>
      </w:r>
      <w:r w:rsidR="0036074C" w:rsidRPr="0036074C">
        <w:rPr>
          <w:sz w:val="28"/>
          <w:szCs w:val="28"/>
        </w:rPr>
        <w:t xml:space="preserve"> распределения </w:t>
      </w:r>
      <w:r w:rsidR="0036074C">
        <w:rPr>
          <w:sz w:val="28"/>
          <w:szCs w:val="28"/>
        </w:rPr>
        <w:t xml:space="preserve">иных </w:t>
      </w:r>
      <w:r w:rsidR="0036074C" w:rsidRPr="0036074C">
        <w:rPr>
          <w:sz w:val="28"/>
          <w:szCs w:val="28"/>
        </w:rPr>
        <w:t>межбюджетных трансфертов бюджетам муниципальных  образований сельских и городских поселений входящих в состав МО «Кяхтинский</w:t>
      </w:r>
      <w:r w:rsidR="000610C3">
        <w:rPr>
          <w:sz w:val="28"/>
          <w:szCs w:val="28"/>
        </w:rPr>
        <w:t xml:space="preserve"> </w:t>
      </w:r>
      <w:r w:rsidR="0036074C" w:rsidRPr="0036074C">
        <w:rPr>
          <w:sz w:val="28"/>
          <w:szCs w:val="28"/>
        </w:rPr>
        <w:t>район»</w:t>
      </w:r>
      <w:r w:rsidR="000610C3">
        <w:rPr>
          <w:sz w:val="28"/>
          <w:szCs w:val="28"/>
        </w:rPr>
        <w:t xml:space="preserve"> </w:t>
      </w:r>
      <w:r w:rsidRPr="00E35020">
        <w:rPr>
          <w:sz w:val="28"/>
          <w:szCs w:val="28"/>
        </w:rPr>
        <w:t>на 20</w:t>
      </w:r>
      <w:r w:rsidR="00F96971">
        <w:rPr>
          <w:sz w:val="28"/>
          <w:szCs w:val="28"/>
        </w:rPr>
        <w:t>2</w:t>
      </w:r>
      <w:r w:rsidR="000610C3">
        <w:rPr>
          <w:sz w:val="28"/>
          <w:szCs w:val="28"/>
        </w:rPr>
        <w:t>5</w:t>
      </w:r>
      <w:r w:rsidR="0006241E">
        <w:rPr>
          <w:sz w:val="28"/>
          <w:szCs w:val="28"/>
        </w:rPr>
        <w:t xml:space="preserve"> год и плановый период 202</w:t>
      </w:r>
      <w:r w:rsidR="000610C3">
        <w:rPr>
          <w:sz w:val="28"/>
          <w:szCs w:val="28"/>
        </w:rPr>
        <w:t>6</w:t>
      </w:r>
      <w:r w:rsidRPr="00E35020">
        <w:rPr>
          <w:sz w:val="28"/>
          <w:szCs w:val="28"/>
        </w:rPr>
        <w:t xml:space="preserve"> и 20</w:t>
      </w:r>
      <w:r w:rsidR="00E35020">
        <w:rPr>
          <w:sz w:val="28"/>
          <w:szCs w:val="28"/>
        </w:rPr>
        <w:t>2</w:t>
      </w:r>
      <w:r w:rsidR="000610C3">
        <w:rPr>
          <w:sz w:val="28"/>
          <w:szCs w:val="28"/>
        </w:rPr>
        <w:t>7</w:t>
      </w:r>
      <w:r w:rsidRPr="00E35020">
        <w:rPr>
          <w:sz w:val="28"/>
          <w:szCs w:val="28"/>
        </w:rPr>
        <w:t xml:space="preserve"> годов согласно приложению </w:t>
      </w:r>
      <w:r w:rsidR="00BD7D5A">
        <w:rPr>
          <w:sz w:val="28"/>
          <w:szCs w:val="28"/>
        </w:rPr>
        <w:t>17</w:t>
      </w:r>
      <w:r w:rsidRPr="00E35020">
        <w:rPr>
          <w:sz w:val="28"/>
          <w:szCs w:val="28"/>
        </w:rPr>
        <w:t xml:space="preserve"> к настоящему решению.</w:t>
      </w:r>
    </w:p>
    <w:p w14:paraId="7D4FCD9D" w14:textId="77777777" w:rsidR="00611A9D" w:rsidRPr="00E35020" w:rsidRDefault="00F96971" w:rsidP="00E350BD">
      <w:pPr>
        <w:pStyle w:val="a6"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611A9D" w:rsidRPr="00E35020">
        <w:rPr>
          <w:b w:val="0"/>
          <w:bCs w:val="0"/>
          <w:sz w:val="28"/>
          <w:szCs w:val="28"/>
        </w:rPr>
        <w:t xml:space="preserve">. Утвердить распределение иных межбюджетных трансфертов </w:t>
      </w:r>
    </w:p>
    <w:p w14:paraId="798FF1C6" w14:textId="23CFB13C" w:rsidR="00611A9D" w:rsidRPr="00E35020" w:rsidRDefault="00611A9D" w:rsidP="00E350BD">
      <w:pPr>
        <w:pStyle w:val="a6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E35020">
        <w:rPr>
          <w:b w:val="0"/>
          <w:bCs w:val="0"/>
          <w:sz w:val="28"/>
          <w:szCs w:val="28"/>
        </w:rPr>
        <w:t>на 20</w:t>
      </w:r>
      <w:r w:rsidR="00F96971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5</w:t>
      </w:r>
      <w:r w:rsidRPr="00E35020">
        <w:rPr>
          <w:b w:val="0"/>
          <w:bCs w:val="0"/>
          <w:sz w:val="28"/>
          <w:szCs w:val="28"/>
        </w:rPr>
        <w:t xml:space="preserve"> </w:t>
      </w:r>
      <w:r w:rsidR="000610C3" w:rsidRPr="00E35020">
        <w:rPr>
          <w:b w:val="0"/>
          <w:bCs w:val="0"/>
          <w:sz w:val="28"/>
          <w:szCs w:val="28"/>
        </w:rPr>
        <w:t>год согласно</w:t>
      </w:r>
      <w:r w:rsidRPr="00E35020">
        <w:rPr>
          <w:b w:val="0"/>
          <w:bCs w:val="0"/>
          <w:sz w:val="28"/>
          <w:szCs w:val="28"/>
        </w:rPr>
        <w:t xml:space="preserve"> приложению </w:t>
      </w:r>
      <w:r w:rsidR="00BD7D5A">
        <w:rPr>
          <w:b w:val="0"/>
          <w:bCs w:val="0"/>
          <w:sz w:val="28"/>
          <w:szCs w:val="28"/>
        </w:rPr>
        <w:t>18</w:t>
      </w:r>
      <w:r w:rsidRPr="00E35020">
        <w:rPr>
          <w:b w:val="0"/>
          <w:bCs w:val="0"/>
          <w:sz w:val="28"/>
          <w:szCs w:val="28"/>
        </w:rPr>
        <w:t xml:space="preserve"> к настоящему решению;</w:t>
      </w:r>
    </w:p>
    <w:p w14:paraId="223B2EF2" w14:textId="311C85A4" w:rsidR="00611A9D" w:rsidRDefault="00611A9D" w:rsidP="00E350BD">
      <w:pPr>
        <w:pStyle w:val="a6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E35020">
        <w:rPr>
          <w:b w:val="0"/>
          <w:bCs w:val="0"/>
          <w:sz w:val="28"/>
          <w:szCs w:val="28"/>
        </w:rPr>
        <w:t>на 20</w:t>
      </w:r>
      <w:r w:rsidR="0006241E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6</w:t>
      </w:r>
      <w:r w:rsidRPr="00E35020">
        <w:rPr>
          <w:b w:val="0"/>
          <w:bCs w:val="0"/>
          <w:sz w:val="28"/>
          <w:szCs w:val="28"/>
        </w:rPr>
        <w:t>-20</w:t>
      </w:r>
      <w:r w:rsidR="00D414D1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7</w:t>
      </w:r>
      <w:r w:rsidRPr="00E35020">
        <w:rPr>
          <w:b w:val="0"/>
          <w:bCs w:val="0"/>
          <w:sz w:val="28"/>
          <w:szCs w:val="28"/>
        </w:rPr>
        <w:t xml:space="preserve"> годы согласно приложению </w:t>
      </w:r>
      <w:r w:rsidR="00BD7D5A">
        <w:rPr>
          <w:b w:val="0"/>
          <w:bCs w:val="0"/>
          <w:sz w:val="28"/>
          <w:szCs w:val="28"/>
        </w:rPr>
        <w:t>19</w:t>
      </w:r>
      <w:r w:rsidRPr="00E35020">
        <w:rPr>
          <w:b w:val="0"/>
          <w:bCs w:val="0"/>
          <w:sz w:val="28"/>
          <w:szCs w:val="28"/>
        </w:rPr>
        <w:t xml:space="preserve"> к настоящему решению.</w:t>
      </w:r>
    </w:p>
    <w:p w14:paraId="5384B0B0" w14:textId="77777777" w:rsidR="00F96971" w:rsidRDefault="00F96971" w:rsidP="00E350BD">
      <w:pPr>
        <w:pStyle w:val="a6"/>
        <w:ind w:firstLine="709"/>
        <w:jc w:val="both"/>
        <w:outlineLvl w:val="0"/>
        <w:rPr>
          <w:b w:val="0"/>
          <w:bCs w:val="0"/>
          <w:sz w:val="28"/>
          <w:szCs w:val="28"/>
        </w:rPr>
      </w:pPr>
    </w:p>
    <w:p w14:paraId="247B2150" w14:textId="77777777" w:rsidR="00F96971" w:rsidRDefault="00F96971" w:rsidP="00F96971">
      <w:pPr>
        <w:pStyle w:val="a6"/>
        <w:ind w:firstLine="709"/>
        <w:jc w:val="both"/>
        <w:outlineLvl w:val="0"/>
        <w:rPr>
          <w:sz w:val="28"/>
          <w:szCs w:val="28"/>
        </w:rPr>
      </w:pPr>
      <w:r w:rsidRPr="00E35020">
        <w:rPr>
          <w:sz w:val="28"/>
          <w:szCs w:val="28"/>
        </w:rPr>
        <w:t>Статья 1</w:t>
      </w:r>
      <w:r>
        <w:rPr>
          <w:sz w:val="28"/>
          <w:szCs w:val="28"/>
        </w:rPr>
        <w:t>4</w:t>
      </w:r>
      <w:r w:rsidRPr="00E35020">
        <w:rPr>
          <w:sz w:val="28"/>
          <w:szCs w:val="28"/>
        </w:rPr>
        <w:t xml:space="preserve">. </w:t>
      </w:r>
      <w:r w:rsidRPr="00F96971">
        <w:rPr>
          <w:sz w:val="28"/>
          <w:szCs w:val="28"/>
        </w:rPr>
        <w:t>Программа муниципальных гарантий муниципального образования "Кяхтинский район"</w:t>
      </w:r>
    </w:p>
    <w:p w14:paraId="22B9B795" w14:textId="77777777" w:rsidR="00F96971" w:rsidRPr="003D7276" w:rsidRDefault="00F96971" w:rsidP="00F96971">
      <w:pPr>
        <w:pStyle w:val="a6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F96971">
        <w:rPr>
          <w:b w:val="0"/>
          <w:sz w:val="28"/>
          <w:szCs w:val="28"/>
        </w:rPr>
        <w:t xml:space="preserve">Утвердить </w:t>
      </w:r>
      <w:r w:rsidRPr="00F96971">
        <w:rPr>
          <w:b w:val="0"/>
          <w:bCs w:val="0"/>
          <w:sz w:val="28"/>
          <w:szCs w:val="28"/>
        </w:rPr>
        <w:t>п</w:t>
      </w:r>
      <w:r w:rsidRPr="003D7276">
        <w:rPr>
          <w:b w:val="0"/>
          <w:bCs w:val="0"/>
          <w:sz w:val="28"/>
          <w:szCs w:val="28"/>
        </w:rPr>
        <w:t xml:space="preserve">рограмму муниципальных </w:t>
      </w:r>
      <w:r>
        <w:rPr>
          <w:b w:val="0"/>
          <w:bCs w:val="0"/>
          <w:sz w:val="28"/>
          <w:szCs w:val="28"/>
        </w:rPr>
        <w:t>гарантий м</w:t>
      </w:r>
      <w:r w:rsidRPr="003D7276">
        <w:rPr>
          <w:b w:val="0"/>
          <w:bCs w:val="0"/>
          <w:sz w:val="28"/>
          <w:szCs w:val="28"/>
        </w:rPr>
        <w:t xml:space="preserve">униципального образования «Кяхтинский район» </w:t>
      </w:r>
    </w:p>
    <w:p w14:paraId="49C4877A" w14:textId="5BFABD40" w:rsidR="00F96971" w:rsidRPr="00D414D1" w:rsidRDefault="00F96971" w:rsidP="00F96971">
      <w:pPr>
        <w:pStyle w:val="a6"/>
        <w:spacing w:line="276" w:lineRule="auto"/>
        <w:ind w:left="360"/>
        <w:jc w:val="both"/>
        <w:outlineLvl w:val="0"/>
        <w:rPr>
          <w:b w:val="0"/>
          <w:bCs w:val="0"/>
          <w:sz w:val="28"/>
          <w:szCs w:val="28"/>
        </w:rPr>
      </w:pPr>
      <w:r w:rsidRPr="003D7276">
        <w:rPr>
          <w:b w:val="0"/>
          <w:bCs w:val="0"/>
          <w:sz w:val="28"/>
          <w:szCs w:val="28"/>
        </w:rPr>
        <w:t xml:space="preserve">на </w:t>
      </w:r>
      <w:r>
        <w:rPr>
          <w:b w:val="0"/>
          <w:bCs w:val="0"/>
          <w:sz w:val="28"/>
          <w:szCs w:val="28"/>
        </w:rPr>
        <w:t>202</w:t>
      </w:r>
      <w:r w:rsidR="000610C3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 xml:space="preserve"> год согласно </w:t>
      </w:r>
      <w:r w:rsidRPr="00D414D1">
        <w:rPr>
          <w:b w:val="0"/>
          <w:bCs w:val="0"/>
          <w:sz w:val="28"/>
          <w:szCs w:val="28"/>
        </w:rPr>
        <w:t xml:space="preserve">приложению </w:t>
      </w:r>
      <w:r>
        <w:rPr>
          <w:b w:val="0"/>
          <w:bCs w:val="0"/>
          <w:sz w:val="28"/>
          <w:szCs w:val="28"/>
        </w:rPr>
        <w:t>2</w:t>
      </w:r>
      <w:r w:rsidR="00BD7D5A">
        <w:rPr>
          <w:b w:val="0"/>
          <w:bCs w:val="0"/>
          <w:sz w:val="28"/>
          <w:szCs w:val="28"/>
        </w:rPr>
        <w:t>0</w:t>
      </w:r>
      <w:r w:rsidRPr="00D414D1">
        <w:rPr>
          <w:b w:val="0"/>
          <w:bCs w:val="0"/>
          <w:sz w:val="28"/>
          <w:szCs w:val="28"/>
        </w:rPr>
        <w:t xml:space="preserve"> к настоящему решению;</w:t>
      </w:r>
    </w:p>
    <w:p w14:paraId="138E1D94" w14:textId="4D41CCD5" w:rsidR="00F96971" w:rsidRPr="003D7276" w:rsidRDefault="00F96971" w:rsidP="00F96971">
      <w:pPr>
        <w:pStyle w:val="a6"/>
        <w:spacing w:line="276" w:lineRule="auto"/>
        <w:ind w:left="360"/>
        <w:jc w:val="both"/>
        <w:outlineLvl w:val="0"/>
        <w:rPr>
          <w:b w:val="0"/>
          <w:bCs w:val="0"/>
          <w:sz w:val="28"/>
          <w:szCs w:val="28"/>
        </w:rPr>
      </w:pPr>
      <w:r w:rsidRPr="00D414D1">
        <w:rPr>
          <w:b w:val="0"/>
          <w:bCs w:val="0"/>
          <w:sz w:val="28"/>
          <w:szCs w:val="28"/>
        </w:rPr>
        <w:t>на 20</w:t>
      </w:r>
      <w:r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6</w:t>
      </w:r>
      <w:r w:rsidRPr="00D414D1">
        <w:rPr>
          <w:b w:val="0"/>
          <w:bCs w:val="0"/>
          <w:sz w:val="28"/>
          <w:szCs w:val="28"/>
        </w:rPr>
        <w:t>-202</w:t>
      </w:r>
      <w:r w:rsidR="000610C3">
        <w:rPr>
          <w:b w:val="0"/>
          <w:bCs w:val="0"/>
          <w:sz w:val="28"/>
          <w:szCs w:val="28"/>
        </w:rPr>
        <w:t>7</w:t>
      </w:r>
      <w:r w:rsidRPr="00D414D1">
        <w:rPr>
          <w:b w:val="0"/>
          <w:bCs w:val="0"/>
          <w:sz w:val="28"/>
          <w:szCs w:val="28"/>
        </w:rPr>
        <w:t xml:space="preserve"> годы согласно приложению </w:t>
      </w:r>
      <w:r>
        <w:rPr>
          <w:b w:val="0"/>
          <w:bCs w:val="0"/>
          <w:sz w:val="28"/>
          <w:szCs w:val="28"/>
        </w:rPr>
        <w:t>2</w:t>
      </w:r>
      <w:r w:rsidR="00BD7D5A">
        <w:rPr>
          <w:b w:val="0"/>
          <w:bCs w:val="0"/>
          <w:sz w:val="28"/>
          <w:szCs w:val="28"/>
        </w:rPr>
        <w:t>1</w:t>
      </w:r>
      <w:r w:rsidRPr="00D414D1">
        <w:rPr>
          <w:b w:val="0"/>
          <w:bCs w:val="0"/>
          <w:sz w:val="28"/>
          <w:szCs w:val="28"/>
        </w:rPr>
        <w:t xml:space="preserve"> к</w:t>
      </w:r>
      <w:r>
        <w:rPr>
          <w:b w:val="0"/>
          <w:bCs w:val="0"/>
          <w:sz w:val="28"/>
          <w:szCs w:val="28"/>
        </w:rPr>
        <w:t xml:space="preserve"> настоящему решению</w:t>
      </w:r>
    </w:p>
    <w:p w14:paraId="4E116A77" w14:textId="77777777" w:rsidR="00150E90" w:rsidRDefault="00611A9D" w:rsidP="0041689C">
      <w:pPr>
        <w:pStyle w:val="a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D2E3DD0" w14:textId="77777777" w:rsidR="00611A9D" w:rsidRDefault="00611A9D" w:rsidP="001A0739">
      <w:pPr>
        <w:pStyle w:val="a6"/>
        <w:ind w:firstLine="709"/>
        <w:jc w:val="both"/>
        <w:outlineLvl w:val="0"/>
        <w:rPr>
          <w:sz w:val="28"/>
          <w:szCs w:val="28"/>
        </w:rPr>
      </w:pPr>
      <w:r w:rsidRPr="002C63BB">
        <w:rPr>
          <w:sz w:val="28"/>
          <w:szCs w:val="28"/>
        </w:rPr>
        <w:t>Статья 1</w:t>
      </w:r>
      <w:r w:rsidR="00F96971">
        <w:rPr>
          <w:sz w:val="28"/>
          <w:szCs w:val="28"/>
        </w:rPr>
        <w:t>5</w:t>
      </w:r>
      <w:r>
        <w:rPr>
          <w:sz w:val="28"/>
          <w:szCs w:val="28"/>
        </w:rPr>
        <w:t>. Особенности исполнения бюджета муниципального обра</w:t>
      </w:r>
      <w:r w:rsidR="00DA5CFB">
        <w:rPr>
          <w:sz w:val="28"/>
          <w:szCs w:val="28"/>
        </w:rPr>
        <w:t xml:space="preserve">зования «Кяхтинский район» </w:t>
      </w:r>
    </w:p>
    <w:p w14:paraId="4205FB3A" w14:textId="77777777" w:rsidR="00611A9D" w:rsidRPr="002C63BB" w:rsidRDefault="00611A9D" w:rsidP="0041689C">
      <w:pPr>
        <w:pStyle w:val="a6"/>
        <w:ind w:firstLine="708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Pr="002C63BB">
        <w:rPr>
          <w:b w:val="0"/>
          <w:bCs w:val="0"/>
          <w:sz w:val="28"/>
          <w:szCs w:val="28"/>
        </w:rPr>
        <w:t xml:space="preserve">Администрация </w:t>
      </w:r>
      <w:r>
        <w:rPr>
          <w:b w:val="0"/>
          <w:bCs w:val="0"/>
          <w:sz w:val="28"/>
          <w:szCs w:val="28"/>
        </w:rPr>
        <w:t>м</w:t>
      </w:r>
      <w:r w:rsidRPr="002C63BB">
        <w:rPr>
          <w:b w:val="0"/>
          <w:bCs w:val="0"/>
          <w:sz w:val="28"/>
          <w:szCs w:val="28"/>
        </w:rPr>
        <w:t>униципального образования «Кяхтинский район»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</w:t>
      </w:r>
    </w:p>
    <w:p w14:paraId="7A83AF6B" w14:textId="77777777" w:rsidR="00611A9D" w:rsidRDefault="00611A9D" w:rsidP="0041689C">
      <w:pPr>
        <w:pStyle w:val="a6"/>
        <w:ind w:firstLine="708"/>
        <w:jc w:val="both"/>
        <w:outlineLvl w:val="0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>Ограничение на доведение лимитов бюджетных обязательств в течение финансового года до главных распорядителей бюджетных средств осуществляется в порядке, установленном администрацией Муниципального образования «Кяхтинский район».</w:t>
      </w:r>
    </w:p>
    <w:p w14:paraId="28ED836C" w14:textId="77777777" w:rsidR="00F72B85" w:rsidRPr="003D56CD" w:rsidRDefault="00611A9D" w:rsidP="0041689C">
      <w:pPr>
        <w:ind w:firstLine="709"/>
        <w:jc w:val="both"/>
        <w:outlineLvl w:val="0"/>
        <w:rPr>
          <w:sz w:val="28"/>
        </w:rPr>
      </w:pPr>
      <w:r w:rsidRPr="00683C9B">
        <w:rPr>
          <w:sz w:val="28"/>
          <w:szCs w:val="28"/>
        </w:rPr>
        <w:t xml:space="preserve">2. </w:t>
      </w:r>
      <w:r w:rsidR="00F72B85" w:rsidRPr="003D56CD">
        <w:rPr>
          <w:spacing w:val="-6"/>
          <w:sz w:val="28"/>
          <w:szCs w:val="28"/>
        </w:rPr>
        <w:t>В случае наличия о</w:t>
      </w:r>
      <w:r w:rsidR="00F72B85" w:rsidRPr="003D56CD">
        <w:rPr>
          <w:sz w:val="28"/>
        </w:rPr>
        <w:t xml:space="preserve">статков средств </w:t>
      </w:r>
      <w:r w:rsidR="00F72B85">
        <w:rPr>
          <w:sz w:val="28"/>
        </w:rPr>
        <w:t xml:space="preserve">местного </w:t>
      </w:r>
      <w:r w:rsidR="00F72B85" w:rsidRPr="003D56CD">
        <w:rPr>
          <w:sz w:val="28"/>
        </w:rPr>
        <w:t xml:space="preserve">бюджета на начало текущего финансового года, остатки средств </w:t>
      </w:r>
      <w:r w:rsidR="00F72B85">
        <w:rPr>
          <w:sz w:val="28"/>
        </w:rPr>
        <w:t xml:space="preserve">местного </w:t>
      </w:r>
      <w:r w:rsidR="00F72B85" w:rsidRPr="003D56CD">
        <w:rPr>
          <w:sz w:val="28"/>
        </w:rPr>
        <w:t>бюджета могут направляться:</w:t>
      </w:r>
    </w:p>
    <w:p w14:paraId="3AD7A146" w14:textId="77777777" w:rsidR="00F72B85" w:rsidRPr="003D56CD" w:rsidRDefault="00F72B85" w:rsidP="0041689C">
      <w:pPr>
        <w:ind w:firstLine="709"/>
        <w:jc w:val="both"/>
        <w:rPr>
          <w:sz w:val="28"/>
          <w:szCs w:val="28"/>
        </w:rPr>
      </w:pPr>
      <w:r w:rsidRPr="003D56CD">
        <w:rPr>
          <w:sz w:val="28"/>
          <w:szCs w:val="28"/>
        </w:rPr>
        <w:lastRenderedPageBreak/>
        <w:t xml:space="preserve">1) на увеличение бюджетных ассигнований на оплату заключенных от имени </w:t>
      </w:r>
      <w:r>
        <w:rPr>
          <w:sz w:val="28"/>
          <w:szCs w:val="28"/>
        </w:rPr>
        <w:t xml:space="preserve">Администрации МО «Кяхтинский район» муниципальных </w:t>
      </w:r>
      <w:r w:rsidRPr="003D56CD">
        <w:rPr>
          <w:sz w:val="28"/>
          <w:szCs w:val="28"/>
        </w:rPr>
        <w:t xml:space="preserve">контрактов на поставку товаров, выполнение работ, оказание услуг, подлежавших в соответствии с условиями этих </w:t>
      </w:r>
      <w:r>
        <w:rPr>
          <w:sz w:val="28"/>
          <w:szCs w:val="28"/>
        </w:rPr>
        <w:t xml:space="preserve">муниципальных </w:t>
      </w:r>
      <w:r w:rsidRPr="003D56CD">
        <w:rPr>
          <w:sz w:val="28"/>
          <w:szCs w:val="28"/>
        </w:rPr>
        <w:t>контрактов оплате в отчетном финансовом году, в объеме, не превышающем сумму остатка не использованных на начало текущего финансового года бюджетных ассигнований на указанные цели;</w:t>
      </w:r>
    </w:p>
    <w:p w14:paraId="7D52C880" w14:textId="546F86C0" w:rsidR="00F72B85" w:rsidRDefault="00F72B85" w:rsidP="0041689C">
      <w:pPr>
        <w:ind w:firstLine="709"/>
        <w:jc w:val="both"/>
        <w:outlineLvl w:val="0"/>
        <w:rPr>
          <w:sz w:val="28"/>
        </w:rPr>
      </w:pPr>
      <w:r>
        <w:rPr>
          <w:sz w:val="28"/>
        </w:rPr>
        <w:t>2</w:t>
      </w:r>
      <w:r w:rsidRPr="003D56CD">
        <w:rPr>
          <w:sz w:val="28"/>
        </w:rPr>
        <w:t xml:space="preserve">) на покрытие временных кассовых разрывов, возникающих при исполнении </w:t>
      </w:r>
      <w:r w:rsidR="000610C3">
        <w:rPr>
          <w:sz w:val="28"/>
        </w:rPr>
        <w:t xml:space="preserve">местного </w:t>
      </w:r>
      <w:r w:rsidR="000610C3" w:rsidRPr="003D56CD">
        <w:rPr>
          <w:sz w:val="28"/>
        </w:rPr>
        <w:t>бюджета</w:t>
      </w:r>
      <w:r w:rsidRPr="003D56CD">
        <w:rPr>
          <w:sz w:val="28"/>
        </w:rPr>
        <w:t xml:space="preserve"> в объеме до 100 процентов остатков, сформированных на начало текущего года.</w:t>
      </w:r>
    </w:p>
    <w:p w14:paraId="6BE2E10A" w14:textId="77777777" w:rsidR="00B25995" w:rsidRPr="00B25995" w:rsidRDefault="00B25995" w:rsidP="00B25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95">
        <w:rPr>
          <w:rFonts w:ascii="Times New Roman" w:hAnsi="Times New Roman" w:cs="Times New Roman"/>
          <w:sz w:val="28"/>
          <w:szCs w:val="28"/>
        </w:rPr>
        <w:t xml:space="preserve">3) на увеличение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МО «Кяхтинский район»</w:t>
      </w:r>
      <w:r w:rsidRPr="00B25995">
        <w:rPr>
          <w:rFonts w:ascii="Times New Roman" w:hAnsi="Times New Roman" w:cs="Times New Roman"/>
          <w:sz w:val="28"/>
          <w:szCs w:val="28"/>
        </w:rPr>
        <w:t xml:space="preserve"> в текущем финансовом году в объеме неполного использования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МО «Кяхтинский район»</w:t>
      </w:r>
      <w:r w:rsidRPr="00B25995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ного финансового года.</w:t>
      </w:r>
    </w:p>
    <w:p w14:paraId="79E0374A" w14:textId="77777777" w:rsidR="00F72B85" w:rsidRPr="003D56CD" w:rsidRDefault="00F72B85" w:rsidP="0041689C">
      <w:pPr>
        <w:ind w:firstLine="709"/>
        <w:jc w:val="both"/>
        <w:outlineLvl w:val="0"/>
        <w:rPr>
          <w:sz w:val="28"/>
        </w:rPr>
      </w:pPr>
      <w:r w:rsidRPr="003D56CD">
        <w:rPr>
          <w:sz w:val="28"/>
        </w:rPr>
        <w:t xml:space="preserve">Направление остатков средств </w:t>
      </w:r>
      <w:r>
        <w:rPr>
          <w:sz w:val="28"/>
        </w:rPr>
        <w:t xml:space="preserve">местного </w:t>
      </w:r>
      <w:r w:rsidRPr="003D56CD">
        <w:rPr>
          <w:sz w:val="28"/>
        </w:rPr>
        <w:t>бюджета осуществляется</w:t>
      </w:r>
      <w:r>
        <w:rPr>
          <w:sz w:val="28"/>
        </w:rPr>
        <w:t xml:space="preserve"> Финансовым управлением Администрации МО «Кяхтинский район» </w:t>
      </w:r>
      <w:r w:rsidRPr="003D56CD">
        <w:rPr>
          <w:sz w:val="28"/>
        </w:rPr>
        <w:t>по предложениям главных распорядителей бюджетных с</w:t>
      </w:r>
      <w:r>
        <w:rPr>
          <w:sz w:val="28"/>
        </w:rPr>
        <w:t>редств в установленном порядке</w:t>
      </w:r>
      <w:r w:rsidRPr="003D56CD">
        <w:rPr>
          <w:sz w:val="28"/>
        </w:rPr>
        <w:t>.</w:t>
      </w:r>
    </w:p>
    <w:p w14:paraId="29B5F910" w14:textId="77777777" w:rsidR="00F72B85" w:rsidRPr="003D56CD" w:rsidRDefault="00D84592" w:rsidP="0041689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F72B85" w:rsidRPr="003D56CD">
        <w:rPr>
          <w:spacing w:val="-6"/>
          <w:sz w:val="28"/>
          <w:szCs w:val="28"/>
        </w:rPr>
        <w:t xml:space="preserve">. Установить в соответствии с пунктом 8 статьи 217 Бюджетного кодекса Российской Федерации, следующие дополнительные основания для внесения изменений в сводную бюджетную роспись </w:t>
      </w:r>
      <w:r>
        <w:rPr>
          <w:spacing w:val="-6"/>
          <w:sz w:val="28"/>
          <w:szCs w:val="28"/>
        </w:rPr>
        <w:t>местного</w:t>
      </w:r>
      <w:r w:rsidR="00F72B85" w:rsidRPr="003D56CD">
        <w:rPr>
          <w:spacing w:val="-6"/>
          <w:sz w:val="28"/>
          <w:szCs w:val="28"/>
        </w:rPr>
        <w:t xml:space="preserve"> бюджета: </w:t>
      </w:r>
    </w:p>
    <w:p w14:paraId="452092EF" w14:textId="77777777" w:rsidR="00F72B85" w:rsidRPr="003D56CD" w:rsidRDefault="00F72B85" w:rsidP="004168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6CD">
        <w:rPr>
          <w:sz w:val="28"/>
          <w:szCs w:val="28"/>
        </w:rPr>
        <w:t xml:space="preserve">1) по обращению главного распорядителя средств </w:t>
      </w:r>
      <w:r w:rsidR="00D84592">
        <w:rPr>
          <w:sz w:val="28"/>
          <w:szCs w:val="28"/>
        </w:rPr>
        <w:t>местного</w:t>
      </w:r>
      <w:r w:rsidRPr="003D56CD">
        <w:rPr>
          <w:sz w:val="28"/>
          <w:szCs w:val="28"/>
        </w:rPr>
        <w:t xml:space="preserve"> бюджета в пределах объема бюджетных ассигнований, утвержденных </w:t>
      </w:r>
      <w:r w:rsidR="00D84592">
        <w:rPr>
          <w:sz w:val="28"/>
          <w:szCs w:val="28"/>
        </w:rPr>
        <w:t>решением о бюджете муниципального образования «Кяхтинский район»</w:t>
      </w:r>
      <w:r w:rsidRPr="003D56CD">
        <w:rPr>
          <w:sz w:val="28"/>
          <w:szCs w:val="28"/>
        </w:rPr>
        <w:t>:</w:t>
      </w:r>
    </w:p>
    <w:p w14:paraId="0DB1B68A" w14:textId="77777777" w:rsidR="00F72B85" w:rsidRPr="003D56CD" w:rsidRDefault="00F72B85" w:rsidP="004168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6CD">
        <w:rPr>
          <w:sz w:val="28"/>
          <w:szCs w:val="28"/>
        </w:rPr>
        <w:t>а) перераспределение</w:t>
      </w:r>
      <w:r w:rsidRPr="003D56CD">
        <w:rPr>
          <w:rFonts w:eastAsia="Calibri"/>
          <w:sz w:val="28"/>
          <w:szCs w:val="28"/>
        </w:rPr>
        <w:t xml:space="preserve"> бюджетных ассигнований, в том числе на осуществление капитальных вложений в объекты муниципальной собственности, по главным распорядителям бюджетных средств, разделам, подразделам, целевым статьям (</w:t>
      </w:r>
      <w:r w:rsidR="00D84592">
        <w:rPr>
          <w:rFonts w:eastAsia="Calibri"/>
          <w:sz w:val="28"/>
          <w:szCs w:val="28"/>
        </w:rPr>
        <w:t>муниципальным п</w:t>
      </w:r>
      <w:r w:rsidRPr="003D56CD">
        <w:rPr>
          <w:rFonts w:eastAsia="Calibri"/>
          <w:sz w:val="28"/>
          <w:szCs w:val="28"/>
        </w:rPr>
        <w:t xml:space="preserve">рограммам и непрограммным направлениям деятельности), видам расходов классификации расходов </w:t>
      </w:r>
      <w:r w:rsidR="00D84592">
        <w:rPr>
          <w:rFonts w:eastAsia="Calibri"/>
          <w:sz w:val="28"/>
          <w:szCs w:val="28"/>
        </w:rPr>
        <w:t xml:space="preserve">местного </w:t>
      </w:r>
      <w:r w:rsidRPr="003D56CD">
        <w:rPr>
          <w:rFonts w:eastAsia="Calibri"/>
          <w:sz w:val="28"/>
          <w:szCs w:val="28"/>
        </w:rPr>
        <w:t xml:space="preserve">бюджета, в том числе путем введения новых кодов классификации расходов </w:t>
      </w:r>
      <w:r w:rsidR="00D84592">
        <w:rPr>
          <w:rFonts w:eastAsia="Calibri"/>
          <w:sz w:val="28"/>
          <w:szCs w:val="28"/>
        </w:rPr>
        <w:t xml:space="preserve">местного </w:t>
      </w:r>
      <w:r w:rsidRPr="003D56CD">
        <w:rPr>
          <w:rFonts w:eastAsia="Calibri"/>
          <w:sz w:val="28"/>
          <w:szCs w:val="28"/>
        </w:rPr>
        <w:t xml:space="preserve">бюджета, на сумму средств, необходимых для выполнения условий софинансирования, установленных для получения межбюджетных трансфертов, предоставляемых </w:t>
      </w:r>
      <w:r w:rsidR="00D84592">
        <w:rPr>
          <w:rFonts w:eastAsia="Calibri"/>
          <w:sz w:val="28"/>
          <w:szCs w:val="28"/>
        </w:rPr>
        <w:t xml:space="preserve">местному </w:t>
      </w:r>
      <w:r w:rsidRPr="003D56CD">
        <w:rPr>
          <w:rFonts w:eastAsia="Calibri"/>
          <w:sz w:val="28"/>
          <w:szCs w:val="28"/>
        </w:rPr>
        <w:t>бюджету из бюджетов бюджетной системы Российской Федерации;</w:t>
      </w:r>
    </w:p>
    <w:p w14:paraId="75B48C32" w14:textId="77777777" w:rsidR="00F72B85" w:rsidRPr="003D56CD" w:rsidRDefault="00F72B85" w:rsidP="004168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6CD">
        <w:rPr>
          <w:sz w:val="28"/>
          <w:szCs w:val="28"/>
        </w:rPr>
        <w:t xml:space="preserve">б) перераспределение бюджетных ассигнований между </w:t>
      </w:r>
      <w:r w:rsidRPr="003D56CD">
        <w:rPr>
          <w:rFonts w:eastAsia="Calibri"/>
          <w:sz w:val="28"/>
          <w:szCs w:val="28"/>
        </w:rPr>
        <w:t>группами (группами и подгруппами)</w:t>
      </w:r>
      <w:r w:rsidRPr="003D56CD">
        <w:rPr>
          <w:sz w:val="28"/>
          <w:szCs w:val="28"/>
        </w:rPr>
        <w:t xml:space="preserve"> видов расходов классификации расходов </w:t>
      </w:r>
      <w:r w:rsidR="00D84592">
        <w:rPr>
          <w:sz w:val="28"/>
          <w:szCs w:val="28"/>
        </w:rPr>
        <w:t>местного</w:t>
      </w:r>
      <w:r w:rsidRPr="003D56CD">
        <w:rPr>
          <w:sz w:val="28"/>
          <w:szCs w:val="28"/>
        </w:rPr>
        <w:t xml:space="preserve"> бюджета в пределах бюджетных ассигнований, утвержденных по главному распорядителю средств </w:t>
      </w:r>
      <w:r w:rsidR="00D84592">
        <w:rPr>
          <w:sz w:val="28"/>
          <w:szCs w:val="28"/>
        </w:rPr>
        <w:t>местного</w:t>
      </w:r>
      <w:r w:rsidRPr="003D56CD">
        <w:rPr>
          <w:sz w:val="28"/>
          <w:szCs w:val="28"/>
        </w:rPr>
        <w:t xml:space="preserve"> бюджета, в том числе путем введения новых видов расходов </w:t>
      </w:r>
      <w:r w:rsidR="00D84592">
        <w:rPr>
          <w:sz w:val="28"/>
          <w:szCs w:val="28"/>
        </w:rPr>
        <w:t>местного</w:t>
      </w:r>
      <w:r w:rsidRPr="003D56CD">
        <w:rPr>
          <w:sz w:val="28"/>
          <w:szCs w:val="28"/>
        </w:rPr>
        <w:t xml:space="preserve"> бюджета;</w:t>
      </w:r>
    </w:p>
    <w:p w14:paraId="2A733F9E" w14:textId="77777777" w:rsidR="00F72B85" w:rsidRPr="003D56CD" w:rsidRDefault="00F72B85" w:rsidP="004168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6CD">
        <w:rPr>
          <w:sz w:val="28"/>
          <w:szCs w:val="28"/>
        </w:rPr>
        <w:t xml:space="preserve">в) перераспределение бюджетных ассигнований между видами источников финансирования дефицита </w:t>
      </w:r>
      <w:r w:rsidR="00D84592">
        <w:rPr>
          <w:sz w:val="28"/>
          <w:szCs w:val="28"/>
        </w:rPr>
        <w:t xml:space="preserve">местного </w:t>
      </w:r>
      <w:r w:rsidRPr="003D56CD">
        <w:rPr>
          <w:sz w:val="28"/>
          <w:szCs w:val="28"/>
        </w:rPr>
        <w:t>бюджета;</w:t>
      </w:r>
    </w:p>
    <w:p w14:paraId="225C6824" w14:textId="77777777" w:rsidR="00611A9D" w:rsidRPr="00683C9B" w:rsidRDefault="00D84592" w:rsidP="004168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1A9D" w:rsidRPr="002C63BB">
        <w:rPr>
          <w:sz w:val="28"/>
          <w:szCs w:val="28"/>
        </w:rPr>
        <w:t xml:space="preserve">Администрация </w:t>
      </w:r>
      <w:r w:rsidR="00611A9D">
        <w:rPr>
          <w:sz w:val="28"/>
          <w:szCs w:val="28"/>
        </w:rPr>
        <w:t>м</w:t>
      </w:r>
      <w:r w:rsidR="00611A9D" w:rsidRPr="002C63BB">
        <w:rPr>
          <w:sz w:val="28"/>
          <w:szCs w:val="28"/>
        </w:rPr>
        <w:t xml:space="preserve">униципального образования «Кяхтинский район» </w:t>
      </w:r>
      <w:r w:rsidR="00611A9D" w:rsidRPr="00683C9B">
        <w:rPr>
          <w:sz w:val="28"/>
          <w:szCs w:val="28"/>
        </w:rPr>
        <w:t xml:space="preserve">вправе направлять в течение финансового года остатки средств </w:t>
      </w:r>
      <w:r w:rsidR="00611A9D">
        <w:rPr>
          <w:sz w:val="28"/>
          <w:szCs w:val="28"/>
        </w:rPr>
        <w:t xml:space="preserve">местного </w:t>
      </w:r>
      <w:r w:rsidR="00611A9D" w:rsidRPr="00683C9B">
        <w:rPr>
          <w:sz w:val="28"/>
          <w:szCs w:val="28"/>
        </w:rPr>
        <w:t>бюджета, за исключением остатков неиспользованных межбюджетных трансфертов, полученных в форме субвенций, субсидий и иных межбюджетных трансфертов, на осуществление выплат, сокращающих долговые обязательства.</w:t>
      </w:r>
    </w:p>
    <w:p w14:paraId="4E13FB74" w14:textId="77777777" w:rsidR="00611A9D" w:rsidRDefault="00611A9D" w:rsidP="0041689C">
      <w:pPr>
        <w:pStyle w:val="a6"/>
        <w:ind w:firstLine="708"/>
        <w:jc w:val="both"/>
        <w:outlineLvl w:val="0"/>
        <w:rPr>
          <w:b w:val="0"/>
          <w:bCs w:val="0"/>
          <w:sz w:val="28"/>
          <w:szCs w:val="28"/>
        </w:rPr>
      </w:pPr>
    </w:p>
    <w:p w14:paraId="6FA26AD4" w14:textId="77777777" w:rsidR="00611A9D" w:rsidRPr="00683C9B" w:rsidRDefault="00611A9D" w:rsidP="0041689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4EC2">
        <w:rPr>
          <w:b/>
          <w:bCs/>
          <w:sz w:val="28"/>
          <w:szCs w:val="28"/>
        </w:rPr>
        <w:lastRenderedPageBreak/>
        <w:t>Статья 1</w:t>
      </w:r>
      <w:r w:rsidR="00F96971">
        <w:rPr>
          <w:b/>
          <w:bCs/>
          <w:sz w:val="28"/>
          <w:szCs w:val="28"/>
        </w:rPr>
        <w:t>6</w:t>
      </w:r>
      <w:r w:rsidRPr="00444EC2">
        <w:rPr>
          <w:b/>
          <w:bCs/>
          <w:sz w:val="28"/>
          <w:szCs w:val="28"/>
        </w:rPr>
        <w:t>.</w:t>
      </w:r>
    </w:p>
    <w:p w14:paraId="44E9311D" w14:textId="11F4E93C" w:rsidR="00611A9D" w:rsidRPr="002C63BB" w:rsidRDefault="00611A9D" w:rsidP="00E350BD">
      <w:pPr>
        <w:pStyle w:val="a6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2C63BB">
        <w:rPr>
          <w:b w:val="0"/>
          <w:bCs w:val="0"/>
          <w:sz w:val="28"/>
          <w:szCs w:val="28"/>
        </w:rPr>
        <w:t xml:space="preserve">Настоящее решение </w:t>
      </w:r>
      <w:r w:rsidR="000610C3" w:rsidRPr="002C63BB">
        <w:rPr>
          <w:b w:val="0"/>
          <w:bCs w:val="0"/>
          <w:sz w:val="28"/>
          <w:szCs w:val="28"/>
        </w:rPr>
        <w:t>в</w:t>
      </w:r>
      <w:r w:rsidR="000610C3">
        <w:rPr>
          <w:b w:val="0"/>
          <w:bCs w:val="0"/>
          <w:sz w:val="28"/>
          <w:szCs w:val="28"/>
        </w:rPr>
        <w:t>ступает в силу с</w:t>
      </w:r>
      <w:r w:rsidR="007708CC">
        <w:rPr>
          <w:b w:val="0"/>
          <w:bCs w:val="0"/>
          <w:sz w:val="28"/>
          <w:szCs w:val="28"/>
        </w:rPr>
        <w:t xml:space="preserve"> 1 января 20</w:t>
      </w:r>
      <w:r w:rsidR="007554CC">
        <w:rPr>
          <w:b w:val="0"/>
          <w:bCs w:val="0"/>
          <w:sz w:val="28"/>
          <w:szCs w:val="28"/>
        </w:rPr>
        <w:t>2</w:t>
      </w:r>
      <w:r w:rsidR="000610C3">
        <w:rPr>
          <w:b w:val="0"/>
          <w:bCs w:val="0"/>
          <w:sz w:val="28"/>
          <w:szCs w:val="28"/>
        </w:rPr>
        <w:t>5</w:t>
      </w:r>
      <w:r w:rsidRPr="002C63BB">
        <w:rPr>
          <w:b w:val="0"/>
          <w:bCs w:val="0"/>
          <w:sz w:val="28"/>
          <w:szCs w:val="28"/>
        </w:rPr>
        <w:t xml:space="preserve"> года. </w:t>
      </w:r>
    </w:p>
    <w:p w14:paraId="410E072B" w14:textId="77777777" w:rsidR="00611A9D" w:rsidRDefault="00611A9D" w:rsidP="0041689C">
      <w:pPr>
        <w:pStyle w:val="a6"/>
        <w:jc w:val="both"/>
        <w:outlineLvl w:val="0"/>
        <w:rPr>
          <w:sz w:val="28"/>
          <w:szCs w:val="28"/>
        </w:rPr>
      </w:pPr>
      <w:r w:rsidRPr="002C63BB">
        <w:rPr>
          <w:sz w:val="28"/>
          <w:szCs w:val="28"/>
        </w:rPr>
        <w:tab/>
      </w:r>
    </w:p>
    <w:p w14:paraId="5235CA19" w14:textId="77777777" w:rsidR="00611A9D" w:rsidRPr="002C63BB" w:rsidRDefault="00611A9D" w:rsidP="00E350BD">
      <w:pPr>
        <w:pStyle w:val="a6"/>
        <w:ind w:firstLine="709"/>
        <w:jc w:val="both"/>
        <w:outlineLvl w:val="0"/>
        <w:rPr>
          <w:sz w:val="28"/>
          <w:szCs w:val="28"/>
        </w:rPr>
      </w:pPr>
      <w:r w:rsidRPr="002C63BB">
        <w:rPr>
          <w:sz w:val="28"/>
          <w:szCs w:val="28"/>
        </w:rPr>
        <w:t>Статья 1</w:t>
      </w:r>
      <w:r w:rsidR="00F96971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14:paraId="7496F3E0" w14:textId="77777777" w:rsidR="00C61C2C" w:rsidRDefault="00C61C2C" w:rsidP="00E35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2C"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 не позднее 10 дней после его подписания в установленном порядке.</w:t>
      </w:r>
    </w:p>
    <w:p w14:paraId="5E16CD90" w14:textId="77777777" w:rsidR="00C61C2C" w:rsidRDefault="00C61C2C" w:rsidP="00C61C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D8EA73" w14:textId="77777777" w:rsidR="00C61C2C" w:rsidRPr="00C61C2C" w:rsidRDefault="00C61C2C" w:rsidP="00E350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C2C">
        <w:rPr>
          <w:rFonts w:ascii="Times New Roman" w:hAnsi="Times New Roman" w:cs="Times New Roman"/>
          <w:b/>
          <w:sz w:val="28"/>
          <w:szCs w:val="28"/>
        </w:rPr>
        <w:t>Статья 1</w:t>
      </w:r>
      <w:r w:rsidR="000057B3">
        <w:rPr>
          <w:rFonts w:ascii="Times New Roman" w:hAnsi="Times New Roman" w:cs="Times New Roman"/>
          <w:b/>
          <w:sz w:val="28"/>
          <w:szCs w:val="28"/>
        </w:rPr>
        <w:t>7</w:t>
      </w:r>
      <w:r w:rsidRPr="00C61C2C">
        <w:rPr>
          <w:rFonts w:ascii="Times New Roman" w:hAnsi="Times New Roman" w:cs="Times New Roman"/>
          <w:b/>
          <w:sz w:val="28"/>
          <w:szCs w:val="28"/>
        </w:rPr>
        <w:t>.</w:t>
      </w:r>
    </w:p>
    <w:p w14:paraId="3BA70F26" w14:textId="6AB3EB6B" w:rsidR="000057B3" w:rsidRDefault="000057B3" w:rsidP="00E35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депутатскую </w:t>
      </w:r>
      <w:r w:rsidR="000610C3">
        <w:rPr>
          <w:rFonts w:ascii="Times New Roman" w:hAnsi="Times New Roman" w:cs="Times New Roman"/>
          <w:sz w:val="28"/>
          <w:szCs w:val="28"/>
        </w:rPr>
        <w:t>комиссию по</w:t>
      </w:r>
      <w:r>
        <w:rPr>
          <w:rFonts w:ascii="Times New Roman" w:hAnsi="Times New Roman" w:cs="Times New Roman"/>
          <w:sz w:val="28"/>
          <w:szCs w:val="28"/>
        </w:rPr>
        <w:t xml:space="preserve"> экономике, муниципальной собственности, бюджету, налогам и сборам Совета депутатов МО «Кяхтинский район».          </w:t>
      </w:r>
    </w:p>
    <w:p w14:paraId="12FD08B0" w14:textId="77777777" w:rsidR="000057B3" w:rsidRDefault="000057B3" w:rsidP="000057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0430049" w14:textId="77777777" w:rsidR="00810C49" w:rsidRPr="00C61C2C" w:rsidRDefault="00810C49" w:rsidP="000057B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425"/>
        <w:gridCol w:w="5103"/>
      </w:tblGrid>
      <w:tr w:rsidR="0000426E" w:rsidRPr="005C7DBB" w14:paraId="68FA2D31" w14:textId="77777777" w:rsidTr="0000426E">
        <w:trPr>
          <w:trHeight w:val="1032"/>
        </w:trPr>
        <w:tc>
          <w:tcPr>
            <w:tcW w:w="4786" w:type="dxa"/>
          </w:tcPr>
          <w:p w14:paraId="756EBAC5" w14:textId="77777777" w:rsidR="0000426E" w:rsidRPr="005C7DBB" w:rsidRDefault="0000426E" w:rsidP="004F0E64">
            <w:pPr>
              <w:tabs>
                <w:tab w:val="left" w:pos="3969"/>
              </w:tabs>
              <w:rPr>
                <w:sz w:val="28"/>
                <w:szCs w:val="28"/>
              </w:rPr>
            </w:pPr>
            <w:r w:rsidRPr="005C7DBB">
              <w:rPr>
                <w:sz w:val="28"/>
                <w:szCs w:val="28"/>
              </w:rPr>
              <w:t>Председатель Совета депутатов</w:t>
            </w:r>
          </w:p>
          <w:p w14:paraId="340017FF" w14:textId="77777777" w:rsidR="0000426E" w:rsidRPr="005C7DBB" w:rsidRDefault="0000426E" w:rsidP="004F0E64">
            <w:pPr>
              <w:rPr>
                <w:sz w:val="28"/>
                <w:szCs w:val="28"/>
              </w:rPr>
            </w:pPr>
            <w:r w:rsidRPr="005C7DBB">
              <w:rPr>
                <w:sz w:val="28"/>
                <w:szCs w:val="28"/>
              </w:rPr>
              <w:t>муниципального образования</w:t>
            </w:r>
          </w:p>
          <w:p w14:paraId="02A55201" w14:textId="77777777" w:rsidR="0000426E" w:rsidRPr="005C7DBB" w:rsidRDefault="0000426E" w:rsidP="004F0E64">
            <w:pPr>
              <w:rPr>
                <w:sz w:val="28"/>
                <w:szCs w:val="28"/>
              </w:rPr>
            </w:pPr>
            <w:r w:rsidRPr="005C7DBB">
              <w:rPr>
                <w:sz w:val="28"/>
                <w:szCs w:val="28"/>
              </w:rPr>
              <w:t>«Кяхтинский район»</w:t>
            </w:r>
          </w:p>
        </w:tc>
        <w:tc>
          <w:tcPr>
            <w:tcW w:w="425" w:type="dxa"/>
          </w:tcPr>
          <w:p w14:paraId="1B47A4F7" w14:textId="77777777" w:rsidR="0000426E" w:rsidRPr="005C7DBB" w:rsidRDefault="0000426E" w:rsidP="004F0E6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26905ED7" w14:textId="77777777" w:rsidR="0000426E" w:rsidRPr="005C7DBB" w:rsidRDefault="0000426E" w:rsidP="0000426E">
            <w:pPr>
              <w:pStyle w:val="a6"/>
              <w:ind w:left="459"/>
              <w:jc w:val="both"/>
              <w:rPr>
                <w:b w:val="0"/>
                <w:sz w:val="28"/>
                <w:szCs w:val="28"/>
              </w:rPr>
            </w:pPr>
            <w:r w:rsidRPr="005C7DBB">
              <w:rPr>
                <w:b w:val="0"/>
                <w:sz w:val="28"/>
                <w:szCs w:val="28"/>
              </w:rPr>
              <w:t xml:space="preserve">Глава </w:t>
            </w:r>
          </w:p>
          <w:p w14:paraId="0B93370D" w14:textId="77777777" w:rsidR="0000426E" w:rsidRPr="005C7DBB" w:rsidRDefault="0000426E" w:rsidP="0000426E">
            <w:pPr>
              <w:pStyle w:val="a6"/>
              <w:ind w:left="459"/>
              <w:jc w:val="both"/>
              <w:rPr>
                <w:b w:val="0"/>
                <w:sz w:val="28"/>
                <w:szCs w:val="28"/>
              </w:rPr>
            </w:pPr>
            <w:r w:rsidRPr="005C7DBB">
              <w:rPr>
                <w:b w:val="0"/>
                <w:sz w:val="28"/>
                <w:szCs w:val="28"/>
              </w:rPr>
              <w:t>муниципального образования</w:t>
            </w:r>
          </w:p>
          <w:p w14:paraId="29B39224" w14:textId="77777777" w:rsidR="0000426E" w:rsidRPr="005C7DBB" w:rsidRDefault="0000426E" w:rsidP="0000426E">
            <w:pPr>
              <w:ind w:left="459"/>
              <w:rPr>
                <w:sz w:val="28"/>
                <w:szCs w:val="28"/>
              </w:rPr>
            </w:pPr>
            <w:r w:rsidRPr="005C7DBB">
              <w:rPr>
                <w:sz w:val="28"/>
                <w:szCs w:val="28"/>
              </w:rPr>
              <w:t>«Кяхтинский район»</w:t>
            </w:r>
          </w:p>
        </w:tc>
      </w:tr>
      <w:tr w:rsidR="0000426E" w:rsidRPr="005C7DBB" w14:paraId="099C5E0D" w14:textId="77777777" w:rsidTr="0000426E">
        <w:tc>
          <w:tcPr>
            <w:tcW w:w="4786" w:type="dxa"/>
            <w:hideMark/>
          </w:tcPr>
          <w:p w14:paraId="60A4A0E4" w14:textId="77777777" w:rsidR="0000426E" w:rsidRPr="005C7DBB" w:rsidRDefault="0000426E" w:rsidP="004F0E64">
            <w:pPr>
              <w:jc w:val="right"/>
              <w:rPr>
                <w:sz w:val="28"/>
                <w:szCs w:val="28"/>
              </w:rPr>
            </w:pPr>
          </w:p>
          <w:p w14:paraId="26BD40D8" w14:textId="77777777" w:rsidR="0000426E" w:rsidRPr="005C7DBB" w:rsidRDefault="00112DF6" w:rsidP="004F0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Ванкеева</w:t>
            </w:r>
          </w:p>
        </w:tc>
        <w:tc>
          <w:tcPr>
            <w:tcW w:w="425" w:type="dxa"/>
          </w:tcPr>
          <w:p w14:paraId="456D552B" w14:textId="77777777" w:rsidR="0000426E" w:rsidRPr="005C7DBB" w:rsidRDefault="0000426E" w:rsidP="004F0E6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14:paraId="0E691D07" w14:textId="77777777" w:rsidR="0000426E" w:rsidRPr="005C7DBB" w:rsidRDefault="0000426E" w:rsidP="0000426E">
            <w:pPr>
              <w:ind w:left="459"/>
              <w:jc w:val="right"/>
              <w:rPr>
                <w:sz w:val="28"/>
                <w:szCs w:val="28"/>
              </w:rPr>
            </w:pPr>
          </w:p>
          <w:p w14:paraId="718B572D" w14:textId="77777777" w:rsidR="0000426E" w:rsidRPr="005C7DBB" w:rsidRDefault="00112DF6" w:rsidP="000C1A15">
            <w:pPr>
              <w:ind w:left="4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Фомин</w:t>
            </w:r>
          </w:p>
        </w:tc>
      </w:tr>
    </w:tbl>
    <w:p w14:paraId="4ED0C036" w14:textId="77777777" w:rsidR="00810C49" w:rsidRDefault="00810C49" w:rsidP="0089261E">
      <w:pPr>
        <w:pStyle w:val="a6"/>
        <w:jc w:val="both"/>
        <w:rPr>
          <w:b w:val="0"/>
          <w:bCs w:val="0"/>
          <w:sz w:val="28"/>
          <w:szCs w:val="28"/>
        </w:rPr>
      </w:pPr>
    </w:p>
    <w:sectPr w:rsidR="00810C49" w:rsidSect="00AF17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198D9" w14:textId="77777777" w:rsidR="00056FBC" w:rsidRDefault="00056FBC" w:rsidP="0057617E">
      <w:r>
        <w:separator/>
      </w:r>
    </w:p>
  </w:endnote>
  <w:endnote w:type="continuationSeparator" w:id="0">
    <w:p w14:paraId="154BD3C6" w14:textId="77777777" w:rsidR="00056FBC" w:rsidRDefault="00056FBC" w:rsidP="0057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CEE4C" w14:textId="77777777" w:rsidR="00056FBC" w:rsidRDefault="00056FBC" w:rsidP="0057617E">
      <w:r>
        <w:separator/>
      </w:r>
    </w:p>
  </w:footnote>
  <w:footnote w:type="continuationSeparator" w:id="0">
    <w:p w14:paraId="51A75083" w14:textId="77777777" w:rsidR="00056FBC" w:rsidRDefault="00056FBC" w:rsidP="0057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397"/>
    <w:multiLevelType w:val="hybridMultilevel"/>
    <w:tmpl w:val="A202B9D0"/>
    <w:lvl w:ilvl="0" w:tplc="356826D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D42CAF"/>
    <w:multiLevelType w:val="hybridMultilevel"/>
    <w:tmpl w:val="C1DE12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140513"/>
    <w:multiLevelType w:val="hybridMultilevel"/>
    <w:tmpl w:val="8B9C61F2"/>
    <w:lvl w:ilvl="0" w:tplc="04B4B6B4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712B6A"/>
    <w:multiLevelType w:val="hybridMultilevel"/>
    <w:tmpl w:val="8B9C61F2"/>
    <w:lvl w:ilvl="0" w:tplc="04B4B6B4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A764DE"/>
    <w:multiLevelType w:val="hybridMultilevel"/>
    <w:tmpl w:val="C3C60570"/>
    <w:lvl w:ilvl="0" w:tplc="FEE086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9E748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37208590">
    <w:abstractNumId w:val="0"/>
  </w:num>
  <w:num w:numId="2" w16cid:durableId="1175220208">
    <w:abstractNumId w:val="4"/>
  </w:num>
  <w:num w:numId="3" w16cid:durableId="486092201">
    <w:abstractNumId w:val="2"/>
  </w:num>
  <w:num w:numId="4" w16cid:durableId="1559167656">
    <w:abstractNumId w:val="1"/>
  </w:num>
  <w:num w:numId="5" w16cid:durableId="662005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B01"/>
    <w:rsid w:val="00003414"/>
    <w:rsid w:val="00003D96"/>
    <w:rsid w:val="0000426E"/>
    <w:rsid w:val="00004E98"/>
    <w:rsid w:val="00005573"/>
    <w:rsid w:val="0000573D"/>
    <w:rsid w:val="000057B3"/>
    <w:rsid w:val="000168B0"/>
    <w:rsid w:val="00017B80"/>
    <w:rsid w:val="00031101"/>
    <w:rsid w:val="00033FEE"/>
    <w:rsid w:val="00035464"/>
    <w:rsid w:val="00035919"/>
    <w:rsid w:val="000417C5"/>
    <w:rsid w:val="0004471A"/>
    <w:rsid w:val="00045672"/>
    <w:rsid w:val="000459F6"/>
    <w:rsid w:val="00050E80"/>
    <w:rsid w:val="00054F97"/>
    <w:rsid w:val="00056DE8"/>
    <w:rsid w:val="00056FBC"/>
    <w:rsid w:val="000610C3"/>
    <w:rsid w:val="0006241E"/>
    <w:rsid w:val="00064FF3"/>
    <w:rsid w:val="00065098"/>
    <w:rsid w:val="000664DB"/>
    <w:rsid w:val="00067106"/>
    <w:rsid w:val="00075E8E"/>
    <w:rsid w:val="000767CC"/>
    <w:rsid w:val="00080464"/>
    <w:rsid w:val="0008049B"/>
    <w:rsid w:val="00085336"/>
    <w:rsid w:val="00090CED"/>
    <w:rsid w:val="00093BEC"/>
    <w:rsid w:val="00097F8C"/>
    <w:rsid w:val="000A22E3"/>
    <w:rsid w:val="000A44F3"/>
    <w:rsid w:val="000A7694"/>
    <w:rsid w:val="000B063F"/>
    <w:rsid w:val="000B639A"/>
    <w:rsid w:val="000C1A15"/>
    <w:rsid w:val="000C41E7"/>
    <w:rsid w:val="000C6016"/>
    <w:rsid w:val="000D2B6D"/>
    <w:rsid w:val="000D34FE"/>
    <w:rsid w:val="000D5F3E"/>
    <w:rsid w:val="000D6C77"/>
    <w:rsid w:val="000E2D7E"/>
    <w:rsid w:val="000E4069"/>
    <w:rsid w:val="000F1592"/>
    <w:rsid w:val="000F470A"/>
    <w:rsid w:val="000F5629"/>
    <w:rsid w:val="00105A64"/>
    <w:rsid w:val="00112CD3"/>
    <w:rsid w:val="00112DF6"/>
    <w:rsid w:val="001147C3"/>
    <w:rsid w:val="001209CA"/>
    <w:rsid w:val="00121CC3"/>
    <w:rsid w:val="00122602"/>
    <w:rsid w:val="00124A16"/>
    <w:rsid w:val="00132939"/>
    <w:rsid w:val="001348A4"/>
    <w:rsid w:val="00141DC0"/>
    <w:rsid w:val="00142A50"/>
    <w:rsid w:val="00145C3A"/>
    <w:rsid w:val="001504A6"/>
    <w:rsid w:val="00150E90"/>
    <w:rsid w:val="001615E2"/>
    <w:rsid w:val="00165798"/>
    <w:rsid w:val="00170F84"/>
    <w:rsid w:val="00177237"/>
    <w:rsid w:val="001775F5"/>
    <w:rsid w:val="00180149"/>
    <w:rsid w:val="001809F2"/>
    <w:rsid w:val="00182ED6"/>
    <w:rsid w:val="00184A36"/>
    <w:rsid w:val="00184EBD"/>
    <w:rsid w:val="00192555"/>
    <w:rsid w:val="001949CC"/>
    <w:rsid w:val="0019592D"/>
    <w:rsid w:val="00196897"/>
    <w:rsid w:val="001A02DC"/>
    <w:rsid w:val="001A05EB"/>
    <w:rsid w:val="001A0739"/>
    <w:rsid w:val="001B0881"/>
    <w:rsid w:val="001B1736"/>
    <w:rsid w:val="001B28C3"/>
    <w:rsid w:val="001B2ACD"/>
    <w:rsid w:val="001B6583"/>
    <w:rsid w:val="001C51B8"/>
    <w:rsid w:val="001C6169"/>
    <w:rsid w:val="001D260D"/>
    <w:rsid w:val="001D4815"/>
    <w:rsid w:val="001D78FC"/>
    <w:rsid w:val="001E09B0"/>
    <w:rsid w:val="001E7321"/>
    <w:rsid w:val="001F10E8"/>
    <w:rsid w:val="001F2F4D"/>
    <w:rsid w:val="001F3DA3"/>
    <w:rsid w:val="001F4E64"/>
    <w:rsid w:val="002021DB"/>
    <w:rsid w:val="00204AF0"/>
    <w:rsid w:val="00210B9A"/>
    <w:rsid w:val="00214AA5"/>
    <w:rsid w:val="002155C5"/>
    <w:rsid w:val="00217C96"/>
    <w:rsid w:val="00226488"/>
    <w:rsid w:val="002401FE"/>
    <w:rsid w:val="00241E8B"/>
    <w:rsid w:val="00242767"/>
    <w:rsid w:val="00245665"/>
    <w:rsid w:val="00251033"/>
    <w:rsid w:val="00251602"/>
    <w:rsid w:val="00251640"/>
    <w:rsid w:val="00251B1E"/>
    <w:rsid w:val="00251D92"/>
    <w:rsid w:val="00252F6C"/>
    <w:rsid w:val="00257F0D"/>
    <w:rsid w:val="00261552"/>
    <w:rsid w:val="002635B4"/>
    <w:rsid w:val="002639B6"/>
    <w:rsid w:val="00266E3D"/>
    <w:rsid w:val="00270AC8"/>
    <w:rsid w:val="00273892"/>
    <w:rsid w:val="002810DE"/>
    <w:rsid w:val="00284830"/>
    <w:rsid w:val="002864F6"/>
    <w:rsid w:val="00286C62"/>
    <w:rsid w:val="002906FB"/>
    <w:rsid w:val="0029480E"/>
    <w:rsid w:val="0029764C"/>
    <w:rsid w:val="002A2D27"/>
    <w:rsid w:val="002A30DD"/>
    <w:rsid w:val="002A7B54"/>
    <w:rsid w:val="002A7BC6"/>
    <w:rsid w:val="002B0294"/>
    <w:rsid w:val="002B44D0"/>
    <w:rsid w:val="002B4CB1"/>
    <w:rsid w:val="002B6268"/>
    <w:rsid w:val="002C191F"/>
    <w:rsid w:val="002C4F0A"/>
    <w:rsid w:val="002C63BB"/>
    <w:rsid w:val="002D0EC8"/>
    <w:rsid w:val="002D184D"/>
    <w:rsid w:val="002D241E"/>
    <w:rsid w:val="002D5A55"/>
    <w:rsid w:val="002D5F31"/>
    <w:rsid w:val="002D62E2"/>
    <w:rsid w:val="002D7B3E"/>
    <w:rsid w:val="002E052B"/>
    <w:rsid w:val="002E23BF"/>
    <w:rsid w:val="002E34F7"/>
    <w:rsid w:val="002F0437"/>
    <w:rsid w:val="002F0E5E"/>
    <w:rsid w:val="002F1C5A"/>
    <w:rsid w:val="002F3D26"/>
    <w:rsid w:val="002F48D8"/>
    <w:rsid w:val="002F4FFC"/>
    <w:rsid w:val="002F7F6F"/>
    <w:rsid w:val="00301874"/>
    <w:rsid w:val="00301DE7"/>
    <w:rsid w:val="00306B13"/>
    <w:rsid w:val="003110EE"/>
    <w:rsid w:val="00315C1D"/>
    <w:rsid w:val="0031647F"/>
    <w:rsid w:val="00320E00"/>
    <w:rsid w:val="00321571"/>
    <w:rsid w:val="003232F2"/>
    <w:rsid w:val="0032492F"/>
    <w:rsid w:val="0033406B"/>
    <w:rsid w:val="0033702B"/>
    <w:rsid w:val="00343D39"/>
    <w:rsid w:val="00345460"/>
    <w:rsid w:val="003604A3"/>
    <w:rsid w:val="0036074C"/>
    <w:rsid w:val="00364620"/>
    <w:rsid w:val="00364977"/>
    <w:rsid w:val="003649C5"/>
    <w:rsid w:val="0036575F"/>
    <w:rsid w:val="00370AE9"/>
    <w:rsid w:val="00373DB6"/>
    <w:rsid w:val="0037583C"/>
    <w:rsid w:val="00375AFA"/>
    <w:rsid w:val="00380A83"/>
    <w:rsid w:val="00381DAB"/>
    <w:rsid w:val="00383E53"/>
    <w:rsid w:val="00384A24"/>
    <w:rsid w:val="003879B2"/>
    <w:rsid w:val="00392685"/>
    <w:rsid w:val="00395A09"/>
    <w:rsid w:val="003A0F90"/>
    <w:rsid w:val="003A467C"/>
    <w:rsid w:val="003A6B24"/>
    <w:rsid w:val="003B1823"/>
    <w:rsid w:val="003B3273"/>
    <w:rsid w:val="003B33D9"/>
    <w:rsid w:val="003B5B32"/>
    <w:rsid w:val="003B5F91"/>
    <w:rsid w:val="003C1E1E"/>
    <w:rsid w:val="003C3DC9"/>
    <w:rsid w:val="003C4A5C"/>
    <w:rsid w:val="003C70D1"/>
    <w:rsid w:val="003D2A99"/>
    <w:rsid w:val="003D7276"/>
    <w:rsid w:val="003D77DB"/>
    <w:rsid w:val="003E0EBA"/>
    <w:rsid w:val="003E43F7"/>
    <w:rsid w:val="003F5315"/>
    <w:rsid w:val="003F60DC"/>
    <w:rsid w:val="003F7E65"/>
    <w:rsid w:val="004004C0"/>
    <w:rsid w:val="00406F43"/>
    <w:rsid w:val="00411C3C"/>
    <w:rsid w:val="00413A20"/>
    <w:rsid w:val="00414802"/>
    <w:rsid w:val="00414BF3"/>
    <w:rsid w:val="0041689C"/>
    <w:rsid w:val="004177B5"/>
    <w:rsid w:val="00417E1B"/>
    <w:rsid w:val="0042165D"/>
    <w:rsid w:val="00425336"/>
    <w:rsid w:val="00430C18"/>
    <w:rsid w:val="00433858"/>
    <w:rsid w:val="004359FF"/>
    <w:rsid w:val="00437614"/>
    <w:rsid w:val="00440988"/>
    <w:rsid w:val="0044341C"/>
    <w:rsid w:val="00443A2B"/>
    <w:rsid w:val="00443E39"/>
    <w:rsid w:val="00444EC2"/>
    <w:rsid w:val="0045141D"/>
    <w:rsid w:val="00452A1B"/>
    <w:rsid w:val="00460841"/>
    <w:rsid w:val="00460F46"/>
    <w:rsid w:val="004613FF"/>
    <w:rsid w:val="004635FB"/>
    <w:rsid w:val="004665ED"/>
    <w:rsid w:val="004666DA"/>
    <w:rsid w:val="004715E5"/>
    <w:rsid w:val="00471A58"/>
    <w:rsid w:val="004722EC"/>
    <w:rsid w:val="004742B6"/>
    <w:rsid w:val="00474E69"/>
    <w:rsid w:val="00476138"/>
    <w:rsid w:val="00483FB2"/>
    <w:rsid w:val="00490DE5"/>
    <w:rsid w:val="004926C5"/>
    <w:rsid w:val="004A082D"/>
    <w:rsid w:val="004A4C33"/>
    <w:rsid w:val="004A545E"/>
    <w:rsid w:val="004C44F6"/>
    <w:rsid w:val="004C547F"/>
    <w:rsid w:val="004C6A64"/>
    <w:rsid w:val="004C71A6"/>
    <w:rsid w:val="004F0E64"/>
    <w:rsid w:val="004F5B15"/>
    <w:rsid w:val="004F6BB2"/>
    <w:rsid w:val="004F7AA8"/>
    <w:rsid w:val="004F7DB1"/>
    <w:rsid w:val="005109AD"/>
    <w:rsid w:val="005109F9"/>
    <w:rsid w:val="0051256F"/>
    <w:rsid w:val="00527202"/>
    <w:rsid w:val="00530A3F"/>
    <w:rsid w:val="00535E57"/>
    <w:rsid w:val="00536F0F"/>
    <w:rsid w:val="00544460"/>
    <w:rsid w:val="0054578B"/>
    <w:rsid w:val="00545D20"/>
    <w:rsid w:val="00546794"/>
    <w:rsid w:val="005473E3"/>
    <w:rsid w:val="005519F6"/>
    <w:rsid w:val="00555DFF"/>
    <w:rsid w:val="005561B8"/>
    <w:rsid w:val="005569D0"/>
    <w:rsid w:val="0056003D"/>
    <w:rsid w:val="00560170"/>
    <w:rsid w:val="00561DE6"/>
    <w:rsid w:val="005626DF"/>
    <w:rsid w:val="00563F9B"/>
    <w:rsid w:val="0057617E"/>
    <w:rsid w:val="00581C8D"/>
    <w:rsid w:val="00582436"/>
    <w:rsid w:val="00582A11"/>
    <w:rsid w:val="005837F3"/>
    <w:rsid w:val="00585F52"/>
    <w:rsid w:val="005946DC"/>
    <w:rsid w:val="005946DD"/>
    <w:rsid w:val="00597CE4"/>
    <w:rsid w:val="005A350B"/>
    <w:rsid w:val="005A4962"/>
    <w:rsid w:val="005A5AF0"/>
    <w:rsid w:val="005A6102"/>
    <w:rsid w:val="005B7BE0"/>
    <w:rsid w:val="005C0AF2"/>
    <w:rsid w:val="005C2464"/>
    <w:rsid w:val="005C29FF"/>
    <w:rsid w:val="005C4412"/>
    <w:rsid w:val="005C67A1"/>
    <w:rsid w:val="005D1095"/>
    <w:rsid w:val="005E3C57"/>
    <w:rsid w:val="005E732E"/>
    <w:rsid w:val="005F190C"/>
    <w:rsid w:val="005F7A03"/>
    <w:rsid w:val="006000C2"/>
    <w:rsid w:val="00600422"/>
    <w:rsid w:val="00600C91"/>
    <w:rsid w:val="0060197E"/>
    <w:rsid w:val="00610E4B"/>
    <w:rsid w:val="00611A9D"/>
    <w:rsid w:val="0061447D"/>
    <w:rsid w:val="00620249"/>
    <w:rsid w:val="006215FB"/>
    <w:rsid w:val="00623FF3"/>
    <w:rsid w:val="00625B08"/>
    <w:rsid w:val="0063031A"/>
    <w:rsid w:val="006436E9"/>
    <w:rsid w:val="00645782"/>
    <w:rsid w:val="0064700F"/>
    <w:rsid w:val="0064746B"/>
    <w:rsid w:val="00650C5C"/>
    <w:rsid w:val="006559BB"/>
    <w:rsid w:val="00657B2B"/>
    <w:rsid w:val="0066190C"/>
    <w:rsid w:val="00662417"/>
    <w:rsid w:val="006635C9"/>
    <w:rsid w:val="00666042"/>
    <w:rsid w:val="006715AF"/>
    <w:rsid w:val="006760D8"/>
    <w:rsid w:val="006766E0"/>
    <w:rsid w:val="00677760"/>
    <w:rsid w:val="0068064F"/>
    <w:rsid w:val="00683C9B"/>
    <w:rsid w:val="00686BFC"/>
    <w:rsid w:val="00691C5E"/>
    <w:rsid w:val="0069761E"/>
    <w:rsid w:val="006A4458"/>
    <w:rsid w:val="006A59E3"/>
    <w:rsid w:val="006A7B01"/>
    <w:rsid w:val="006B4509"/>
    <w:rsid w:val="006B6C25"/>
    <w:rsid w:val="006C4A62"/>
    <w:rsid w:val="006C51DA"/>
    <w:rsid w:val="006D30E6"/>
    <w:rsid w:val="006D53EA"/>
    <w:rsid w:val="006E2545"/>
    <w:rsid w:val="006F2210"/>
    <w:rsid w:val="006F26CF"/>
    <w:rsid w:val="00702E17"/>
    <w:rsid w:val="00707D96"/>
    <w:rsid w:val="007116C1"/>
    <w:rsid w:val="007133CB"/>
    <w:rsid w:val="00713E35"/>
    <w:rsid w:val="007152D9"/>
    <w:rsid w:val="007157A9"/>
    <w:rsid w:val="00716A8E"/>
    <w:rsid w:val="00716E85"/>
    <w:rsid w:val="00717A8A"/>
    <w:rsid w:val="00721FD5"/>
    <w:rsid w:val="007278BA"/>
    <w:rsid w:val="00731C2A"/>
    <w:rsid w:val="0073653B"/>
    <w:rsid w:val="00747628"/>
    <w:rsid w:val="00750D3A"/>
    <w:rsid w:val="00752B2B"/>
    <w:rsid w:val="00753A75"/>
    <w:rsid w:val="007554CC"/>
    <w:rsid w:val="00757D67"/>
    <w:rsid w:val="007708CC"/>
    <w:rsid w:val="00772282"/>
    <w:rsid w:val="007724CF"/>
    <w:rsid w:val="00774EFF"/>
    <w:rsid w:val="00777757"/>
    <w:rsid w:val="00777925"/>
    <w:rsid w:val="007828B1"/>
    <w:rsid w:val="00783C9C"/>
    <w:rsid w:val="0078529F"/>
    <w:rsid w:val="00787D37"/>
    <w:rsid w:val="00790322"/>
    <w:rsid w:val="00791112"/>
    <w:rsid w:val="00793895"/>
    <w:rsid w:val="007A1C5D"/>
    <w:rsid w:val="007A21A7"/>
    <w:rsid w:val="007A41F0"/>
    <w:rsid w:val="007A6279"/>
    <w:rsid w:val="007A6FEC"/>
    <w:rsid w:val="007A7051"/>
    <w:rsid w:val="007B128F"/>
    <w:rsid w:val="007B25CB"/>
    <w:rsid w:val="007B2C40"/>
    <w:rsid w:val="007B2C4E"/>
    <w:rsid w:val="007B3A21"/>
    <w:rsid w:val="007B6C00"/>
    <w:rsid w:val="007C5C97"/>
    <w:rsid w:val="007D19C9"/>
    <w:rsid w:val="007D271E"/>
    <w:rsid w:val="007D39B8"/>
    <w:rsid w:val="007D3F8B"/>
    <w:rsid w:val="007E3436"/>
    <w:rsid w:val="007E3789"/>
    <w:rsid w:val="007E4179"/>
    <w:rsid w:val="007E6286"/>
    <w:rsid w:val="007F02CB"/>
    <w:rsid w:val="007F1FBA"/>
    <w:rsid w:val="007F3DAC"/>
    <w:rsid w:val="007F4997"/>
    <w:rsid w:val="007F759C"/>
    <w:rsid w:val="00801422"/>
    <w:rsid w:val="0080555C"/>
    <w:rsid w:val="00805A17"/>
    <w:rsid w:val="00810C49"/>
    <w:rsid w:val="00814478"/>
    <w:rsid w:val="00814ED4"/>
    <w:rsid w:val="008153A2"/>
    <w:rsid w:val="0082408A"/>
    <w:rsid w:val="00826FB6"/>
    <w:rsid w:val="00827479"/>
    <w:rsid w:val="00835F9E"/>
    <w:rsid w:val="00836207"/>
    <w:rsid w:val="0084055C"/>
    <w:rsid w:val="0084575F"/>
    <w:rsid w:val="00856D57"/>
    <w:rsid w:val="00860E0E"/>
    <w:rsid w:val="00870010"/>
    <w:rsid w:val="00870F64"/>
    <w:rsid w:val="00873C68"/>
    <w:rsid w:val="00880A94"/>
    <w:rsid w:val="00880AED"/>
    <w:rsid w:val="00882921"/>
    <w:rsid w:val="008873A3"/>
    <w:rsid w:val="00891F53"/>
    <w:rsid w:val="0089261E"/>
    <w:rsid w:val="00893508"/>
    <w:rsid w:val="0089427C"/>
    <w:rsid w:val="00896EBF"/>
    <w:rsid w:val="00897F36"/>
    <w:rsid w:val="008A0FC1"/>
    <w:rsid w:val="008A49A2"/>
    <w:rsid w:val="008A4D24"/>
    <w:rsid w:val="008A782A"/>
    <w:rsid w:val="008B01B0"/>
    <w:rsid w:val="008B16F8"/>
    <w:rsid w:val="008C30AB"/>
    <w:rsid w:val="008C36E8"/>
    <w:rsid w:val="008C449A"/>
    <w:rsid w:val="008C5AB1"/>
    <w:rsid w:val="008D0B1E"/>
    <w:rsid w:val="008D0B9C"/>
    <w:rsid w:val="008D5A3B"/>
    <w:rsid w:val="008E7E03"/>
    <w:rsid w:val="008F2BC9"/>
    <w:rsid w:val="008F2D65"/>
    <w:rsid w:val="008F38B6"/>
    <w:rsid w:val="008F674B"/>
    <w:rsid w:val="008F7444"/>
    <w:rsid w:val="00900FE2"/>
    <w:rsid w:val="00901282"/>
    <w:rsid w:val="00901C96"/>
    <w:rsid w:val="00903446"/>
    <w:rsid w:val="00904D11"/>
    <w:rsid w:val="009061F5"/>
    <w:rsid w:val="00907AB9"/>
    <w:rsid w:val="00914F83"/>
    <w:rsid w:val="009160EC"/>
    <w:rsid w:val="00937177"/>
    <w:rsid w:val="0094080E"/>
    <w:rsid w:val="00942CD0"/>
    <w:rsid w:val="00947A47"/>
    <w:rsid w:val="0095531A"/>
    <w:rsid w:val="0096086F"/>
    <w:rsid w:val="00960C7D"/>
    <w:rsid w:val="00967A82"/>
    <w:rsid w:val="009702BF"/>
    <w:rsid w:val="00977648"/>
    <w:rsid w:val="00986438"/>
    <w:rsid w:val="00987536"/>
    <w:rsid w:val="00990854"/>
    <w:rsid w:val="00990AC1"/>
    <w:rsid w:val="00991939"/>
    <w:rsid w:val="00992C20"/>
    <w:rsid w:val="00997B3C"/>
    <w:rsid w:val="009A1C5D"/>
    <w:rsid w:val="009B062F"/>
    <w:rsid w:val="009B4555"/>
    <w:rsid w:val="009B5F5C"/>
    <w:rsid w:val="009C045E"/>
    <w:rsid w:val="009C214D"/>
    <w:rsid w:val="009C6A2D"/>
    <w:rsid w:val="009C74BB"/>
    <w:rsid w:val="009D037B"/>
    <w:rsid w:val="009D1458"/>
    <w:rsid w:val="009D421B"/>
    <w:rsid w:val="009D4765"/>
    <w:rsid w:val="009E0BA5"/>
    <w:rsid w:val="009F0B20"/>
    <w:rsid w:val="009F57B2"/>
    <w:rsid w:val="009F643D"/>
    <w:rsid w:val="009F70AF"/>
    <w:rsid w:val="00A01712"/>
    <w:rsid w:val="00A07657"/>
    <w:rsid w:val="00A0794D"/>
    <w:rsid w:val="00A1341F"/>
    <w:rsid w:val="00A135C8"/>
    <w:rsid w:val="00A13E96"/>
    <w:rsid w:val="00A1625E"/>
    <w:rsid w:val="00A2016C"/>
    <w:rsid w:val="00A26C3C"/>
    <w:rsid w:val="00A2718B"/>
    <w:rsid w:val="00A34828"/>
    <w:rsid w:val="00A358DC"/>
    <w:rsid w:val="00A43FA2"/>
    <w:rsid w:val="00A6002F"/>
    <w:rsid w:val="00A61BC2"/>
    <w:rsid w:val="00A61D7B"/>
    <w:rsid w:val="00A62269"/>
    <w:rsid w:val="00A6381E"/>
    <w:rsid w:val="00A6432C"/>
    <w:rsid w:val="00A732E8"/>
    <w:rsid w:val="00A8377B"/>
    <w:rsid w:val="00A965B5"/>
    <w:rsid w:val="00A96952"/>
    <w:rsid w:val="00A96B7C"/>
    <w:rsid w:val="00AB140C"/>
    <w:rsid w:val="00AB4E56"/>
    <w:rsid w:val="00AB6D51"/>
    <w:rsid w:val="00AB6EED"/>
    <w:rsid w:val="00AB6EF0"/>
    <w:rsid w:val="00AB7454"/>
    <w:rsid w:val="00AC0999"/>
    <w:rsid w:val="00AC195E"/>
    <w:rsid w:val="00AC26EF"/>
    <w:rsid w:val="00AC68A7"/>
    <w:rsid w:val="00AD4393"/>
    <w:rsid w:val="00AE60FA"/>
    <w:rsid w:val="00AE6EE6"/>
    <w:rsid w:val="00AF118A"/>
    <w:rsid w:val="00AF1734"/>
    <w:rsid w:val="00AF342A"/>
    <w:rsid w:val="00AF49B7"/>
    <w:rsid w:val="00AF5E03"/>
    <w:rsid w:val="00AF7F28"/>
    <w:rsid w:val="00B10A5A"/>
    <w:rsid w:val="00B11C3C"/>
    <w:rsid w:val="00B21134"/>
    <w:rsid w:val="00B25995"/>
    <w:rsid w:val="00B26A34"/>
    <w:rsid w:val="00B3179D"/>
    <w:rsid w:val="00B41D1C"/>
    <w:rsid w:val="00B42976"/>
    <w:rsid w:val="00B43952"/>
    <w:rsid w:val="00B46A57"/>
    <w:rsid w:val="00B514D0"/>
    <w:rsid w:val="00B53B75"/>
    <w:rsid w:val="00B54A6F"/>
    <w:rsid w:val="00B54C1B"/>
    <w:rsid w:val="00B6471D"/>
    <w:rsid w:val="00B64D17"/>
    <w:rsid w:val="00B66896"/>
    <w:rsid w:val="00B668B2"/>
    <w:rsid w:val="00B71C8E"/>
    <w:rsid w:val="00B765D3"/>
    <w:rsid w:val="00B83EB3"/>
    <w:rsid w:val="00B84372"/>
    <w:rsid w:val="00B915B2"/>
    <w:rsid w:val="00B9172A"/>
    <w:rsid w:val="00B93DF2"/>
    <w:rsid w:val="00B96757"/>
    <w:rsid w:val="00BA11D9"/>
    <w:rsid w:val="00BA494E"/>
    <w:rsid w:val="00BA7F0B"/>
    <w:rsid w:val="00BB2093"/>
    <w:rsid w:val="00BB4797"/>
    <w:rsid w:val="00BB56F5"/>
    <w:rsid w:val="00BB6562"/>
    <w:rsid w:val="00BC019B"/>
    <w:rsid w:val="00BC1B92"/>
    <w:rsid w:val="00BC2D06"/>
    <w:rsid w:val="00BC3562"/>
    <w:rsid w:val="00BC78E6"/>
    <w:rsid w:val="00BD3620"/>
    <w:rsid w:val="00BD62B3"/>
    <w:rsid w:val="00BD7D5A"/>
    <w:rsid w:val="00BE2D10"/>
    <w:rsid w:val="00BE2FB9"/>
    <w:rsid w:val="00BE4885"/>
    <w:rsid w:val="00C05E54"/>
    <w:rsid w:val="00C073F6"/>
    <w:rsid w:val="00C1410A"/>
    <w:rsid w:val="00C1460C"/>
    <w:rsid w:val="00C14E51"/>
    <w:rsid w:val="00C160F6"/>
    <w:rsid w:val="00C17EE2"/>
    <w:rsid w:val="00C276D4"/>
    <w:rsid w:val="00C3231C"/>
    <w:rsid w:val="00C35F7C"/>
    <w:rsid w:val="00C422F7"/>
    <w:rsid w:val="00C42481"/>
    <w:rsid w:val="00C4759D"/>
    <w:rsid w:val="00C511A9"/>
    <w:rsid w:val="00C513D5"/>
    <w:rsid w:val="00C52864"/>
    <w:rsid w:val="00C5625D"/>
    <w:rsid w:val="00C57D84"/>
    <w:rsid w:val="00C61C2C"/>
    <w:rsid w:val="00C6376C"/>
    <w:rsid w:val="00C63C81"/>
    <w:rsid w:val="00C6610B"/>
    <w:rsid w:val="00C66848"/>
    <w:rsid w:val="00C713FB"/>
    <w:rsid w:val="00C76302"/>
    <w:rsid w:val="00C805D9"/>
    <w:rsid w:val="00C812AD"/>
    <w:rsid w:val="00C81F94"/>
    <w:rsid w:val="00C87CD5"/>
    <w:rsid w:val="00C90923"/>
    <w:rsid w:val="00C910C6"/>
    <w:rsid w:val="00C9130B"/>
    <w:rsid w:val="00C92505"/>
    <w:rsid w:val="00C93428"/>
    <w:rsid w:val="00C93E95"/>
    <w:rsid w:val="00C97187"/>
    <w:rsid w:val="00CA1EBF"/>
    <w:rsid w:val="00CA3274"/>
    <w:rsid w:val="00CA6794"/>
    <w:rsid w:val="00CB0068"/>
    <w:rsid w:val="00CB0867"/>
    <w:rsid w:val="00CB35B6"/>
    <w:rsid w:val="00CB39AE"/>
    <w:rsid w:val="00CB3A55"/>
    <w:rsid w:val="00CC0216"/>
    <w:rsid w:val="00CC08B2"/>
    <w:rsid w:val="00CC166F"/>
    <w:rsid w:val="00CC16B4"/>
    <w:rsid w:val="00CC35C7"/>
    <w:rsid w:val="00CC4614"/>
    <w:rsid w:val="00CD3A97"/>
    <w:rsid w:val="00CD4C01"/>
    <w:rsid w:val="00CD53A3"/>
    <w:rsid w:val="00CD61A5"/>
    <w:rsid w:val="00CE23DD"/>
    <w:rsid w:val="00CE302F"/>
    <w:rsid w:val="00CE4742"/>
    <w:rsid w:val="00CF453E"/>
    <w:rsid w:val="00CF454B"/>
    <w:rsid w:val="00CF6013"/>
    <w:rsid w:val="00CF75F5"/>
    <w:rsid w:val="00D01EBC"/>
    <w:rsid w:val="00D05261"/>
    <w:rsid w:val="00D071BD"/>
    <w:rsid w:val="00D158D5"/>
    <w:rsid w:val="00D20D6C"/>
    <w:rsid w:val="00D21A7D"/>
    <w:rsid w:val="00D2656B"/>
    <w:rsid w:val="00D274BD"/>
    <w:rsid w:val="00D32AEE"/>
    <w:rsid w:val="00D414D1"/>
    <w:rsid w:val="00D41C63"/>
    <w:rsid w:val="00D42FD4"/>
    <w:rsid w:val="00D501D4"/>
    <w:rsid w:val="00D5039B"/>
    <w:rsid w:val="00D546C8"/>
    <w:rsid w:val="00D55CBC"/>
    <w:rsid w:val="00D57842"/>
    <w:rsid w:val="00D6261C"/>
    <w:rsid w:val="00D67BED"/>
    <w:rsid w:val="00D71CA6"/>
    <w:rsid w:val="00D803E2"/>
    <w:rsid w:val="00D84592"/>
    <w:rsid w:val="00D979BE"/>
    <w:rsid w:val="00DA071E"/>
    <w:rsid w:val="00DA19DA"/>
    <w:rsid w:val="00DA239A"/>
    <w:rsid w:val="00DA33C9"/>
    <w:rsid w:val="00DA5CFB"/>
    <w:rsid w:val="00DB1F81"/>
    <w:rsid w:val="00DB4394"/>
    <w:rsid w:val="00DB671E"/>
    <w:rsid w:val="00DC2BA3"/>
    <w:rsid w:val="00DC4740"/>
    <w:rsid w:val="00DC6359"/>
    <w:rsid w:val="00DD3372"/>
    <w:rsid w:val="00DD51BC"/>
    <w:rsid w:val="00DD6203"/>
    <w:rsid w:val="00DD6BE1"/>
    <w:rsid w:val="00DD7792"/>
    <w:rsid w:val="00DF1B05"/>
    <w:rsid w:val="00DF3216"/>
    <w:rsid w:val="00E0009C"/>
    <w:rsid w:val="00E00A7B"/>
    <w:rsid w:val="00E03D3D"/>
    <w:rsid w:val="00E04BA2"/>
    <w:rsid w:val="00E1205B"/>
    <w:rsid w:val="00E13E9C"/>
    <w:rsid w:val="00E149AB"/>
    <w:rsid w:val="00E205DF"/>
    <w:rsid w:val="00E21E8D"/>
    <w:rsid w:val="00E22C74"/>
    <w:rsid w:val="00E23118"/>
    <w:rsid w:val="00E23E3E"/>
    <w:rsid w:val="00E277E5"/>
    <w:rsid w:val="00E27BD0"/>
    <w:rsid w:val="00E34FAB"/>
    <w:rsid w:val="00E35020"/>
    <w:rsid w:val="00E350BD"/>
    <w:rsid w:val="00E40ED5"/>
    <w:rsid w:val="00E413C5"/>
    <w:rsid w:val="00E42C0C"/>
    <w:rsid w:val="00E435AD"/>
    <w:rsid w:val="00E449DF"/>
    <w:rsid w:val="00E46A82"/>
    <w:rsid w:val="00E52832"/>
    <w:rsid w:val="00E53122"/>
    <w:rsid w:val="00E578B2"/>
    <w:rsid w:val="00E6519D"/>
    <w:rsid w:val="00E66932"/>
    <w:rsid w:val="00E73176"/>
    <w:rsid w:val="00E77CFF"/>
    <w:rsid w:val="00E82A51"/>
    <w:rsid w:val="00E83452"/>
    <w:rsid w:val="00E84891"/>
    <w:rsid w:val="00E85A2C"/>
    <w:rsid w:val="00E865C9"/>
    <w:rsid w:val="00E929B9"/>
    <w:rsid w:val="00EA226C"/>
    <w:rsid w:val="00EA6ACE"/>
    <w:rsid w:val="00EA7015"/>
    <w:rsid w:val="00EB7C02"/>
    <w:rsid w:val="00EC3077"/>
    <w:rsid w:val="00EC6262"/>
    <w:rsid w:val="00EC652C"/>
    <w:rsid w:val="00EC7AE0"/>
    <w:rsid w:val="00ED0314"/>
    <w:rsid w:val="00ED4FE4"/>
    <w:rsid w:val="00EE2DE0"/>
    <w:rsid w:val="00EE586C"/>
    <w:rsid w:val="00EE6808"/>
    <w:rsid w:val="00EF001F"/>
    <w:rsid w:val="00EF6C2F"/>
    <w:rsid w:val="00EF75A2"/>
    <w:rsid w:val="00F048CC"/>
    <w:rsid w:val="00F16A5A"/>
    <w:rsid w:val="00F24AD7"/>
    <w:rsid w:val="00F263EC"/>
    <w:rsid w:val="00F272CD"/>
    <w:rsid w:val="00F27477"/>
    <w:rsid w:val="00F27E6C"/>
    <w:rsid w:val="00F33F33"/>
    <w:rsid w:val="00F411F3"/>
    <w:rsid w:val="00F41EF7"/>
    <w:rsid w:val="00F430DA"/>
    <w:rsid w:val="00F437F1"/>
    <w:rsid w:val="00F45132"/>
    <w:rsid w:val="00F47D85"/>
    <w:rsid w:val="00F50E7C"/>
    <w:rsid w:val="00F53F36"/>
    <w:rsid w:val="00F56245"/>
    <w:rsid w:val="00F6539A"/>
    <w:rsid w:val="00F72465"/>
    <w:rsid w:val="00F7254D"/>
    <w:rsid w:val="00F72B85"/>
    <w:rsid w:val="00F733EF"/>
    <w:rsid w:val="00F73FAB"/>
    <w:rsid w:val="00F7512A"/>
    <w:rsid w:val="00F75B02"/>
    <w:rsid w:val="00F831FD"/>
    <w:rsid w:val="00F844B8"/>
    <w:rsid w:val="00F87FBB"/>
    <w:rsid w:val="00F9147A"/>
    <w:rsid w:val="00F94CEC"/>
    <w:rsid w:val="00F96971"/>
    <w:rsid w:val="00FB36DE"/>
    <w:rsid w:val="00FB611A"/>
    <w:rsid w:val="00FC0AD4"/>
    <w:rsid w:val="00FC2D5A"/>
    <w:rsid w:val="00FC4C60"/>
    <w:rsid w:val="00FD20FC"/>
    <w:rsid w:val="00FE6478"/>
    <w:rsid w:val="00FE677F"/>
    <w:rsid w:val="00FE6833"/>
    <w:rsid w:val="00FE784E"/>
    <w:rsid w:val="00FE7948"/>
    <w:rsid w:val="00FF12FE"/>
    <w:rsid w:val="00FF16C7"/>
    <w:rsid w:val="00FF1724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166D8"/>
  <w15:docId w15:val="{F1863267-FA27-457D-BF57-2DBF4C0D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3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uiPriority w:val="99"/>
    <w:rsid w:val="0089427C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6D53EA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13669D"/>
    <w:rPr>
      <w:sz w:val="24"/>
      <w:szCs w:val="24"/>
    </w:rPr>
  </w:style>
  <w:style w:type="paragraph" w:styleId="a6">
    <w:name w:val="Title"/>
    <w:basedOn w:val="a"/>
    <w:link w:val="a7"/>
    <w:uiPriority w:val="99"/>
    <w:qFormat/>
    <w:rsid w:val="006D53EA"/>
    <w:pPr>
      <w:jc w:val="center"/>
    </w:pPr>
    <w:rPr>
      <w:b/>
      <w:bCs/>
      <w:sz w:val="32"/>
      <w:szCs w:val="32"/>
    </w:rPr>
  </w:style>
  <w:style w:type="character" w:customStyle="1" w:styleId="a7">
    <w:name w:val="Заголовок Знак"/>
    <w:link w:val="a6"/>
    <w:uiPriority w:val="99"/>
    <w:rsid w:val="001366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6D53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6D53EA"/>
    <w:pPr>
      <w:ind w:firstLine="113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13669D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D5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3669D"/>
    <w:rPr>
      <w:sz w:val="0"/>
      <w:szCs w:val="0"/>
    </w:rPr>
  </w:style>
  <w:style w:type="table" w:styleId="aa">
    <w:name w:val="Table Grid"/>
    <w:basedOn w:val="a1"/>
    <w:uiPriority w:val="99"/>
    <w:rsid w:val="003A6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42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uiPriority w:val="99"/>
    <w:rsid w:val="00AF5E0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E67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rsid w:val="002155C5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locked/>
    <w:rsid w:val="002155C5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5761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5761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«Кяхтинский район»</vt:lpstr>
    </vt:vector>
  </TitlesOfParts>
  <Company>Организация</Company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«Кяхтинский район»</dc:title>
  <dc:creator>Admin</dc:creator>
  <cp:lastModifiedBy>Самбу</cp:lastModifiedBy>
  <cp:revision>8</cp:revision>
  <cp:lastPrinted>2023-03-21T00:22:00Z</cp:lastPrinted>
  <dcterms:created xsi:type="dcterms:W3CDTF">2023-11-17T07:18:00Z</dcterms:created>
  <dcterms:modified xsi:type="dcterms:W3CDTF">2024-11-15T08:45:00Z</dcterms:modified>
</cp:coreProperties>
</file>