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33C54" w14:textId="77777777" w:rsidR="00C84D25" w:rsidRPr="00BC4C25" w:rsidRDefault="00C84D25" w:rsidP="00C84D25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BC4C25">
        <w:rPr>
          <w:rFonts w:ascii="Times New Roman" w:hAnsi="Times New Roman"/>
          <w:b/>
          <w:noProof/>
          <w:color w:val="632423" w:themeColor="accent2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C1E2C8" wp14:editId="51B54828">
            <wp:simplePos x="0" y="0"/>
            <wp:positionH relativeFrom="column">
              <wp:posOffset>5285105</wp:posOffset>
            </wp:positionH>
            <wp:positionV relativeFrom="paragraph">
              <wp:posOffset>-224790</wp:posOffset>
            </wp:positionV>
            <wp:extent cx="1655445" cy="130619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C25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Перечень государственных и муниципальных услуг, предоставляемых в филиале ГБУ «Многофункциональный центр Республики Бурятия по предоставлению государственных и муниципальных услуг» </w:t>
      </w:r>
    </w:p>
    <w:p w14:paraId="65EE335C" w14:textId="77777777" w:rsidR="00C84D25" w:rsidRPr="00BC4C25" w:rsidRDefault="00C84D25" w:rsidP="00C84D25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BC4C25">
        <w:rPr>
          <w:rFonts w:ascii="Times New Roman" w:hAnsi="Times New Roman"/>
          <w:b/>
          <w:color w:val="632423" w:themeColor="accent2" w:themeShade="80"/>
          <w:sz w:val="28"/>
          <w:szCs w:val="28"/>
        </w:rPr>
        <w:t>по Кяхтинскому району</w:t>
      </w:r>
    </w:p>
    <w:p w14:paraId="7E35503F" w14:textId="77777777" w:rsidR="00761B25" w:rsidRPr="00BC4C25" w:rsidRDefault="00761B25">
      <w:pPr>
        <w:spacing w:after="0" w:line="240" w:lineRule="auto"/>
        <w:jc w:val="center"/>
        <w:rPr>
          <w:rFonts w:ascii="Times New Roman" w:hAnsi="Times New Roman"/>
          <w:b/>
          <w:color w:val="632423" w:themeColor="accent2" w:themeShade="80"/>
          <w:sz w:val="24"/>
          <w:szCs w:val="24"/>
        </w:rPr>
      </w:pPr>
    </w:p>
    <w:tbl>
      <w:tblPr>
        <w:tblStyle w:val="ae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6946"/>
        <w:gridCol w:w="2835"/>
      </w:tblGrid>
      <w:tr w:rsidR="00B63AD3" w:rsidRPr="00BC4C25" w14:paraId="6A36E91E" w14:textId="77777777" w:rsidTr="00BC4C25">
        <w:tc>
          <w:tcPr>
            <w:tcW w:w="11057" w:type="dxa"/>
            <w:gridSpan w:val="4"/>
          </w:tcPr>
          <w:p w14:paraId="5E547C71" w14:textId="77777777" w:rsidR="00B63AD3" w:rsidRPr="00BC4C25" w:rsidRDefault="00B63AD3" w:rsidP="00BC4C25">
            <w:pPr>
              <w:pStyle w:val="a8"/>
              <w:numPr>
                <w:ilvl w:val="0"/>
                <w:numId w:val="5"/>
              </w:numPr>
              <w:suppressAutoHyphens w:val="0"/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ГОСУДАРСТВЕННЫЕ УСЛУГИ ТЕРРИТОРИАЛЬНЫХ ОРГАНОВ ФЕДЕРАЛЬНЫХ ОРГАНОВ ИСПОЛНИТЕЛЬНОЙ ВЛАСТИ, ОРГАНОВ ГОСУДАРСТВЕННЫХ ВНЕБЮДЖЕТНЫХ ФОНДОВ</w:t>
            </w:r>
          </w:p>
        </w:tc>
      </w:tr>
      <w:tr w:rsidR="00B63AD3" w:rsidRPr="00BC4C25" w14:paraId="69490CD2" w14:textId="77777777" w:rsidTr="00BC4C25">
        <w:trPr>
          <w:trHeight w:val="1678"/>
        </w:trPr>
        <w:tc>
          <w:tcPr>
            <w:tcW w:w="568" w:type="dxa"/>
          </w:tcPr>
          <w:p w14:paraId="579A1D95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6DB65E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1FA1ACC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 </w:t>
            </w:r>
          </w:p>
        </w:tc>
        <w:tc>
          <w:tcPr>
            <w:tcW w:w="2835" w:type="dxa"/>
            <w:vMerge w:val="restart"/>
            <w:vAlign w:val="center"/>
          </w:tcPr>
          <w:p w14:paraId="52E2FE77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Министерство внутренних дел по Республике Бурятия</w:t>
            </w:r>
          </w:p>
        </w:tc>
      </w:tr>
      <w:tr w:rsidR="00B63AD3" w:rsidRPr="00BC4C25" w14:paraId="34BCE803" w14:textId="77777777" w:rsidTr="00BC4C25">
        <w:tc>
          <w:tcPr>
            <w:tcW w:w="568" w:type="dxa"/>
          </w:tcPr>
          <w:p w14:paraId="327DBC37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AA6159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F65653A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 xml:space="preserve">Осуществление миграционного учета иностранных граждан и лиц без гражданства в Российской Федерации </w:t>
            </w:r>
          </w:p>
        </w:tc>
        <w:tc>
          <w:tcPr>
            <w:tcW w:w="2835" w:type="dxa"/>
            <w:vMerge/>
            <w:vAlign w:val="center"/>
          </w:tcPr>
          <w:p w14:paraId="7FE9505C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3E15F389" w14:textId="77777777" w:rsidTr="00BC4C25">
        <w:tc>
          <w:tcPr>
            <w:tcW w:w="568" w:type="dxa"/>
          </w:tcPr>
          <w:p w14:paraId="4E1D880A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F8D660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E450C8C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2835" w:type="dxa"/>
            <w:vMerge/>
            <w:vAlign w:val="center"/>
          </w:tcPr>
          <w:p w14:paraId="29FF3160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50506502" w14:textId="77777777" w:rsidTr="00BC4C25">
        <w:tc>
          <w:tcPr>
            <w:tcW w:w="568" w:type="dxa"/>
          </w:tcPr>
          <w:p w14:paraId="6B2CA96E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6CD8EC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9CAA83C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835" w:type="dxa"/>
            <w:vMerge/>
            <w:vAlign w:val="center"/>
          </w:tcPr>
          <w:p w14:paraId="3EA4B8C0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4C3EBF00" w14:textId="77777777" w:rsidTr="00BC4C25">
        <w:tc>
          <w:tcPr>
            <w:tcW w:w="568" w:type="dxa"/>
          </w:tcPr>
          <w:p w14:paraId="373FCD9A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BF588D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B4D744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835" w:type="dxa"/>
            <w:vMerge/>
            <w:vAlign w:val="center"/>
          </w:tcPr>
          <w:p w14:paraId="0CB30E78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28127340" w14:textId="77777777" w:rsidTr="00BC4C25">
        <w:tc>
          <w:tcPr>
            <w:tcW w:w="568" w:type="dxa"/>
          </w:tcPr>
          <w:p w14:paraId="1E323FB0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C210DE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80DC488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  <w:tc>
          <w:tcPr>
            <w:tcW w:w="2835" w:type="dxa"/>
            <w:vMerge/>
            <w:vAlign w:val="center"/>
          </w:tcPr>
          <w:p w14:paraId="63394B81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30E30BB9" w14:textId="77777777" w:rsidTr="00BC4C25">
        <w:tc>
          <w:tcPr>
            <w:tcW w:w="568" w:type="dxa"/>
          </w:tcPr>
          <w:p w14:paraId="66DC1A7E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F12F1D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3A92F1F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  <w:tc>
          <w:tcPr>
            <w:tcW w:w="2835" w:type="dxa"/>
            <w:vMerge/>
            <w:vAlign w:val="center"/>
          </w:tcPr>
          <w:p w14:paraId="1C818BF6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6E0BE01E" w14:textId="77777777" w:rsidTr="00BC4C25">
        <w:tc>
          <w:tcPr>
            <w:tcW w:w="568" w:type="dxa"/>
          </w:tcPr>
          <w:p w14:paraId="11458A42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D5B57B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8A00FAB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Style w:val="12"/>
                <w:rFonts w:eastAsiaTheme="minorHAnsi"/>
                <w:color w:val="632423" w:themeColor="accent2" w:themeShade="80"/>
                <w:sz w:val="24"/>
                <w:szCs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 и сделок с ним</w:t>
            </w:r>
          </w:p>
        </w:tc>
        <w:tc>
          <w:tcPr>
            <w:tcW w:w="2835" w:type="dxa"/>
            <w:vMerge w:val="restart"/>
            <w:vAlign w:val="center"/>
          </w:tcPr>
          <w:p w14:paraId="1F85E0C0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</w:tr>
      <w:tr w:rsidR="00B63AD3" w:rsidRPr="00BC4C25" w14:paraId="5C9F537F" w14:textId="77777777" w:rsidTr="00BC4C25">
        <w:tc>
          <w:tcPr>
            <w:tcW w:w="568" w:type="dxa"/>
          </w:tcPr>
          <w:p w14:paraId="58A1CBD8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15FB81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05E5C21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Style w:val="12"/>
                <w:rFonts w:eastAsiaTheme="minorHAnsi"/>
                <w:color w:val="632423" w:themeColor="accent2" w:themeShade="80"/>
                <w:sz w:val="24"/>
                <w:szCs w:val="24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2835" w:type="dxa"/>
            <w:vMerge/>
            <w:vAlign w:val="center"/>
          </w:tcPr>
          <w:p w14:paraId="2F0136C8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765219A7" w14:textId="77777777" w:rsidTr="00BC4C25">
        <w:tc>
          <w:tcPr>
            <w:tcW w:w="568" w:type="dxa"/>
          </w:tcPr>
          <w:p w14:paraId="67531BDB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608FE6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7D679C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2835" w:type="dxa"/>
            <w:vAlign w:val="center"/>
          </w:tcPr>
          <w:p w14:paraId="16FCABA8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Управление Федеральной службы судебных приставов по Республике Бурятия</w:t>
            </w:r>
          </w:p>
        </w:tc>
      </w:tr>
      <w:tr w:rsidR="00424AD3" w:rsidRPr="00BC4C25" w14:paraId="01FA7EE9" w14:textId="77777777" w:rsidTr="00BC4C25">
        <w:tc>
          <w:tcPr>
            <w:tcW w:w="568" w:type="dxa"/>
          </w:tcPr>
          <w:p w14:paraId="46AF22C3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D57FDC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496FFC6" w14:textId="77777777" w:rsidR="00424AD3" w:rsidRPr="00BC4C25" w:rsidRDefault="00424AD3" w:rsidP="00BC4C25">
            <w:pPr>
              <w:widowControl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835" w:type="dxa"/>
            <w:vMerge w:val="restart"/>
            <w:vAlign w:val="center"/>
          </w:tcPr>
          <w:p w14:paraId="0FDF3B81" w14:textId="77777777" w:rsidR="00424AD3" w:rsidRPr="00BC4C25" w:rsidRDefault="00424AD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Управление Федеральной налоговой службы России по Республике Бурятия</w:t>
            </w:r>
          </w:p>
        </w:tc>
      </w:tr>
      <w:tr w:rsidR="00424AD3" w:rsidRPr="00BC4C25" w14:paraId="1DE77DE4" w14:textId="77777777" w:rsidTr="00BC4C25">
        <w:tc>
          <w:tcPr>
            <w:tcW w:w="568" w:type="dxa"/>
          </w:tcPr>
          <w:p w14:paraId="01E36938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484225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1E43C7" w14:textId="77777777" w:rsidR="00424AD3" w:rsidRPr="00BC4C25" w:rsidRDefault="00424AD3" w:rsidP="00BC4C25">
            <w:pPr>
              <w:widowControl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</w:t>
            </w: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lastRenderedPageBreak/>
              <w:t>плательщиков сборов и налоговых агентов, полномочиях налоговых органов и их должностных лиц, в части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      </w:r>
          </w:p>
        </w:tc>
        <w:tc>
          <w:tcPr>
            <w:tcW w:w="2835" w:type="dxa"/>
            <w:vMerge/>
            <w:vAlign w:val="center"/>
          </w:tcPr>
          <w:p w14:paraId="631B004D" w14:textId="77777777" w:rsidR="00424AD3" w:rsidRPr="00BC4C25" w:rsidRDefault="00424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0C431003" w14:textId="77777777" w:rsidTr="00BC4C25">
        <w:tc>
          <w:tcPr>
            <w:tcW w:w="568" w:type="dxa"/>
          </w:tcPr>
          <w:p w14:paraId="54D5473A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1A6D24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1D9B53A" w14:textId="77777777" w:rsidR="00424AD3" w:rsidRPr="00BC4C25" w:rsidRDefault="00424AD3" w:rsidP="00BC4C25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сведений, содержащихся в реестре дисквалифицированных лиц</w:t>
            </w:r>
          </w:p>
        </w:tc>
        <w:tc>
          <w:tcPr>
            <w:tcW w:w="2835" w:type="dxa"/>
            <w:vMerge/>
            <w:vAlign w:val="center"/>
          </w:tcPr>
          <w:p w14:paraId="080A3FED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0199893C" w14:textId="77777777" w:rsidTr="00BC4C25">
        <w:tc>
          <w:tcPr>
            <w:tcW w:w="568" w:type="dxa"/>
          </w:tcPr>
          <w:p w14:paraId="03C9FD50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079EB5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A606BE1" w14:textId="77777777" w:rsidR="00424AD3" w:rsidRPr="00BC4C25" w:rsidRDefault="00424AD3" w:rsidP="00BC4C25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2835" w:type="dxa"/>
            <w:vMerge/>
            <w:vAlign w:val="center"/>
          </w:tcPr>
          <w:p w14:paraId="601786C1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6382B452" w14:textId="77777777" w:rsidTr="00BC4C25">
        <w:tc>
          <w:tcPr>
            <w:tcW w:w="568" w:type="dxa"/>
          </w:tcPr>
          <w:p w14:paraId="7A328495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153466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B882490" w14:textId="77777777" w:rsidR="00424AD3" w:rsidRPr="00BC4C25" w:rsidRDefault="00424AD3" w:rsidP="00BC4C25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 </w:t>
            </w:r>
          </w:p>
        </w:tc>
        <w:tc>
          <w:tcPr>
            <w:tcW w:w="2835" w:type="dxa"/>
            <w:vMerge/>
            <w:vAlign w:val="center"/>
          </w:tcPr>
          <w:p w14:paraId="60EF9DB9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2573E9CE" w14:textId="77777777" w:rsidTr="00BC4C25">
        <w:tc>
          <w:tcPr>
            <w:tcW w:w="568" w:type="dxa"/>
          </w:tcPr>
          <w:p w14:paraId="284CA022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A7F2DF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C1D2988" w14:textId="77777777" w:rsidR="00424AD3" w:rsidRPr="00BC4C25" w:rsidRDefault="00424AD3" w:rsidP="00BC4C25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2835" w:type="dxa"/>
            <w:vMerge/>
            <w:vAlign w:val="center"/>
          </w:tcPr>
          <w:p w14:paraId="75CF1C0C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693FD844" w14:textId="77777777" w:rsidTr="00BC4C25">
        <w:tc>
          <w:tcPr>
            <w:tcW w:w="568" w:type="dxa"/>
          </w:tcPr>
          <w:p w14:paraId="6ADD379C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AB4938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D24B267" w14:textId="77777777" w:rsidR="00424AD3" w:rsidRPr="00BC4C25" w:rsidRDefault="00424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Направление в налоговый орган налоговых деклараций по налогу на доходы физических лиц по форме 3-НДФЛ на бумажном носителе для налогоплательщиков физических лиц</w:t>
            </w:r>
          </w:p>
        </w:tc>
        <w:tc>
          <w:tcPr>
            <w:tcW w:w="2835" w:type="dxa"/>
            <w:vMerge/>
            <w:vAlign w:val="center"/>
          </w:tcPr>
          <w:p w14:paraId="23DCD0B8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06F8627D" w14:textId="77777777" w:rsidTr="00BC4C25">
        <w:tc>
          <w:tcPr>
            <w:tcW w:w="568" w:type="dxa"/>
          </w:tcPr>
          <w:p w14:paraId="51589619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831E6A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732A07A" w14:textId="77777777" w:rsidR="00424AD3" w:rsidRPr="00BC4C25" w:rsidRDefault="00424AD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</w:p>
        </w:tc>
        <w:tc>
          <w:tcPr>
            <w:tcW w:w="2835" w:type="dxa"/>
            <w:vMerge/>
            <w:vAlign w:val="center"/>
          </w:tcPr>
          <w:p w14:paraId="0C43253E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7D9B8AEC" w14:textId="77777777" w:rsidTr="00BC4C25">
        <w:tc>
          <w:tcPr>
            <w:tcW w:w="568" w:type="dxa"/>
          </w:tcPr>
          <w:p w14:paraId="01E71A46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E7A023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F714BD" w14:textId="77777777" w:rsidR="00424AD3" w:rsidRPr="00BC4C25" w:rsidRDefault="00424AD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  <w:tc>
          <w:tcPr>
            <w:tcW w:w="2835" w:type="dxa"/>
            <w:vMerge/>
            <w:vAlign w:val="center"/>
          </w:tcPr>
          <w:p w14:paraId="52E38614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7C95816E" w14:textId="77777777" w:rsidTr="00BC4C25">
        <w:tc>
          <w:tcPr>
            <w:tcW w:w="568" w:type="dxa"/>
          </w:tcPr>
          <w:p w14:paraId="532D81E2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DCA893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33BD158" w14:textId="77777777" w:rsidR="00424AD3" w:rsidRPr="00BC4C25" w:rsidRDefault="00424AD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уведомления о выбранном земельном участке, в отношении которого применяется налоговый вычет по земельному налогу</w:t>
            </w:r>
          </w:p>
        </w:tc>
        <w:tc>
          <w:tcPr>
            <w:tcW w:w="2835" w:type="dxa"/>
            <w:vMerge/>
            <w:vAlign w:val="center"/>
          </w:tcPr>
          <w:p w14:paraId="78DACA72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7FD9F5F6" w14:textId="77777777" w:rsidTr="00BC4C25">
        <w:tc>
          <w:tcPr>
            <w:tcW w:w="568" w:type="dxa"/>
          </w:tcPr>
          <w:p w14:paraId="0E934948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6F0D6C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662BFE7" w14:textId="77777777" w:rsidR="00424AD3" w:rsidRPr="00BC4C25" w:rsidRDefault="00424AD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заявления о выдаче налогового уведомления</w:t>
            </w:r>
          </w:p>
        </w:tc>
        <w:tc>
          <w:tcPr>
            <w:tcW w:w="2835" w:type="dxa"/>
            <w:vMerge/>
            <w:vAlign w:val="center"/>
          </w:tcPr>
          <w:p w14:paraId="6568C853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40F96F24" w14:textId="77777777" w:rsidTr="00BC4C25">
        <w:tc>
          <w:tcPr>
            <w:tcW w:w="568" w:type="dxa"/>
          </w:tcPr>
          <w:p w14:paraId="67BDC817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B1FF95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5A6E02E" w14:textId="77777777" w:rsidR="00424AD3" w:rsidRPr="00BC4C25" w:rsidRDefault="00424AD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заявления о гибели или уничтожении объекта налогообложения по налогу на имущество физических лиц</w:t>
            </w:r>
          </w:p>
        </w:tc>
        <w:tc>
          <w:tcPr>
            <w:tcW w:w="2835" w:type="dxa"/>
            <w:vMerge/>
            <w:vAlign w:val="center"/>
          </w:tcPr>
          <w:p w14:paraId="0DF311AA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1AB37973" w14:textId="77777777" w:rsidTr="00BC4C25">
        <w:tc>
          <w:tcPr>
            <w:tcW w:w="568" w:type="dxa"/>
          </w:tcPr>
          <w:p w14:paraId="3C297D63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BC197B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12A4758" w14:textId="77777777" w:rsidR="00424AD3" w:rsidRPr="00BC4C25" w:rsidRDefault="00424AD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</w:t>
            </w:r>
          </w:p>
        </w:tc>
        <w:tc>
          <w:tcPr>
            <w:tcW w:w="2835" w:type="dxa"/>
            <w:vMerge/>
            <w:vAlign w:val="center"/>
          </w:tcPr>
          <w:p w14:paraId="3DFFD5A2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526CAC0D" w14:textId="77777777" w:rsidTr="00BC4C25">
        <w:tc>
          <w:tcPr>
            <w:tcW w:w="568" w:type="dxa"/>
          </w:tcPr>
          <w:p w14:paraId="72470332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528DE0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F1995D4" w14:textId="77777777" w:rsidR="00424AD3" w:rsidRPr="00BC4C25" w:rsidRDefault="00424AD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</w:t>
            </w:r>
          </w:p>
        </w:tc>
        <w:tc>
          <w:tcPr>
            <w:tcW w:w="2835" w:type="dxa"/>
            <w:vMerge/>
            <w:vAlign w:val="center"/>
          </w:tcPr>
          <w:p w14:paraId="7395BC7B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3616C534" w14:textId="77777777" w:rsidTr="00BC4C25">
        <w:tc>
          <w:tcPr>
            <w:tcW w:w="568" w:type="dxa"/>
          </w:tcPr>
          <w:p w14:paraId="2E1141D2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16D99F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2A79BC6" w14:textId="77777777" w:rsidR="00424AD3" w:rsidRPr="00BC4C25" w:rsidRDefault="00424AD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заявления о гибели или уничтожении объекта налогообложения по транспортному налогу</w:t>
            </w:r>
          </w:p>
        </w:tc>
        <w:tc>
          <w:tcPr>
            <w:tcW w:w="2835" w:type="dxa"/>
            <w:vMerge/>
            <w:vAlign w:val="center"/>
          </w:tcPr>
          <w:p w14:paraId="230FF42A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424AD3" w:rsidRPr="00BC4C25" w14:paraId="7F5AE616" w14:textId="77777777" w:rsidTr="00BC4C25">
        <w:tc>
          <w:tcPr>
            <w:tcW w:w="568" w:type="dxa"/>
          </w:tcPr>
          <w:p w14:paraId="22981C7B" w14:textId="77777777" w:rsidR="00424AD3" w:rsidRPr="00BC4C25" w:rsidRDefault="00424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896430" w14:textId="77777777" w:rsidR="00424AD3" w:rsidRPr="00BC4C25" w:rsidRDefault="00424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1D5668B" w14:textId="77777777" w:rsidR="00424AD3" w:rsidRPr="00BC4C25" w:rsidRDefault="00424AD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заявления о прекращении исчисления транспортного налога в связи с принудительным изъятием транспортного средства</w:t>
            </w:r>
          </w:p>
        </w:tc>
        <w:tc>
          <w:tcPr>
            <w:tcW w:w="2835" w:type="dxa"/>
            <w:vMerge/>
            <w:vAlign w:val="center"/>
          </w:tcPr>
          <w:p w14:paraId="22CBCBEC" w14:textId="77777777" w:rsidR="00424AD3" w:rsidRPr="00BC4C25" w:rsidRDefault="00424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4B475015" w14:textId="77777777" w:rsidTr="00BC4C25">
        <w:tc>
          <w:tcPr>
            <w:tcW w:w="568" w:type="dxa"/>
          </w:tcPr>
          <w:p w14:paraId="5D39D386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74AD80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D30B79B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2835" w:type="dxa"/>
            <w:vMerge w:val="restart"/>
            <w:vAlign w:val="center"/>
          </w:tcPr>
          <w:p w14:paraId="41008050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 xml:space="preserve">Межрегиональное Территориальное </w:t>
            </w: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 xml:space="preserve">управление Федерального агентства по управлению государственным имуществом в Забайкальском крае и Республике Бурятия </w:t>
            </w:r>
          </w:p>
        </w:tc>
      </w:tr>
      <w:tr w:rsidR="00B63AD3" w:rsidRPr="00BC4C25" w14:paraId="6DE1445F" w14:textId="77777777" w:rsidTr="00BC4C25">
        <w:trPr>
          <w:trHeight w:val="1662"/>
        </w:trPr>
        <w:tc>
          <w:tcPr>
            <w:tcW w:w="568" w:type="dxa"/>
          </w:tcPr>
          <w:p w14:paraId="09D8195D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51AF32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BAE3A9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</w:tc>
        <w:tc>
          <w:tcPr>
            <w:tcW w:w="2835" w:type="dxa"/>
            <w:vMerge/>
            <w:vAlign w:val="center"/>
          </w:tcPr>
          <w:p w14:paraId="66BCA3B5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2863DCDE" w14:textId="77777777" w:rsidTr="00BC4C25">
        <w:tc>
          <w:tcPr>
            <w:tcW w:w="568" w:type="dxa"/>
          </w:tcPr>
          <w:p w14:paraId="7608E6BF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891F80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8A63E9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государственного сертификата на материнский (семейный) капитал.</w:t>
            </w:r>
          </w:p>
        </w:tc>
        <w:tc>
          <w:tcPr>
            <w:tcW w:w="2835" w:type="dxa"/>
            <w:vMerge w:val="restart"/>
            <w:vAlign w:val="center"/>
          </w:tcPr>
          <w:p w14:paraId="4127EFDC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34299B79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3B3E2E8C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5B8C9689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3B77F244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0395F525" w14:textId="77777777" w:rsidR="00E65BD2" w:rsidRPr="00BC4C25" w:rsidRDefault="00E65BD2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2AEA4923" w14:textId="77777777" w:rsidR="00E65BD2" w:rsidRPr="00BC4C25" w:rsidRDefault="00E65BD2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03060501" w14:textId="18FAA4D9" w:rsidR="00BC4C25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Отделение Фонда пенсионного и социального страхования</w:t>
            </w:r>
          </w:p>
          <w:p w14:paraId="3C1B1BF0" w14:textId="5181FE4F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Российской Федерации по Республике Бурятия</w:t>
            </w:r>
          </w:p>
          <w:p w14:paraId="770B9C21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37184F1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0505DB36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4CB748EF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2E75DA02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7A3948C1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02A8FFA4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73781AD4" w14:textId="77777777" w:rsidTr="00BC4C25">
        <w:trPr>
          <w:trHeight w:val="666"/>
        </w:trPr>
        <w:tc>
          <w:tcPr>
            <w:tcW w:w="568" w:type="dxa"/>
          </w:tcPr>
          <w:p w14:paraId="1A1D0386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1CF21C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81127B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Рассмотрение заявления о распоряжении средствами (частью средств) материнского (семейного) капитала.</w:t>
            </w:r>
          </w:p>
        </w:tc>
        <w:tc>
          <w:tcPr>
            <w:tcW w:w="2835" w:type="dxa"/>
            <w:vMerge/>
            <w:vAlign w:val="center"/>
          </w:tcPr>
          <w:p w14:paraId="15AEF19F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1A991DA7" w14:textId="77777777" w:rsidTr="00BC4C25">
        <w:tc>
          <w:tcPr>
            <w:tcW w:w="568" w:type="dxa"/>
          </w:tcPr>
          <w:p w14:paraId="61AA2E73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C4E04C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3DD9A61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Установление ежемесячной денежной выплаты отдельным категориям граждан в Российской Федерации.</w:t>
            </w:r>
          </w:p>
        </w:tc>
        <w:tc>
          <w:tcPr>
            <w:tcW w:w="2835" w:type="dxa"/>
            <w:vMerge/>
            <w:vAlign w:val="center"/>
          </w:tcPr>
          <w:p w14:paraId="37783BC1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5A3EB6C6" w14:textId="77777777" w:rsidTr="00BC4C25">
        <w:tc>
          <w:tcPr>
            <w:tcW w:w="568" w:type="dxa"/>
          </w:tcPr>
          <w:p w14:paraId="7F134E87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B8A075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FF07575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ним.</w:t>
            </w:r>
          </w:p>
        </w:tc>
        <w:tc>
          <w:tcPr>
            <w:tcW w:w="2835" w:type="dxa"/>
            <w:vMerge/>
            <w:vAlign w:val="center"/>
          </w:tcPr>
          <w:p w14:paraId="66D6D1E2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065BD7DB" w14:textId="77777777" w:rsidTr="00BC4C25">
        <w:tc>
          <w:tcPr>
            <w:tcW w:w="568" w:type="dxa"/>
          </w:tcPr>
          <w:p w14:paraId="32F6A472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0F6D13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9D84C90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местностях.</w:t>
            </w:r>
          </w:p>
        </w:tc>
        <w:tc>
          <w:tcPr>
            <w:tcW w:w="2835" w:type="dxa"/>
            <w:vMerge/>
            <w:vAlign w:val="center"/>
          </w:tcPr>
          <w:p w14:paraId="59FE2845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7EBD5403" w14:textId="77777777" w:rsidTr="00BC4C25">
        <w:tc>
          <w:tcPr>
            <w:tcW w:w="568" w:type="dxa"/>
          </w:tcPr>
          <w:p w14:paraId="0C74988C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0CD7DF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7C27BE0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учета.</w:t>
            </w:r>
          </w:p>
        </w:tc>
        <w:tc>
          <w:tcPr>
            <w:tcW w:w="2835" w:type="dxa"/>
            <w:vMerge/>
            <w:vAlign w:val="center"/>
          </w:tcPr>
          <w:p w14:paraId="3B170F93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66BE01E2" w14:textId="77777777" w:rsidTr="00BC4C25">
        <w:tc>
          <w:tcPr>
            <w:tcW w:w="568" w:type="dxa"/>
          </w:tcPr>
          <w:p w14:paraId="404D0095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1C39F4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E84014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«Федеральный реестр инвалидов».</w:t>
            </w:r>
          </w:p>
        </w:tc>
        <w:tc>
          <w:tcPr>
            <w:tcW w:w="2835" w:type="dxa"/>
            <w:vMerge/>
            <w:vAlign w:val="center"/>
          </w:tcPr>
          <w:p w14:paraId="16EEEB1A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08D48D0D" w14:textId="77777777" w:rsidTr="00BC4C25">
        <w:tc>
          <w:tcPr>
            <w:tcW w:w="568" w:type="dxa"/>
          </w:tcPr>
          <w:p w14:paraId="225B3935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AE74A2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FBD1E2D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собак-проводников).</w:t>
            </w:r>
          </w:p>
        </w:tc>
        <w:tc>
          <w:tcPr>
            <w:tcW w:w="2835" w:type="dxa"/>
            <w:vMerge/>
            <w:vAlign w:val="center"/>
          </w:tcPr>
          <w:p w14:paraId="753B8E71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1F5113D2" w14:textId="77777777" w:rsidTr="00BC4C25">
        <w:tc>
          <w:tcPr>
            <w:tcW w:w="568" w:type="dxa"/>
          </w:tcPr>
          <w:p w14:paraId="5D33D2E9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2F0E69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0489CD9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Установление страховых пенсий, накопительной пенсии и пенсий по государственному пенсионному обеспечению.</w:t>
            </w:r>
          </w:p>
        </w:tc>
        <w:tc>
          <w:tcPr>
            <w:tcW w:w="2835" w:type="dxa"/>
            <w:vMerge/>
            <w:vAlign w:val="center"/>
          </w:tcPr>
          <w:p w14:paraId="6CB60E57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633B71FA" w14:textId="77777777" w:rsidTr="00BC4C25">
        <w:tc>
          <w:tcPr>
            <w:tcW w:w="568" w:type="dxa"/>
          </w:tcPr>
          <w:p w14:paraId="04722EA4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708" w:type="dxa"/>
          </w:tcPr>
          <w:p w14:paraId="2B740AC4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DCDDC18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Выплата страховых пенсий, накопительной пенсии и пенсий по </w:t>
            </w: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lastRenderedPageBreak/>
              <w:t>государственному пенсионному обеспечению.</w:t>
            </w:r>
          </w:p>
        </w:tc>
        <w:tc>
          <w:tcPr>
            <w:tcW w:w="2835" w:type="dxa"/>
            <w:vMerge/>
            <w:vAlign w:val="center"/>
          </w:tcPr>
          <w:p w14:paraId="7D8144DB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18F4AA62" w14:textId="77777777" w:rsidTr="00BC4C25">
        <w:tc>
          <w:tcPr>
            <w:tcW w:w="568" w:type="dxa"/>
          </w:tcPr>
          <w:p w14:paraId="7A907DBA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3436B8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223E4EC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некоторых мер социальной поддержки в виде компенсаций и денежных выплат гражданам, подвергшимся воздействию радиации вследствие ядерных испытаний и техногенных катастроф.</w:t>
            </w:r>
          </w:p>
        </w:tc>
        <w:tc>
          <w:tcPr>
            <w:tcW w:w="2835" w:type="dxa"/>
            <w:vMerge/>
            <w:vAlign w:val="center"/>
          </w:tcPr>
          <w:p w14:paraId="2611EE6E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1C1B0769" w14:textId="77777777" w:rsidTr="00BC4C25">
        <w:tc>
          <w:tcPr>
            <w:tcW w:w="568" w:type="dxa"/>
          </w:tcPr>
          <w:p w14:paraId="7D3942D2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C56E99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30A43E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некоторых мер социальной поддержки в виде денежных выплат и компенсаций военнослужащим и членам их семей.</w:t>
            </w:r>
          </w:p>
        </w:tc>
        <w:tc>
          <w:tcPr>
            <w:tcW w:w="2835" w:type="dxa"/>
            <w:vMerge/>
            <w:vAlign w:val="center"/>
          </w:tcPr>
          <w:p w14:paraId="0A19D55D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02D6D4D9" w14:textId="77777777" w:rsidTr="00BC4C25">
        <w:tc>
          <w:tcPr>
            <w:tcW w:w="568" w:type="dxa"/>
          </w:tcPr>
          <w:p w14:paraId="53F80A94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BABBE2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C6D16D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2835" w:type="dxa"/>
            <w:vMerge/>
            <w:vAlign w:val="center"/>
          </w:tcPr>
          <w:p w14:paraId="795D140B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180BF7C5" w14:textId="77777777" w:rsidTr="00BC4C25">
        <w:tc>
          <w:tcPr>
            <w:tcW w:w="568" w:type="dxa"/>
          </w:tcPr>
          <w:p w14:paraId="06B03D36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28F2D3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7F84795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единовременного пособия беременной жене военнослужащего, проходящего военную службу по призыву.</w:t>
            </w:r>
          </w:p>
        </w:tc>
        <w:tc>
          <w:tcPr>
            <w:tcW w:w="2835" w:type="dxa"/>
            <w:vMerge/>
            <w:vAlign w:val="center"/>
          </w:tcPr>
          <w:p w14:paraId="3ADEFFE6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6387254C" w14:textId="77777777" w:rsidTr="00BC4C25">
        <w:tc>
          <w:tcPr>
            <w:tcW w:w="568" w:type="dxa"/>
          </w:tcPr>
          <w:p w14:paraId="1E2CF28C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619E41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0102B2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организациях.</w:t>
            </w:r>
          </w:p>
        </w:tc>
        <w:tc>
          <w:tcPr>
            <w:tcW w:w="2835" w:type="dxa"/>
            <w:vMerge/>
            <w:vAlign w:val="center"/>
          </w:tcPr>
          <w:p w14:paraId="72D153C2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4C25E3E8" w14:textId="77777777" w:rsidTr="00BC4C25">
        <w:tc>
          <w:tcPr>
            <w:tcW w:w="568" w:type="dxa"/>
          </w:tcPr>
          <w:p w14:paraId="52AEBD22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9AAA1B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7C7EBE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ежемесячного пособия на ребенка военнослужащего, проходящего военную службу по призыву.</w:t>
            </w:r>
          </w:p>
        </w:tc>
        <w:tc>
          <w:tcPr>
            <w:tcW w:w="2835" w:type="dxa"/>
            <w:vMerge/>
            <w:vAlign w:val="center"/>
          </w:tcPr>
          <w:p w14:paraId="1F16E397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29775803" w14:textId="77777777" w:rsidTr="00BC4C25">
        <w:tc>
          <w:tcPr>
            <w:tcW w:w="568" w:type="dxa"/>
          </w:tcPr>
          <w:p w14:paraId="64A52321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419FC0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69A5EC5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организациях.</w:t>
            </w:r>
          </w:p>
        </w:tc>
        <w:tc>
          <w:tcPr>
            <w:tcW w:w="2835" w:type="dxa"/>
            <w:vMerge/>
            <w:vAlign w:val="center"/>
          </w:tcPr>
          <w:p w14:paraId="0B327320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2F6769B7" w14:textId="77777777" w:rsidTr="00BC4C25">
        <w:tc>
          <w:tcPr>
            <w:tcW w:w="568" w:type="dxa"/>
          </w:tcPr>
          <w:p w14:paraId="62782635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5EA528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7F2CA91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единовременного пособия при передаче ребенка на воспитание в семью.</w:t>
            </w:r>
          </w:p>
        </w:tc>
        <w:tc>
          <w:tcPr>
            <w:tcW w:w="2835" w:type="dxa"/>
            <w:vMerge/>
            <w:vAlign w:val="center"/>
          </w:tcPr>
          <w:p w14:paraId="6852111D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6479D1F7" w14:textId="77777777" w:rsidTr="00BC4C25">
        <w:tc>
          <w:tcPr>
            <w:tcW w:w="568" w:type="dxa"/>
          </w:tcPr>
          <w:p w14:paraId="2D4F65B4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FD6429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8F85474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лицензированию.</w:t>
            </w:r>
          </w:p>
        </w:tc>
        <w:tc>
          <w:tcPr>
            <w:tcW w:w="2835" w:type="dxa"/>
            <w:vMerge/>
            <w:vAlign w:val="center"/>
          </w:tcPr>
          <w:p w14:paraId="19CCE4FF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5266EE5C" w14:textId="77777777" w:rsidTr="00BC4C25">
        <w:tc>
          <w:tcPr>
            <w:tcW w:w="568" w:type="dxa"/>
          </w:tcPr>
          <w:p w14:paraId="2FBA1203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51B969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A42AD17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      </w:r>
          </w:p>
        </w:tc>
        <w:tc>
          <w:tcPr>
            <w:tcW w:w="2835" w:type="dxa"/>
            <w:vMerge/>
            <w:vAlign w:val="center"/>
          </w:tcPr>
          <w:p w14:paraId="5AF70AD2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4AA013C2" w14:textId="77777777" w:rsidTr="00BC4C25">
        <w:tc>
          <w:tcPr>
            <w:tcW w:w="568" w:type="dxa"/>
          </w:tcPr>
          <w:p w14:paraId="51D3119E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57BE34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628A8A2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ежемесячной выплаты в связи с рождением (усыновлением) первого ребенка.</w:t>
            </w:r>
          </w:p>
        </w:tc>
        <w:tc>
          <w:tcPr>
            <w:tcW w:w="2835" w:type="dxa"/>
            <w:vMerge/>
            <w:vAlign w:val="center"/>
          </w:tcPr>
          <w:p w14:paraId="00DA1D3B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1B5AE8ED" w14:textId="77777777" w:rsidTr="00BC4C25">
        <w:tc>
          <w:tcPr>
            <w:tcW w:w="568" w:type="dxa"/>
          </w:tcPr>
          <w:p w14:paraId="7A22E393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816B80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B05D2F6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ежемесячного пособия в связи с рождением и воспитанием ребенка.</w:t>
            </w:r>
          </w:p>
        </w:tc>
        <w:tc>
          <w:tcPr>
            <w:tcW w:w="2835" w:type="dxa"/>
            <w:vMerge/>
            <w:vAlign w:val="center"/>
          </w:tcPr>
          <w:p w14:paraId="197AE975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0DA84589" w14:textId="77777777" w:rsidTr="00BC4C25">
        <w:tc>
          <w:tcPr>
            <w:tcW w:w="568" w:type="dxa"/>
          </w:tcPr>
          <w:p w14:paraId="09A68127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B5595C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F31EDFE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средств для финансирования накопительной пенсии в Российской Федерации».</w:t>
            </w:r>
          </w:p>
        </w:tc>
        <w:tc>
          <w:tcPr>
            <w:tcW w:w="2835" w:type="dxa"/>
            <w:vMerge/>
            <w:vAlign w:val="center"/>
          </w:tcPr>
          <w:p w14:paraId="698425BA" w14:textId="77777777" w:rsidR="00B63AD3" w:rsidRPr="00BC4C25" w:rsidRDefault="00B63AD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5E28F057" w14:textId="77777777" w:rsidTr="00BC4C25">
        <w:tc>
          <w:tcPr>
            <w:tcW w:w="568" w:type="dxa"/>
          </w:tcPr>
          <w:p w14:paraId="0B806101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161ABC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0C810E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гражданам справок о размере пенсий (иных выплат).</w:t>
            </w:r>
          </w:p>
        </w:tc>
        <w:tc>
          <w:tcPr>
            <w:tcW w:w="2835" w:type="dxa"/>
            <w:vMerge/>
            <w:vAlign w:val="center"/>
          </w:tcPr>
          <w:p w14:paraId="28BFB900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42D23720" w14:textId="77777777" w:rsidTr="00BC4C25">
        <w:tc>
          <w:tcPr>
            <w:tcW w:w="568" w:type="dxa"/>
          </w:tcPr>
          <w:p w14:paraId="63993469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7C9530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73FB46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Информирование граждан об отнесении к категории граждан предпенсионного возраста.</w:t>
            </w:r>
          </w:p>
        </w:tc>
        <w:tc>
          <w:tcPr>
            <w:tcW w:w="2835" w:type="dxa"/>
            <w:vMerge/>
            <w:vAlign w:val="center"/>
          </w:tcPr>
          <w:p w14:paraId="697B860B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2295F486" w14:textId="77777777" w:rsidTr="00BC4C25">
        <w:tc>
          <w:tcPr>
            <w:tcW w:w="568" w:type="dxa"/>
          </w:tcPr>
          <w:p w14:paraId="1599AC61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76D257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07029EC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сведений о трудовой деятельности зарегистрированного лица, содержащихся в его индивидуальном лицевом счете.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14:paraId="2A05262A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74495685" w14:textId="77777777" w:rsidTr="00BC4C25">
        <w:tc>
          <w:tcPr>
            <w:tcW w:w="568" w:type="dxa"/>
          </w:tcPr>
          <w:p w14:paraId="6DD2754B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EABC6D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714B76F0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2835" w:type="dxa"/>
            <w:tcBorders>
              <w:top w:val="nil"/>
            </w:tcBorders>
          </w:tcPr>
          <w:p w14:paraId="771ED11E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556F92" w:rsidRPr="00BC4C25" w14:paraId="1B4BC357" w14:textId="77777777" w:rsidTr="00BC4C25">
        <w:tc>
          <w:tcPr>
            <w:tcW w:w="568" w:type="dxa"/>
          </w:tcPr>
          <w:p w14:paraId="3C891870" w14:textId="77777777" w:rsidR="00556F92" w:rsidRPr="00BC4C25" w:rsidRDefault="00556F92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7B5EB8" w14:textId="77777777" w:rsidR="00556F92" w:rsidRPr="00BC4C25" w:rsidRDefault="00556F92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EDB77A" w14:textId="77777777" w:rsidR="00556F92" w:rsidRPr="00BC4C25" w:rsidRDefault="00556F92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заявлений об установлении секретного кода для идентификации гражданина</w:t>
            </w:r>
          </w:p>
        </w:tc>
        <w:tc>
          <w:tcPr>
            <w:tcW w:w="2835" w:type="dxa"/>
            <w:tcBorders>
              <w:top w:val="nil"/>
            </w:tcBorders>
          </w:tcPr>
          <w:p w14:paraId="17A475E6" w14:textId="77777777" w:rsidR="00556F92" w:rsidRPr="00BC4C25" w:rsidRDefault="00556F92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B63AD3" w:rsidRPr="00BC4C25" w14:paraId="114DA699" w14:textId="77777777" w:rsidTr="00BC4C25">
        <w:tc>
          <w:tcPr>
            <w:tcW w:w="568" w:type="dxa"/>
          </w:tcPr>
          <w:p w14:paraId="44918F5C" w14:textId="77777777" w:rsidR="00B63AD3" w:rsidRPr="00BC4C25" w:rsidRDefault="00B63AD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35A373" w14:textId="77777777" w:rsidR="00B63AD3" w:rsidRPr="00BC4C25" w:rsidRDefault="00B63AD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7CC4340" w14:textId="77777777" w:rsidR="00B63AD3" w:rsidRPr="00BC4C25" w:rsidRDefault="00B63AD3" w:rsidP="00BC4C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BC4C25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Учет лиц, относящихся к коренным малочисленным народам Российской Федерации</w:t>
            </w:r>
          </w:p>
        </w:tc>
        <w:tc>
          <w:tcPr>
            <w:tcW w:w="2835" w:type="dxa"/>
          </w:tcPr>
          <w:p w14:paraId="223CCB3D" w14:textId="77777777" w:rsidR="00B63AD3" w:rsidRPr="00BC4C25" w:rsidRDefault="00B63AD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Федеральное агентство по делам национальностей</w:t>
            </w:r>
          </w:p>
        </w:tc>
      </w:tr>
      <w:tr w:rsidR="00556F92" w:rsidRPr="00BC4C25" w14:paraId="7C56AF77" w14:textId="77777777" w:rsidTr="00BC4C25">
        <w:tc>
          <w:tcPr>
            <w:tcW w:w="568" w:type="dxa"/>
          </w:tcPr>
          <w:p w14:paraId="6AFD0157" w14:textId="77777777" w:rsidR="00556F92" w:rsidRPr="00BC4C25" w:rsidRDefault="00556F92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294492" w14:textId="77777777" w:rsidR="00556F92" w:rsidRPr="00BC4C25" w:rsidRDefault="00556F92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538401F" w14:textId="77777777" w:rsidR="00556F92" w:rsidRPr="00BC4C25" w:rsidRDefault="00556F92" w:rsidP="00BC4C2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BC4C25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Проставление апостиля на российских официальных документах, подлежащих вывозу за пределы территории Российской Федерации.</w:t>
            </w:r>
          </w:p>
        </w:tc>
        <w:tc>
          <w:tcPr>
            <w:tcW w:w="2835" w:type="dxa"/>
          </w:tcPr>
          <w:p w14:paraId="6A00D01B" w14:textId="77777777" w:rsidR="00556F92" w:rsidRPr="00BC4C25" w:rsidRDefault="00556F92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 xml:space="preserve">Управление </w:t>
            </w:r>
          </w:p>
          <w:p w14:paraId="3C3C9CC3" w14:textId="77777777" w:rsidR="00556F92" w:rsidRPr="00BC4C25" w:rsidRDefault="00556F92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Министерства Юстиции Российской Федерации по Республике Бурятия</w:t>
            </w:r>
          </w:p>
        </w:tc>
      </w:tr>
      <w:tr w:rsidR="00154773" w:rsidRPr="00BC4C25" w14:paraId="1F1609CA" w14:textId="77777777" w:rsidTr="00BC4C25">
        <w:trPr>
          <w:trHeight w:val="1159"/>
        </w:trPr>
        <w:tc>
          <w:tcPr>
            <w:tcW w:w="568" w:type="dxa"/>
          </w:tcPr>
          <w:p w14:paraId="052D0CB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4E399A" w14:textId="77777777" w:rsidR="00154773" w:rsidRPr="00BC4C25" w:rsidRDefault="00154773" w:rsidP="00BC4C25">
            <w:pPr>
              <w:pStyle w:val="a8"/>
              <w:numPr>
                <w:ilvl w:val="1"/>
                <w:numId w:val="7"/>
              </w:numPr>
              <w:suppressAutoHyphens w:val="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049EB9" w14:textId="35DE24CF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Выдача справки о подтверждении факта участия в специальной военной операции</w:t>
            </w:r>
            <w:r w:rsidRPr="00BC4C25">
              <w:rPr>
                <w:sz w:val="24"/>
                <w:szCs w:val="24"/>
              </w:rPr>
              <w:t xml:space="preserve"> </w:t>
            </w: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835" w:type="dxa"/>
            <w:vAlign w:val="center"/>
          </w:tcPr>
          <w:p w14:paraId="5C4A07B1" w14:textId="2636EE2B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  <w:t>ФКУ «Военно-социальный центр» Министерства обороны Российской Федерации</w:t>
            </w:r>
          </w:p>
        </w:tc>
      </w:tr>
      <w:tr w:rsidR="00154773" w:rsidRPr="00BC4C25" w14:paraId="38B2C1C3" w14:textId="77777777" w:rsidTr="00BC4C25"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14:paraId="24966523" w14:textId="77777777" w:rsidR="00154773" w:rsidRPr="00BC4C25" w:rsidRDefault="00154773" w:rsidP="00BC4C25">
            <w:pPr>
              <w:pStyle w:val="a8"/>
              <w:spacing w:after="0" w:line="240" w:lineRule="auto"/>
              <w:ind w:left="360" w:firstLine="34"/>
              <w:jc w:val="both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154773" w:rsidRPr="00BC4C25" w14:paraId="33599EBD" w14:textId="77777777" w:rsidTr="00BC4C25">
        <w:tc>
          <w:tcPr>
            <w:tcW w:w="11057" w:type="dxa"/>
            <w:gridSpan w:val="4"/>
          </w:tcPr>
          <w:p w14:paraId="3CC02BB5" w14:textId="77777777" w:rsidR="00154773" w:rsidRPr="00BC4C25" w:rsidRDefault="00154773" w:rsidP="00BC4C25">
            <w:pPr>
              <w:pStyle w:val="a8"/>
              <w:numPr>
                <w:ilvl w:val="0"/>
                <w:numId w:val="5"/>
              </w:numPr>
              <w:suppressAutoHyphens w:val="0"/>
              <w:spacing w:after="0" w:line="240" w:lineRule="auto"/>
              <w:ind w:left="1168" w:hanging="283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 xml:space="preserve"> ГОСУДАРСТВЕННЫЕ УСЛУГИ ИСПОЛНИТЕЛЬНЫХ ОРГАНОВ ГОСУДАРСТВЕННОЙ ВЛАСТИ РЕСПУБЛИКИ БУРЯТИЯ</w:t>
            </w:r>
          </w:p>
        </w:tc>
      </w:tr>
      <w:tr w:rsidR="00154773" w:rsidRPr="00BC4C25" w14:paraId="337507CB" w14:textId="77777777" w:rsidTr="00BC4C25">
        <w:tc>
          <w:tcPr>
            <w:tcW w:w="568" w:type="dxa"/>
          </w:tcPr>
          <w:p w14:paraId="102B864A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CB7F40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14:paraId="49DDA732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Выдача разрешения, дубликата разрешения, переоформление разрешения на право осуществления деятельности по перевозке пассажиров и багажа легковым такси на территории Республики </w:t>
            </w: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lastRenderedPageBreak/>
              <w:t>Бурятия</w:t>
            </w:r>
          </w:p>
        </w:tc>
        <w:tc>
          <w:tcPr>
            <w:tcW w:w="2835" w:type="dxa"/>
            <w:vAlign w:val="center"/>
          </w:tcPr>
          <w:p w14:paraId="5764073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 xml:space="preserve">Министерство по развитию транспорта, энергетики и </w:t>
            </w: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lastRenderedPageBreak/>
              <w:t>дорожного хозяйства Республики Бурятия</w:t>
            </w:r>
          </w:p>
        </w:tc>
      </w:tr>
      <w:tr w:rsidR="00154773" w:rsidRPr="00BC4C25" w14:paraId="3F1A0BDD" w14:textId="77777777" w:rsidTr="00BC4C25">
        <w:tc>
          <w:tcPr>
            <w:tcW w:w="568" w:type="dxa"/>
          </w:tcPr>
          <w:p w14:paraId="2BB8CF8A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FE9DF9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14:paraId="21FF462E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Лицензирование деятельности по осуществлению заготовки, хранения, переработки и реализации лома черных и цветных металлов</w:t>
            </w:r>
          </w:p>
        </w:tc>
        <w:tc>
          <w:tcPr>
            <w:tcW w:w="2835" w:type="dxa"/>
            <w:vMerge w:val="restart"/>
            <w:vAlign w:val="center"/>
          </w:tcPr>
          <w:p w14:paraId="59341BC4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Министерство промышленности, торговли и инвестиций Республики Бурятия</w:t>
            </w:r>
          </w:p>
        </w:tc>
      </w:tr>
      <w:tr w:rsidR="00154773" w:rsidRPr="00BC4C25" w14:paraId="1536CF6B" w14:textId="77777777" w:rsidTr="00BC4C25">
        <w:tc>
          <w:tcPr>
            <w:tcW w:w="568" w:type="dxa"/>
          </w:tcPr>
          <w:p w14:paraId="6545F912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7114EF" w14:textId="77777777" w:rsidR="00154773" w:rsidRPr="00BC4C25" w:rsidRDefault="00154773" w:rsidP="00BC4C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14:paraId="353CF628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Лицензирование розничной продажи алкогольной продукции</w:t>
            </w:r>
          </w:p>
        </w:tc>
        <w:tc>
          <w:tcPr>
            <w:tcW w:w="2835" w:type="dxa"/>
            <w:vMerge/>
            <w:vAlign w:val="center"/>
          </w:tcPr>
          <w:p w14:paraId="7EBC347E" w14:textId="77777777" w:rsidR="00154773" w:rsidRPr="00BC4C25" w:rsidRDefault="00154773" w:rsidP="00BC4C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D569B2E" w14:textId="77777777" w:rsidTr="00BC4C25">
        <w:tc>
          <w:tcPr>
            <w:tcW w:w="568" w:type="dxa"/>
          </w:tcPr>
          <w:p w14:paraId="72C00945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308E42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2.4</w:t>
            </w:r>
          </w:p>
        </w:tc>
        <w:tc>
          <w:tcPr>
            <w:tcW w:w="6946" w:type="dxa"/>
          </w:tcPr>
          <w:p w14:paraId="7DCE4CEB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Выдача, в пределах компетенции, разрешения на строительство объекта капитального строительства, строительство которого планируется осуществлять на территориях двух и более муниципальных образований (муниципальных районов, городских округов), реконструкцию объекта капитального строительства, расположенного на территориях двух и более муниципальных образований (муниципальных районов, городских округов)</w:t>
            </w:r>
          </w:p>
        </w:tc>
        <w:tc>
          <w:tcPr>
            <w:tcW w:w="2835" w:type="dxa"/>
            <w:vMerge w:val="restart"/>
            <w:vAlign w:val="center"/>
          </w:tcPr>
          <w:p w14:paraId="6E69D67E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Министерство строительства и модернизации жилищно- коммунального комплекса Республики Бурятия</w:t>
            </w:r>
          </w:p>
        </w:tc>
      </w:tr>
      <w:tr w:rsidR="00154773" w:rsidRPr="00BC4C25" w14:paraId="5A521502" w14:textId="77777777" w:rsidTr="00BC4C25">
        <w:tc>
          <w:tcPr>
            <w:tcW w:w="568" w:type="dxa"/>
          </w:tcPr>
          <w:p w14:paraId="2E8C13D8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E2211B" w14:textId="77777777" w:rsidR="00154773" w:rsidRPr="00BC4C25" w:rsidRDefault="00154773" w:rsidP="00BC4C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2.5</w:t>
            </w:r>
          </w:p>
        </w:tc>
        <w:tc>
          <w:tcPr>
            <w:tcW w:w="6946" w:type="dxa"/>
          </w:tcPr>
          <w:p w14:paraId="541CE844" w14:textId="4DB08968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социальной выплаты на приобретение жилых помещений на основании выдаваемых государственных жилищных сертификатов жителям г. Херсон и части Херсонской области</w:t>
            </w:r>
          </w:p>
        </w:tc>
        <w:tc>
          <w:tcPr>
            <w:tcW w:w="2835" w:type="dxa"/>
            <w:vMerge/>
            <w:vAlign w:val="center"/>
          </w:tcPr>
          <w:p w14:paraId="74076246" w14:textId="77777777" w:rsidR="00154773" w:rsidRPr="00BC4C25" w:rsidRDefault="00154773" w:rsidP="00BC4C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10D7A842" w14:textId="77777777" w:rsidTr="00BC4C25">
        <w:tc>
          <w:tcPr>
            <w:tcW w:w="568" w:type="dxa"/>
          </w:tcPr>
          <w:p w14:paraId="19FCD80D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F93AE6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2.6</w:t>
            </w:r>
          </w:p>
        </w:tc>
        <w:tc>
          <w:tcPr>
            <w:tcW w:w="6946" w:type="dxa"/>
          </w:tcPr>
          <w:p w14:paraId="5B554AAB" w14:textId="08942F2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единовременной выплаты на обзаведение имуществом жителям г. Херсон и части Херсонской области</w:t>
            </w:r>
          </w:p>
        </w:tc>
        <w:tc>
          <w:tcPr>
            <w:tcW w:w="2835" w:type="dxa"/>
            <w:vAlign w:val="center"/>
          </w:tcPr>
          <w:p w14:paraId="721E560A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Министерство социальной защиты населения Республики Бурятия</w:t>
            </w:r>
          </w:p>
        </w:tc>
      </w:tr>
      <w:tr w:rsidR="00154773" w:rsidRPr="00BC4C25" w14:paraId="55896E6F" w14:textId="77777777" w:rsidTr="00BC4C25">
        <w:tc>
          <w:tcPr>
            <w:tcW w:w="568" w:type="dxa"/>
          </w:tcPr>
          <w:p w14:paraId="3C5EB1B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D55742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2.7</w:t>
            </w:r>
          </w:p>
        </w:tc>
        <w:tc>
          <w:tcPr>
            <w:tcW w:w="6946" w:type="dxa"/>
            <w:vAlign w:val="center"/>
          </w:tcPr>
          <w:p w14:paraId="6E815045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Перераспределение земельных участков, находящихся в частной собственности, и земельных участков, находящихся в государственной собственности Республики Бурятия</w:t>
            </w:r>
          </w:p>
        </w:tc>
        <w:tc>
          <w:tcPr>
            <w:tcW w:w="2835" w:type="dxa"/>
            <w:vMerge w:val="restart"/>
            <w:vAlign w:val="center"/>
          </w:tcPr>
          <w:p w14:paraId="71F16A57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Министерство имущественных и земельных отношений Республики Бурятия</w:t>
            </w:r>
          </w:p>
        </w:tc>
      </w:tr>
      <w:tr w:rsidR="00154773" w:rsidRPr="00BC4C25" w14:paraId="501ACBAF" w14:textId="77777777" w:rsidTr="00BC4C25">
        <w:tc>
          <w:tcPr>
            <w:tcW w:w="568" w:type="dxa"/>
          </w:tcPr>
          <w:p w14:paraId="145E88A5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ACE02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2.8</w:t>
            </w:r>
          </w:p>
        </w:tc>
        <w:tc>
          <w:tcPr>
            <w:tcW w:w="6946" w:type="dxa"/>
            <w:vAlign w:val="center"/>
          </w:tcPr>
          <w:p w14:paraId="481F490D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разрешений на использование земельных участков, находящихся в государственной собственности Республики Бурятия</w:t>
            </w:r>
          </w:p>
        </w:tc>
        <w:tc>
          <w:tcPr>
            <w:tcW w:w="2835" w:type="dxa"/>
            <w:vMerge/>
            <w:vAlign w:val="center"/>
          </w:tcPr>
          <w:p w14:paraId="7342433F" w14:textId="77777777" w:rsidR="00154773" w:rsidRPr="00BC4C25" w:rsidRDefault="00154773" w:rsidP="00BC4C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2187792E" w14:textId="77777777" w:rsidTr="00BC4C25">
        <w:tc>
          <w:tcPr>
            <w:tcW w:w="568" w:type="dxa"/>
          </w:tcPr>
          <w:p w14:paraId="2F04E5E5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F45C8D" w14:textId="77777777" w:rsidR="00154773" w:rsidRPr="00BC4C25" w:rsidRDefault="00154773" w:rsidP="00BC4C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2.9</w:t>
            </w:r>
          </w:p>
        </w:tc>
        <w:tc>
          <w:tcPr>
            <w:tcW w:w="6946" w:type="dxa"/>
            <w:vAlign w:val="center"/>
          </w:tcPr>
          <w:p w14:paraId="5E8F8FAC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собственности Республики Бурятия, без проведения торгов</w:t>
            </w:r>
          </w:p>
        </w:tc>
        <w:tc>
          <w:tcPr>
            <w:tcW w:w="2835" w:type="dxa"/>
            <w:vMerge/>
            <w:vAlign w:val="center"/>
          </w:tcPr>
          <w:p w14:paraId="44879C64" w14:textId="77777777" w:rsidR="00154773" w:rsidRPr="00BC4C25" w:rsidRDefault="00154773" w:rsidP="00BC4C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5FB1AE0A" w14:textId="77777777" w:rsidTr="00BC4C25">
        <w:tc>
          <w:tcPr>
            <w:tcW w:w="568" w:type="dxa"/>
          </w:tcPr>
          <w:p w14:paraId="65408CCF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66DCC1" w14:textId="77777777" w:rsidR="00154773" w:rsidRPr="00BC4C25" w:rsidRDefault="00154773" w:rsidP="00BC4C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2.10</w:t>
            </w:r>
          </w:p>
        </w:tc>
        <w:tc>
          <w:tcPr>
            <w:tcW w:w="6946" w:type="dxa"/>
            <w:vAlign w:val="center"/>
          </w:tcPr>
          <w:p w14:paraId="1D2FC61C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Заключение соглашений об установлении сервитута в отношении не обремененных правами третьих лиц земельных участков, находящихся в государственной собственности Республики Бурятия, и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Республики Бурятия</w:t>
            </w:r>
          </w:p>
        </w:tc>
        <w:tc>
          <w:tcPr>
            <w:tcW w:w="2835" w:type="dxa"/>
            <w:vMerge/>
            <w:vAlign w:val="center"/>
          </w:tcPr>
          <w:p w14:paraId="4CCFEC86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43CC6BC" w14:textId="77777777" w:rsidTr="00BC4C25">
        <w:tc>
          <w:tcPr>
            <w:tcW w:w="568" w:type="dxa"/>
          </w:tcPr>
          <w:p w14:paraId="3E6E9BE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601129" w14:textId="77777777" w:rsidR="00154773" w:rsidRPr="00BC4C25" w:rsidRDefault="00154773" w:rsidP="00BC4C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2.11</w:t>
            </w:r>
          </w:p>
        </w:tc>
        <w:tc>
          <w:tcPr>
            <w:tcW w:w="6946" w:type="dxa"/>
            <w:vAlign w:val="center"/>
          </w:tcPr>
          <w:p w14:paraId="647F31BA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государственной собственности Республики Бурятия, и земельных участков, находящихся в федеральной собственности, полномочия по управлению и распоряжению которыми переданы Российской Федерацией органам государственной власти Республики Бурятия </w:t>
            </w:r>
          </w:p>
        </w:tc>
        <w:tc>
          <w:tcPr>
            <w:tcW w:w="2835" w:type="dxa"/>
            <w:vMerge/>
            <w:vAlign w:val="center"/>
          </w:tcPr>
          <w:p w14:paraId="7EA3929F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C64A90B" w14:textId="77777777" w:rsidTr="00BC4C25">
        <w:tc>
          <w:tcPr>
            <w:tcW w:w="568" w:type="dxa"/>
          </w:tcPr>
          <w:p w14:paraId="0AA10692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85D492" w14:textId="77777777" w:rsidR="00154773" w:rsidRPr="00BC4C25" w:rsidRDefault="00154773" w:rsidP="00BC4C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2.12</w:t>
            </w:r>
          </w:p>
        </w:tc>
        <w:tc>
          <w:tcPr>
            <w:tcW w:w="6946" w:type="dxa"/>
            <w:vAlign w:val="center"/>
          </w:tcPr>
          <w:p w14:paraId="4F38D475" w14:textId="77777777" w:rsidR="00154773" w:rsidRPr="00BC4C25" w:rsidRDefault="00154773" w:rsidP="00BC4C25">
            <w:pPr>
              <w:spacing w:after="0" w:line="240" w:lineRule="auto"/>
              <w:ind w:left="-76" w:firstLine="2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выписки из реестра республиканского имущества</w:t>
            </w:r>
          </w:p>
        </w:tc>
        <w:tc>
          <w:tcPr>
            <w:tcW w:w="2835" w:type="dxa"/>
            <w:vMerge/>
            <w:vAlign w:val="center"/>
          </w:tcPr>
          <w:p w14:paraId="523B6A2A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7A78E75" w14:textId="77777777" w:rsidTr="00BC4C25">
        <w:tc>
          <w:tcPr>
            <w:tcW w:w="568" w:type="dxa"/>
          </w:tcPr>
          <w:p w14:paraId="4CB5F864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06F5A8" w14:textId="77777777" w:rsidR="00154773" w:rsidRPr="00BC4C25" w:rsidRDefault="00154773" w:rsidP="00BC4C2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2.13</w:t>
            </w:r>
          </w:p>
        </w:tc>
        <w:tc>
          <w:tcPr>
            <w:tcW w:w="6946" w:type="dxa"/>
          </w:tcPr>
          <w:p w14:paraId="320B2C5D" w14:textId="77777777" w:rsidR="00154773" w:rsidRPr="00BC4C25" w:rsidRDefault="00154773" w:rsidP="00BC4C25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архивных справок о трудовом стаже и заработной плате</w:t>
            </w:r>
          </w:p>
        </w:tc>
        <w:tc>
          <w:tcPr>
            <w:tcW w:w="2835" w:type="dxa"/>
            <w:vAlign w:val="center"/>
          </w:tcPr>
          <w:p w14:paraId="71B1A8D9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Министерство культуры Республики Бурятия</w:t>
            </w:r>
          </w:p>
        </w:tc>
      </w:tr>
      <w:tr w:rsidR="00154773" w:rsidRPr="00BC4C25" w14:paraId="54754098" w14:textId="77777777" w:rsidTr="00BC4C25">
        <w:tc>
          <w:tcPr>
            <w:tcW w:w="568" w:type="dxa"/>
          </w:tcPr>
          <w:p w14:paraId="021101A3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78899A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2.14</w:t>
            </w:r>
          </w:p>
        </w:tc>
        <w:tc>
          <w:tcPr>
            <w:tcW w:w="6946" w:type="dxa"/>
          </w:tcPr>
          <w:p w14:paraId="6843CC69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детям, проживающим на территории Республики Бурятия, путевок в санаторно-оздоровительные лагеря круглогодичного действия.</w:t>
            </w:r>
          </w:p>
        </w:tc>
        <w:tc>
          <w:tcPr>
            <w:tcW w:w="2835" w:type="dxa"/>
            <w:vAlign w:val="center"/>
          </w:tcPr>
          <w:p w14:paraId="0C05C578" w14:textId="77777777" w:rsidR="00154773" w:rsidRPr="00BC4C25" w:rsidRDefault="00154773" w:rsidP="00BC4C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</w:tr>
      <w:tr w:rsidR="00154773" w:rsidRPr="00BC4C25" w14:paraId="18A38855" w14:textId="77777777" w:rsidTr="00BC4C25">
        <w:tc>
          <w:tcPr>
            <w:tcW w:w="568" w:type="dxa"/>
          </w:tcPr>
          <w:p w14:paraId="313BE34F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708" w:type="dxa"/>
          </w:tcPr>
          <w:p w14:paraId="618C0A3D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2.15</w:t>
            </w:r>
          </w:p>
        </w:tc>
        <w:tc>
          <w:tcPr>
            <w:tcW w:w="6946" w:type="dxa"/>
          </w:tcPr>
          <w:p w14:paraId="5471BD5F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1. 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 </w:t>
            </w:r>
          </w:p>
          <w:p w14:paraId="2C789BE8" w14:textId="77777777" w:rsidR="00BC4C25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1.1 Запрос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состояния; </w:t>
            </w:r>
          </w:p>
          <w:p w14:paraId="41FD5204" w14:textId="68980EB1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1.2 Прием заявления о заключении брака; </w:t>
            </w:r>
          </w:p>
          <w:p w14:paraId="102E352A" w14:textId="57BA3C36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1.3 Прием заявления на расторжение брака по взаимному согласию супругов, не имеющих общих детей, не достигших совершеннолетия</w:t>
            </w:r>
            <w:r w:rsidR="00BC4C25"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;</w:t>
            </w:r>
          </w:p>
          <w:p w14:paraId="5DA62583" w14:textId="77777777" w:rsidR="00BC4C25" w:rsidRPr="00BC4C25" w:rsidRDefault="00BC4C25" w:rsidP="00BC4C25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1.4 Государственная регистрация рождения (за исключением одновременной регистрации установления отцовства);</w:t>
            </w:r>
          </w:p>
          <w:p w14:paraId="2E402B16" w14:textId="6C5D983C" w:rsidR="00BC4C25" w:rsidRPr="00BC4C25" w:rsidRDefault="00BC4C25" w:rsidP="00BC4C2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eastAsiaTheme="minorHAnsi" w:hAnsi="Times New Roman"/>
                <w:color w:val="632423" w:themeColor="accent2" w:themeShade="80"/>
                <w:sz w:val="24"/>
                <w:szCs w:val="24"/>
              </w:rPr>
              <w:t>1.5 Государственная регистрация смерти.</w:t>
            </w:r>
          </w:p>
        </w:tc>
        <w:tc>
          <w:tcPr>
            <w:tcW w:w="2835" w:type="dxa"/>
            <w:vAlign w:val="center"/>
          </w:tcPr>
          <w:p w14:paraId="6EC1B757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Управление записи актов гражданского состояния Республики Бурятия</w:t>
            </w:r>
          </w:p>
        </w:tc>
      </w:tr>
      <w:tr w:rsidR="00154773" w:rsidRPr="00BC4C25" w14:paraId="6DFFE3FB" w14:textId="77777777" w:rsidTr="00BC4C25">
        <w:tc>
          <w:tcPr>
            <w:tcW w:w="568" w:type="dxa"/>
          </w:tcPr>
          <w:p w14:paraId="54B1E4F1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A8D701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2.16</w:t>
            </w:r>
          </w:p>
        </w:tc>
        <w:tc>
          <w:tcPr>
            <w:tcW w:w="6946" w:type="dxa"/>
          </w:tcPr>
          <w:p w14:paraId="334D18F5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и аннулирование охотничьего билета</w:t>
            </w:r>
          </w:p>
        </w:tc>
        <w:tc>
          <w:tcPr>
            <w:tcW w:w="2835" w:type="dxa"/>
            <w:vMerge w:val="restart"/>
            <w:vAlign w:val="center"/>
          </w:tcPr>
          <w:p w14:paraId="2FC32F72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Республиканская служба по охране, контролю и регулированию использования объектов </w:t>
            </w:r>
            <w:proofErr w:type="gramStart"/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животного мира</w:t>
            </w:r>
            <w:proofErr w:type="gramEnd"/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 отнесенных к объектам охоты, контролю и надзору в сфере природопользования</w:t>
            </w:r>
          </w:p>
        </w:tc>
      </w:tr>
      <w:tr w:rsidR="00154773" w:rsidRPr="00BC4C25" w14:paraId="036AD163" w14:textId="77777777" w:rsidTr="00BC4C25">
        <w:tc>
          <w:tcPr>
            <w:tcW w:w="568" w:type="dxa"/>
          </w:tcPr>
          <w:p w14:paraId="0CD9FD8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0333C" w14:textId="77777777" w:rsidR="00154773" w:rsidRPr="00BC4C25" w:rsidRDefault="00154773" w:rsidP="00BC4C25">
            <w:pPr>
              <w:spacing w:after="0" w:line="240" w:lineRule="auto"/>
              <w:ind w:left="-105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2.17</w:t>
            </w:r>
          </w:p>
        </w:tc>
        <w:tc>
          <w:tcPr>
            <w:tcW w:w="6946" w:type="dxa"/>
          </w:tcPr>
          <w:p w14:paraId="311A3CB2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      </w:r>
          </w:p>
        </w:tc>
        <w:tc>
          <w:tcPr>
            <w:tcW w:w="2835" w:type="dxa"/>
            <w:vMerge/>
            <w:vAlign w:val="center"/>
          </w:tcPr>
          <w:p w14:paraId="56973F78" w14:textId="77777777" w:rsidR="00154773" w:rsidRPr="00BC4C25" w:rsidRDefault="00154773" w:rsidP="00BC4C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D1ADFD6" w14:textId="77777777" w:rsidTr="00BC4C25">
        <w:tc>
          <w:tcPr>
            <w:tcW w:w="568" w:type="dxa"/>
          </w:tcPr>
          <w:p w14:paraId="33EF80EE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320C9F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2.18</w:t>
            </w:r>
          </w:p>
        </w:tc>
        <w:tc>
          <w:tcPr>
            <w:tcW w:w="6946" w:type="dxa"/>
          </w:tcPr>
          <w:p w14:paraId="491AE14A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ежегодной денежной выплаты гражданам, награжденным нагрудным знаком «Почетный донор России», «Почетный донор СССР»</w:t>
            </w:r>
          </w:p>
        </w:tc>
        <w:tc>
          <w:tcPr>
            <w:tcW w:w="2835" w:type="dxa"/>
            <w:vMerge w:val="restart"/>
            <w:vAlign w:val="center"/>
          </w:tcPr>
          <w:p w14:paraId="2741B032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E113F9D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6C22E86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327F7EE8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603454E8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52AA4530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692D1468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0174CF0C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7937BD19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6A5E5BB2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40F0AB88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6BF1618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2636C804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EA40ACF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63F7A5F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C4659D1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51F06F75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0FF0AEC1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F6CCE06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2C288097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28D9F47A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4C84BB12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B0977B6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5542303F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6741C464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6118128F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738CD6CE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7D199B6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5A6B1D39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5A4D021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57558218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066CC1D7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 xml:space="preserve">Республиканское государственное учреждение «Центр социальной поддержки населения»  </w:t>
            </w:r>
          </w:p>
          <w:p w14:paraId="155516E5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7C5C1519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73A24BFA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3449A53D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0854F2E6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3DF71DF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4C44B630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030E3126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52802CE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A46CF25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29857E48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014A60B5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D6CBD59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6FA8BEA5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37A6B7F1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  <w:p w14:paraId="11EB5B51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1BF4470" w14:textId="77777777" w:rsidTr="00BC4C25">
        <w:tc>
          <w:tcPr>
            <w:tcW w:w="568" w:type="dxa"/>
          </w:tcPr>
          <w:p w14:paraId="5B09CB10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C0191A" w14:textId="77777777" w:rsidR="00154773" w:rsidRPr="00BC4C25" w:rsidRDefault="00154773" w:rsidP="00BC4C25">
            <w:pPr>
              <w:spacing w:after="0" w:line="240" w:lineRule="auto"/>
              <w:ind w:left="-105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2.19</w:t>
            </w:r>
          </w:p>
        </w:tc>
        <w:tc>
          <w:tcPr>
            <w:tcW w:w="6946" w:type="dxa"/>
          </w:tcPr>
          <w:p w14:paraId="618FD0B0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ежемесячных компенсационных выплат нетрудоустроенным женщинам, имеющим детей в возрасте до 3 лет, уволенным в связи с ликвидацией организации</w:t>
            </w:r>
          </w:p>
        </w:tc>
        <w:tc>
          <w:tcPr>
            <w:tcW w:w="2835" w:type="dxa"/>
            <w:vMerge/>
            <w:vAlign w:val="center"/>
          </w:tcPr>
          <w:p w14:paraId="6545CC66" w14:textId="77777777" w:rsidR="00154773" w:rsidRPr="00BC4C25" w:rsidRDefault="00154773" w:rsidP="00BC4C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7FD471D3" w14:textId="77777777" w:rsidTr="00BC4C25">
        <w:tc>
          <w:tcPr>
            <w:tcW w:w="568" w:type="dxa"/>
          </w:tcPr>
          <w:p w14:paraId="61B15F4B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A19B95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2.20</w:t>
            </w:r>
          </w:p>
        </w:tc>
        <w:tc>
          <w:tcPr>
            <w:tcW w:w="6946" w:type="dxa"/>
          </w:tcPr>
          <w:p w14:paraId="0EDA8D15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малообеспеченным слоям населения субсидий на оплату жилого помещения и коммунальных услуг</w:t>
            </w:r>
          </w:p>
        </w:tc>
        <w:tc>
          <w:tcPr>
            <w:tcW w:w="2835" w:type="dxa"/>
            <w:vMerge/>
            <w:vAlign w:val="center"/>
          </w:tcPr>
          <w:p w14:paraId="71630C1C" w14:textId="77777777" w:rsidR="00154773" w:rsidRPr="00BC4C25" w:rsidRDefault="00154773" w:rsidP="00BC4C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34EAF77" w14:textId="77777777" w:rsidTr="00BC4C25">
        <w:tc>
          <w:tcPr>
            <w:tcW w:w="568" w:type="dxa"/>
          </w:tcPr>
          <w:p w14:paraId="141F9BF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AF5DBA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2.21</w:t>
            </w:r>
          </w:p>
        </w:tc>
        <w:tc>
          <w:tcPr>
            <w:tcW w:w="6946" w:type="dxa"/>
          </w:tcPr>
          <w:p w14:paraId="31AB59E0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отдельным категориям гражданам, установленным федеральным законодательством и законодательством Республики Бурятия мер социальной поддержки по оплате жилого помещения и коммунальных услуг</w:t>
            </w:r>
          </w:p>
        </w:tc>
        <w:tc>
          <w:tcPr>
            <w:tcW w:w="2835" w:type="dxa"/>
            <w:vMerge/>
          </w:tcPr>
          <w:p w14:paraId="15A3ADC9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3F9FD79F" w14:textId="77777777" w:rsidTr="00BC4C25">
        <w:tc>
          <w:tcPr>
            <w:tcW w:w="568" w:type="dxa"/>
          </w:tcPr>
          <w:p w14:paraId="3CAE51F4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8AE2CC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2.22</w:t>
            </w:r>
          </w:p>
        </w:tc>
        <w:tc>
          <w:tcPr>
            <w:tcW w:w="6946" w:type="dxa"/>
          </w:tcPr>
          <w:p w14:paraId="192B67D4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ежемесячных денежных выплат ветеранам труда, труженикам тыла, реабилитированным лицам и лицам, признанным пострадавшими от политических репрессий, родителям и вдовам военнослужащих, погибших или пропавших без вести в ходе боевых действий в Афганистане, участникам вооруженных конфликтов в республике Таджикистан, вдовам (вдовцам) Героев Социалистического Труда, полных кавалеров ордена Трудовой Славы</w:t>
            </w:r>
          </w:p>
        </w:tc>
        <w:tc>
          <w:tcPr>
            <w:tcW w:w="2835" w:type="dxa"/>
            <w:vMerge/>
          </w:tcPr>
          <w:p w14:paraId="313B00F0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D010624" w14:textId="77777777" w:rsidTr="00BC4C25">
        <w:tc>
          <w:tcPr>
            <w:tcW w:w="568" w:type="dxa"/>
          </w:tcPr>
          <w:p w14:paraId="721FBFD5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0F3CC0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2.23</w:t>
            </w:r>
          </w:p>
        </w:tc>
        <w:tc>
          <w:tcPr>
            <w:tcW w:w="6946" w:type="dxa"/>
          </w:tcPr>
          <w:p w14:paraId="2E9A5AA8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Организация работы по присвоение гражданам звания «Ветеран труда», оформление и выдача удостоверений о праве на льготы </w:t>
            </w: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lastRenderedPageBreak/>
              <w:t>ветеранам Великой Отечественной войны</w:t>
            </w:r>
          </w:p>
        </w:tc>
        <w:tc>
          <w:tcPr>
            <w:tcW w:w="2835" w:type="dxa"/>
            <w:vMerge/>
          </w:tcPr>
          <w:p w14:paraId="7294AEC1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1118C88B" w14:textId="77777777" w:rsidTr="00BC4C25">
        <w:tc>
          <w:tcPr>
            <w:tcW w:w="568" w:type="dxa"/>
          </w:tcPr>
          <w:p w14:paraId="3B557FCD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14A474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2.24</w:t>
            </w:r>
          </w:p>
        </w:tc>
        <w:tc>
          <w:tcPr>
            <w:tcW w:w="6946" w:type="dxa"/>
          </w:tcPr>
          <w:p w14:paraId="64F5CCD5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Регистрация многодетной семьи. Предоставление ежемесячной денежной выплаты на детей из многодетных семей, компенсация расходов на приобретение лекарств для детей из многодетных семей в возрасте до шести лет</w:t>
            </w:r>
          </w:p>
        </w:tc>
        <w:tc>
          <w:tcPr>
            <w:tcW w:w="2835" w:type="dxa"/>
            <w:vMerge/>
          </w:tcPr>
          <w:p w14:paraId="44BFE74A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B7CBD1E" w14:textId="77777777" w:rsidTr="00BC4C25">
        <w:tc>
          <w:tcPr>
            <w:tcW w:w="568" w:type="dxa"/>
          </w:tcPr>
          <w:p w14:paraId="7ED23AF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2DC21E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2.25</w:t>
            </w:r>
          </w:p>
        </w:tc>
        <w:tc>
          <w:tcPr>
            <w:tcW w:w="6946" w:type="dxa"/>
          </w:tcPr>
          <w:p w14:paraId="107CDA62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Назначение и выплата денежной компенсации на воспитание и обучение ребенка-инвалида дошкольного возраста родителям (законным представителям), осуществляющим воспитание и обучение детей-инвалидов дошкольного возраста на дому самостоятельно</w:t>
            </w:r>
          </w:p>
        </w:tc>
        <w:tc>
          <w:tcPr>
            <w:tcW w:w="2835" w:type="dxa"/>
            <w:vMerge/>
          </w:tcPr>
          <w:p w14:paraId="20D2A125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4F4B011" w14:textId="77777777" w:rsidTr="00BC4C25">
        <w:tc>
          <w:tcPr>
            <w:tcW w:w="568" w:type="dxa"/>
          </w:tcPr>
          <w:p w14:paraId="0B6FF5FA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708" w:type="dxa"/>
          </w:tcPr>
          <w:p w14:paraId="613C35A2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2.26</w:t>
            </w:r>
          </w:p>
        </w:tc>
        <w:tc>
          <w:tcPr>
            <w:tcW w:w="6946" w:type="dxa"/>
          </w:tcPr>
          <w:p w14:paraId="5DE2826F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Обеспечение присвоения гражданам звания «Ветеран труда Республики Бурятия» и нагрудного знака «Трудовая доблесть»</w:t>
            </w:r>
          </w:p>
        </w:tc>
        <w:tc>
          <w:tcPr>
            <w:tcW w:w="2835" w:type="dxa"/>
            <w:vMerge/>
          </w:tcPr>
          <w:p w14:paraId="55B2BC75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3CE9FF79" w14:textId="77777777" w:rsidTr="00BC4C25">
        <w:tc>
          <w:tcPr>
            <w:tcW w:w="568" w:type="dxa"/>
          </w:tcPr>
          <w:p w14:paraId="7A1354AA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A3EB74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2.27</w:t>
            </w:r>
          </w:p>
        </w:tc>
        <w:tc>
          <w:tcPr>
            <w:tcW w:w="6946" w:type="dxa"/>
          </w:tcPr>
          <w:p w14:paraId="758C97FB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республиканского материнского (семейного) капитала</w:t>
            </w:r>
          </w:p>
        </w:tc>
        <w:tc>
          <w:tcPr>
            <w:tcW w:w="2835" w:type="dxa"/>
            <w:vMerge/>
          </w:tcPr>
          <w:p w14:paraId="2DAF6608" w14:textId="77777777" w:rsidR="00154773" w:rsidRPr="00BC4C25" w:rsidRDefault="00154773" w:rsidP="00BC4C2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576C43C6" w14:textId="77777777" w:rsidTr="00BC4C25">
        <w:tc>
          <w:tcPr>
            <w:tcW w:w="568" w:type="dxa"/>
          </w:tcPr>
          <w:p w14:paraId="77FA9221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C4FFA3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2.28</w:t>
            </w:r>
          </w:p>
        </w:tc>
        <w:tc>
          <w:tcPr>
            <w:tcW w:w="6946" w:type="dxa"/>
          </w:tcPr>
          <w:p w14:paraId="3A8FEF99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субсидий на приобретение или строительство жилья многодетным семьям, в которых одновременно родилось трое и более детей, нуждающимся в улучшении жилищных условий</w:t>
            </w:r>
          </w:p>
        </w:tc>
        <w:tc>
          <w:tcPr>
            <w:tcW w:w="2835" w:type="dxa"/>
            <w:vMerge/>
          </w:tcPr>
          <w:p w14:paraId="3EE7A330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76C718C0" w14:textId="77777777" w:rsidTr="00BC4C25">
        <w:tc>
          <w:tcPr>
            <w:tcW w:w="568" w:type="dxa"/>
          </w:tcPr>
          <w:p w14:paraId="6F70ECE0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3C476F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2.29</w:t>
            </w:r>
          </w:p>
        </w:tc>
        <w:tc>
          <w:tcPr>
            <w:tcW w:w="6946" w:type="dxa"/>
          </w:tcPr>
          <w:p w14:paraId="558D431E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единовременной денежной выплаты лицам из числа детей-сирот и детей, оставшихся без попечения родителей</w:t>
            </w:r>
          </w:p>
        </w:tc>
        <w:tc>
          <w:tcPr>
            <w:tcW w:w="2835" w:type="dxa"/>
            <w:vMerge/>
          </w:tcPr>
          <w:p w14:paraId="2754AEEA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77C72068" w14:textId="77777777" w:rsidTr="00BC4C25">
        <w:tc>
          <w:tcPr>
            <w:tcW w:w="568" w:type="dxa"/>
          </w:tcPr>
          <w:p w14:paraId="4F0D8478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9FE036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2.30</w:t>
            </w:r>
          </w:p>
        </w:tc>
        <w:tc>
          <w:tcPr>
            <w:tcW w:w="6946" w:type="dxa"/>
          </w:tcPr>
          <w:p w14:paraId="146951AF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ежемесячной доплаты к пенсиям гражданам, удостоенным звания «Ветеран труда Республики Бурятия»</w:t>
            </w:r>
          </w:p>
        </w:tc>
        <w:tc>
          <w:tcPr>
            <w:tcW w:w="2835" w:type="dxa"/>
            <w:vMerge/>
          </w:tcPr>
          <w:p w14:paraId="276F66CA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2B24DF9" w14:textId="77777777" w:rsidTr="00BC4C25">
        <w:tc>
          <w:tcPr>
            <w:tcW w:w="568" w:type="dxa"/>
          </w:tcPr>
          <w:p w14:paraId="2D332B7F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186867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2.31</w:t>
            </w:r>
          </w:p>
        </w:tc>
        <w:tc>
          <w:tcPr>
            <w:tcW w:w="6946" w:type="dxa"/>
          </w:tcPr>
          <w:p w14:paraId="0669F2EA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Выдача удостоверения «Дети войны»</w:t>
            </w:r>
          </w:p>
        </w:tc>
        <w:tc>
          <w:tcPr>
            <w:tcW w:w="2835" w:type="dxa"/>
            <w:vMerge/>
          </w:tcPr>
          <w:p w14:paraId="2998B707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BB737BE" w14:textId="77777777" w:rsidTr="00BC4C25">
        <w:tc>
          <w:tcPr>
            <w:tcW w:w="568" w:type="dxa"/>
          </w:tcPr>
          <w:p w14:paraId="6D663FC4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A93B24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2.32</w:t>
            </w:r>
          </w:p>
        </w:tc>
        <w:tc>
          <w:tcPr>
            <w:tcW w:w="6946" w:type="dxa"/>
          </w:tcPr>
          <w:p w14:paraId="254E8E26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ежемесячной денежной выплаты гражданам, родившимся в период       с 1 января 1928 по 2 сентября 1945 года</w:t>
            </w:r>
          </w:p>
        </w:tc>
        <w:tc>
          <w:tcPr>
            <w:tcW w:w="2835" w:type="dxa"/>
            <w:vMerge/>
          </w:tcPr>
          <w:p w14:paraId="51B018E0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5E2D90C" w14:textId="77777777" w:rsidTr="00BC4C25">
        <w:tc>
          <w:tcPr>
            <w:tcW w:w="568" w:type="dxa"/>
          </w:tcPr>
          <w:p w14:paraId="6EE26337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052418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2.33</w:t>
            </w:r>
          </w:p>
        </w:tc>
        <w:tc>
          <w:tcPr>
            <w:tcW w:w="6946" w:type="dxa"/>
          </w:tcPr>
          <w:p w14:paraId="2646BB4F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единовременного пособия гражданам, усыновившим (удочерившим) на территории Республики Бурятия детей-сирот и детей, оставшихся без попечения родителей</w:t>
            </w:r>
          </w:p>
        </w:tc>
        <w:tc>
          <w:tcPr>
            <w:tcW w:w="2835" w:type="dxa"/>
            <w:vMerge/>
          </w:tcPr>
          <w:p w14:paraId="028C92A8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A799039" w14:textId="77777777" w:rsidTr="00BC4C25">
        <w:tc>
          <w:tcPr>
            <w:tcW w:w="568" w:type="dxa"/>
          </w:tcPr>
          <w:p w14:paraId="4AAD8D0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085D6B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2.34</w:t>
            </w:r>
          </w:p>
        </w:tc>
        <w:tc>
          <w:tcPr>
            <w:tcW w:w="6946" w:type="dxa"/>
          </w:tcPr>
          <w:p w14:paraId="7EF4D930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Выплата компенсации платы, взимаемой с родителей (законных представителей) за присмотр и уход за ребенком в образовательных организациях, реализующих программу дошкольного образования в Республике Бурятия</w:t>
            </w:r>
          </w:p>
        </w:tc>
        <w:tc>
          <w:tcPr>
            <w:tcW w:w="2835" w:type="dxa"/>
            <w:vMerge/>
          </w:tcPr>
          <w:p w14:paraId="123D0871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7EBA34DF" w14:textId="77777777" w:rsidTr="00BC4C25">
        <w:tc>
          <w:tcPr>
            <w:tcW w:w="568" w:type="dxa"/>
          </w:tcPr>
          <w:p w14:paraId="349EA4E3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286B8F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2.35</w:t>
            </w:r>
          </w:p>
        </w:tc>
        <w:tc>
          <w:tcPr>
            <w:tcW w:w="6946" w:type="dxa"/>
          </w:tcPr>
          <w:p w14:paraId="3AB337A6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Единовременная денежная выплата в связи с рождением (усыновлением) первого ребенка</w:t>
            </w:r>
          </w:p>
        </w:tc>
        <w:tc>
          <w:tcPr>
            <w:tcW w:w="2835" w:type="dxa"/>
            <w:vMerge/>
          </w:tcPr>
          <w:p w14:paraId="086AA7F6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2EADFDE1" w14:textId="77777777" w:rsidTr="00BC4C25">
        <w:tc>
          <w:tcPr>
            <w:tcW w:w="568" w:type="dxa"/>
          </w:tcPr>
          <w:p w14:paraId="488B4B2B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CF89B7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2.36</w:t>
            </w:r>
          </w:p>
        </w:tc>
        <w:tc>
          <w:tcPr>
            <w:tcW w:w="6946" w:type="dxa"/>
          </w:tcPr>
          <w:p w14:paraId="0EE2E3D6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Региональный материнский (семейный) капитал в связи с рождением (усыновлением) второго ребенка</w:t>
            </w:r>
          </w:p>
        </w:tc>
        <w:tc>
          <w:tcPr>
            <w:tcW w:w="2835" w:type="dxa"/>
            <w:vMerge/>
          </w:tcPr>
          <w:p w14:paraId="314B3E9E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8C96EA8" w14:textId="77777777" w:rsidTr="00BC4C25">
        <w:tc>
          <w:tcPr>
            <w:tcW w:w="568" w:type="dxa"/>
          </w:tcPr>
          <w:p w14:paraId="63F16958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632F2F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2.37</w:t>
            </w:r>
          </w:p>
        </w:tc>
        <w:tc>
          <w:tcPr>
            <w:tcW w:w="6946" w:type="dxa"/>
          </w:tcPr>
          <w:p w14:paraId="5B15EC39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Ежемесячная денежная выплата в случае рождения (усыновления) третьего и последующих детей (рожденные до 31.12.2022)</w:t>
            </w:r>
          </w:p>
        </w:tc>
        <w:tc>
          <w:tcPr>
            <w:tcW w:w="2835" w:type="dxa"/>
            <w:vMerge/>
          </w:tcPr>
          <w:p w14:paraId="731431DA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525230F7" w14:textId="77777777" w:rsidTr="00BC4C25">
        <w:tc>
          <w:tcPr>
            <w:tcW w:w="568" w:type="dxa"/>
          </w:tcPr>
          <w:p w14:paraId="12A7039E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427D0C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2.38</w:t>
            </w:r>
          </w:p>
        </w:tc>
        <w:tc>
          <w:tcPr>
            <w:tcW w:w="6946" w:type="dxa"/>
          </w:tcPr>
          <w:p w14:paraId="0DC3F520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компенсации расходов на уплату взноса на капитальный ремонт общего имущества многоквартирного дома отдельным категориям граждан</w:t>
            </w:r>
          </w:p>
        </w:tc>
        <w:tc>
          <w:tcPr>
            <w:tcW w:w="2835" w:type="dxa"/>
            <w:vMerge/>
          </w:tcPr>
          <w:p w14:paraId="319F9635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36E7186D" w14:textId="77777777" w:rsidTr="00BC4C25">
        <w:tc>
          <w:tcPr>
            <w:tcW w:w="568" w:type="dxa"/>
          </w:tcPr>
          <w:p w14:paraId="362D590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BD77EE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2.38</w:t>
            </w:r>
          </w:p>
        </w:tc>
        <w:tc>
          <w:tcPr>
            <w:tcW w:w="6946" w:type="dxa"/>
          </w:tcPr>
          <w:p w14:paraId="73AE87C6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Предоставление ежемесячной денежной компенсации стоимости проезда гражданам, страдающим хронической почечной недостаточностью, проживающим в Республике Бурятия</w:t>
            </w:r>
          </w:p>
        </w:tc>
        <w:tc>
          <w:tcPr>
            <w:tcW w:w="2835" w:type="dxa"/>
            <w:vMerge/>
          </w:tcPr>
          <w:p w14:paraId="099BBE7B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3D55C9C" w14:textId="77777777" w:rsidTr="00BC4C25">
        <w:tc>
          <w:tcPr>
            <w:tcW w:w="568" w:type="dxa"/>
          </w:tcPr>
          <w:p w14:paraId="5AA0D9B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tabs>
                <w:tab w:val="left" w:pos="318"/>
                <w:tab w:val="left" w:pos="566"/>
                <w:tab w:val="left" w:pos="70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CD7D06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2.39</w:t>
            </w:r>
          </w:p>
        </w:tc>
        <w:tc>
          <w:tcPr>
            <w:tcW w:w="6946" w:type="dxa"/>
          </w:tcPr>
          <w:p w14:paraId="514241D2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Назначение выплаты единовременной материальной помощи гражданам, пострадавшим в результате чрезвычайной ситуации природного и техногенного характера, при возникновении чрезвычайной ситуации регионального и межмуниципального характера</w:t>
            </w:r>
          </w:p>
        </w:tc>
        <w:tc>
          <w:tcPr>
            <w:tcW w:w="2835" w:type="dxa"/>
            <w:vMerge/>
          </w:tcPr>
          <w:p w14:paraId="75E3EBAE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28577F4C" w14:textId="77777777" w:rsidTr="00BC4C25">
        <w:tc>
          <w:tcPr>
            <w:tcW w:w="568" w:type="dxa"/>
          </w:tcPr>
          <w:p w14:paraId="6B4EA3D0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-108" w:right="-386" w:firstLine="0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F45EB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2.40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A1CD0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Назначение выплаты гражданам финансовой помощи в связи с утратой ими имущества первой необходимости в результате чрезвычайной ситуации природного и техногенного характера при возникновении чрезвычайной ситуации регионального и межмуниципального характера</w:t>
            </w:r>
          </w:p>
        </w:tc>
        <w:tc>
          <w:tcPr>
            <w:tcW w:w="2835" w:type="dxa"/>
            <w:vMerge/>
            <w:vAlign w:val="center"/>
          </w:tcPr>
          <w:p w14:paraId="4C104C9A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73" w:rsidRPr="00BC4C25" w14:paraId="17478930" w14:textId="77777777" w:rsidTr="00BC4C25">
        <w:tc>
          <w:tcPr>
            <w:tcW w:w="568" w:type="dxa"/>
          </w:tcPr>
          <w:p w14:paraId="3FBB47C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tabs>
                <w:tab w:val="left" w:pos="701"/>
              </w:tabs>
              <w:suppressAutoHyphens w:val="0"/>
              <w:spacing w:after="0" w:line="240" w:lineRule="auto"/>
              <w:ind w:left="-108" w:right="-528" w:firstLine="0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E3800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2.41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71824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Назначение выплаты единовременного пособия членам семей </w:t>
            </w: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lastRenderedPageBreak/>
              <w:t>граждан, погибших (умерших) в результате чрезвычайной ситуации природного и техногенного характера, при возникновении чрезвычайной ситуации регионального и межмуниципального характера, единовременного пособия на погребение семьям граждан, погибших (умерших) в результате чрезвычайной ситуации природного и техногенного характера, при возникновении чрезвычайной ситуации регионального и межмуниципального характера</w:t>
            </w:r>
          </w:p>
        </w:tc>
        <w:tc>
          <w:tcPr>
            <w:tcW w:w="2835" w:type="dxa"/>
            <w:vMerge/>
          </w:tcPr>
          <w:p w14:paraId="1DE5E323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E97EC6C" w14:textId="77777777" w:rsidTr="00BC4C25">
        <w:trPr>
          <w:trHeight w:val="1419"/>
        </w:trPr>
        <w:tc>
          <w:tcPr>
            <w:tcW w:w="568" w:type="dxa"/>
          </w:tcPr>
          <w:p w14:paraId="2E66B740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-108" w:right="-528" w:firstLine="0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90F0A9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2.42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6D5824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Назначение выплаты единовременного пособия гражданам, получившим в результате чрезвычайной ситуации природного и техногенного характера вред здоровью, при возникновении чрезвычайной ситуации регионального и межмуниципального характера</w:t>
            </w:r>
          </w:p>
        </w:tc>
        <w:tc>
          <w:tcPr>
            <w:tcW w:w="2835" w:type="dxa"/>
            <w:vMerge/>
          </w:tcPr>
          <w:p w14:paraId="41DB2143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7ECDB264" w14:textId="77777777" w:rsidTr="00BC4C25">
        <w:trPr>
          <w:trHeight w:val="1419"/>
        </w:trPr>
        <w:tc>
          <w:tcPr>
            <w:tcW w:w="568" w:type="dxa"/>
          </w:tcPr>
          <w:p w14:paraId="75559FFB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-108" w:right="-528" w:firstLine="0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E75B96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2.43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B18FFC" w14:textId="77777777" w:rsidR="00154773" w:rsidRPr="00BC4C25" w:rsidRDefault="00154773" w:rsidP="00BC4C2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Предоставление дополнительной </w:t>
            </w:r>
            <w:proofErr w:type="gramStart"/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меры  социальной</w:t>
            </w:r>
            <w:proofErr w:type="gramEnd"/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 xml:space="preserve">  поддержки в виде социальной выплаты на приобретение жилых  помещений в собственность, удостоверяемой сертификатом, в соответствии с  законом Республики Бурятия от 11.10.2012 года №2897-</w:t>
            </w: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  <w:lang w:val="en-US"/>
              </w:rPr>
              <w:t>IV</w:t>
            </w: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»О мерах социальной поддержки  детей-сирот и  детей, оставшихся  без попечения родителей, в Республике Бурятия»</w:t>
            </w:r>
          </w:p>
        </w:tc>
        <w:tc>
          <w:tcPr>
            <w:tcW w:w="2835" w:type="dxa"/>
            <w:vMerge/>
          </w:tcPr>
          <w:p w14:paraId="14EDB88D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1EA41035" w14:textId="77777777" w:rsidTr="00BC4C25">
        <w:trPr>
          <w:trHeight w:val="1419"/>
        </w:trPr>
        <w:tc>
          <w:tcPr>
            <w:tcW w:w="568" w:type="dxa"/>
          </w:tcPr>
          <w:p w14:paraId="344196DF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-108" w:right="-528" w:firstLine="0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45BC42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2.44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540240" w14:textId="15934EEF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</w:rPr>
              <w:t>Предоставление гражданам, имеющим трех и более детей в возрасте до 23 лет (за исключением детей, вступивших в брак), социальной помощи в виде ежегодной компенсации части стоимости обучения детей по образовательным программам среднего профессионального образования на платной основе</w:t>
            </w:r>
          </w:p>
        </w:tc>
        <w:tc>
          <w:tcPr>
            <w:tcW w:w="2835" w:type="dxa"/>
            <w:vMerge/>
          </w:tcPr>
          <w:p w14:paraId="72E715A8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7C2F9F48" w14:textId="77777777" w:rsidTr="00BC4C25">
        <w:trPr>
          <w:trHeight w:val="1419"/>
        </w:trPr>
        <w:tc>
          <w:tcPr>
            <w:tcW w:w="568" w:type="dxa"/>
          </w:tcPr>
          <w:p w14:paraId="170E7110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-108" w:right="-528" w:firstLine="0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1421F2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</w:t>
            </w: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45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66FE0E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</w:rPr>
              <w:t>Прием заявления и документов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 оставшихся без попечения родителей, и направления информации о принятом решении, в соответствии с Законом Республики Бурятия от 11.10.2012 года №2897-</w:t>
            </w:r>
            <w:r w:rsidRPr="00BC4C25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  <w:lang w:val="en-US"/>
              </w:rPr>
              <w:t>IV</w:t>
            </w:r>
            <w:r w:rsidRPr="00BC4C25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</w:rPr>
              <w:t xml:space="preserve"> «О мерах социальной поддержки детей-сирот и детей, оставшихся без попечения родителей, в Республике Бурятия»</w:t>
            </w:r>
          </w:p>
        </w:tc>
        <w:tc>
          <w:tcPr>
            <w:tcW w:w="2835" w:type="dxa"/>
            <w:vMerge/>
          </w:tcPr>
          <w:p w14:paraId="6D2D4151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C4137A1" w14:textId="77777777" w:rsidTr="00BC4C25">
        <w:trPr>
          <w:trHeight w:val="1419"/>
        </w:trPr>
        <w:tc>
          <w:tcPr>
            <w:tcW w:w="568" w:type="dxa"/>
          </w:tcPr>
          <w:p w14:paraId="49FE8BD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-108" w:right="-528" w:firstLine="0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4856C1" w14:textId="77777777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</w:t>
            </w: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4</w:t>
            </w: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35102B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</w:rPr>
              <w:t>Прием заявления и документов по предоставлению дополнительных гарантий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2835" w:type="dxa"/>
            <w:vMerge/>
          </w:tcPr>
          <w:p w14:paraId="25BA043C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77E78130" w14:textId="77777777" w:rsidTr="00BC4C25">
        <w:trPr>
          <w:trHeight w:val="1419"/>
        </w:trPr>
        <w:tc>
          <w:tcPr>
            <w:tcW w:w="568" w:type="dxa"/>
          </w:tcPr>
          <w:p w14:paraId="1F40709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-108" w:right="-528" w:firstLine="0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2CD04A" w14:textId="7F0455D4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2.47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3F6288" w14:textId="3F8BB246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Cs/>
                <w:color w:val="632423" w:themeColor="accent2" w:themeShade="80"/>
                <w:sz w:val="24"/>
                <w:szCs w:val="24"/>
              </w:rPr>
              <w:t>Предоставление детям из многодетных семей, обучающимся в общеобразовательных организациях, бесплатного проезда по муниципальным маршрутам регулярных перевозок по регулируемым тарифам муниципальным автомобильным транспортом (за исключением такси) и городским наземным электрическим транспортом</w:t>
            </w:r>
          </w:p>
        </w:tc>
        <w:tc>
          <w:tcPr>
            <w:tcW w:w="2835" w:type="dxa"/>
            <w:vMerge/>
          </w:tcPr>
          <w:p w14:paraId="1AB39F00" w14:textId="77777777" w:rsidR="00154773" w:rsidRPr="00BC4C25" w:rsidRDefault="00154773" w:rsidP="00BC4C25">
            <w:pPr>
              <w:spacing w:after="0" w:line="240" w:lineRule="auto"/>
              <w:ind w:firstLine="34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BF7CD93" w14:textId="77777777" w:rsidTr="00BC4C25">
        <w:trPr>
          <w:trHeight w:val="585"/>
        </w:trPr>
        <w:tc>
          <w:tcPr>
            <w:tcW w:w="568" w:type="dxa"/>
          </w:tcPr>
          <w:p w14:paraId="1D00176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709" w:hanging="709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8F4E7F" w14:textId="79C3ECCF" w:rsidR="00154773" w:rsidRPr="00BC4C25" w:rsidRDefault="00154773" w:rsidP="00BC4C25">
            <w:pPr>
              <w:spacing w:after="0" w:line="240" w:lineRule="auto"/>
              <w:ind w:left="-108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2.</w:t>
            </w: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  <w:lang w:val="en-US"/>
              </w:rPr>
              <w:t>4</w:t>
            </w: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C323D2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Аттестация экскурсоводов (гидов), гидов-переводчиков.</w:t>
            </w:r>
          </w:p>
        </w:tc>
        <w:tc>
          <w:tcPr>
            <w:tcW w:w="2835" w:type="dxa"/>
          </w:tcPr>
          <w:p w14:paraId="3C420648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Министерство туризма Республики Бурятия</w:t>
            </w:r>
          </w:p>
        </w:tc>
      </w:tr>
      <w:tr w:rsidR="00154773" w:rsidRPr="00BC4C25" w14:paraId="2F78498A" w14:textId="77777777" w:rsidTr="00BC4C25">
        <w:tc>
          <w:tcPr>
            <w:tcW w:w="11057" w:type="dxa"/>
            <w:gridSpan w:val="4"/>
          </w:tcPr>
          <w:p w14:paraId="7C965CEF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III.</w:t>
            </w:r>
            <w:r w:rsidRPr="00BC4C25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ab/>
              <w:t>УСЛУГИ ОРГАНОВ МЕСТНОГО САМОУПРАВЛЕНИЯ</w:t>
            </w:r>
          </w:p>
        </w:tc>
      </w:tr>
      <w:tr w:rsidR="00154773" w:rsidRPr="00BC4C25" w14:paraId="2639CC79" w14:textId="77777777" w:rsidTr="00BC4C25">
        <w:trPr>
          <w:trHeight w:val="600"/>
        </w:trPr>
        <w:tc>
          <w:tcPr>
            <w:tcW w:w="568" w:type="dxa"/>
          </w:tcPr>
          <w:p w14:paraId="34AA11C5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tabs>
                <w:tab w:val="left" w:pos="3295"/>
              </w:tabs>
              <w:suppressAutoHyphens w:val="0"/>
              <w:spacing w:after="0" w:line="240" w:lineRule="auto"/>
              <w:ind w:left="709" w:hanging="709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B7875D9" w14:textId="77777777" w:rsidR="00154773" w:rsidRPr="00BC4C25" w:rsidRDefault="00154773" w:rsidP="00BC4C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A61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1118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Муниципальное образование «Кяхтинский район»</w:t>
            </w:r>
          </w:p>
        </w:tc>
      </w:tr>
      <w:tr w:rsidR="00154773" w:rsidRPr="00BC4C25" w14:paraId="095840B7" w14:textId="77777777" w:rsidTr="00BC4C25">
        <w:tc>
          <w:tcPr>
            <w:tcW w:w="568" w:type="dxa"/>
          </w:tcPr>
          <w:p w14:paraId="1265F76E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D1F6A6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DF02747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Предоставление в собственность, аренду, постоянное (бессрочное) пользование, безвозмездное пользование земельных участков, без проведения торгов Администрацией МО «Кяхтинский район»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BB11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B08C611" w14:textId="77777777" w:rsidTr="00BC4C25">
        <w:tc>
          <w:tcPr>
            <w:tcW w:w="568" w:type="dxa"/>
          </w:tcPr>
          <w:p w14:paraId="19B74F2D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6528A6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3.3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BD51DBA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 xml:space="preserve">Заключение соглашения о перераспределении земель и (или) </w:t>
            </w: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lastRenderedPageBreak/>
              <w:t>земельных участков, находящихся в муниципальной собственности Администрации МО «Кяхтинский район»,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55F7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195BCD0" w14:textId="77777777" w:rsidTr="00BC4C25">
        <w:tc>
          <w:tcPr>
            <w:tcW w:w="568" w:type="dxa"/>
          </w:tcPr>
          <w:p w14:paraId="6AA32BC7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D3549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66058BB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«Кяхтинский район», включая предоставление информации об объектах недвижимого имущества, находящихся в муниципальной собственности Администрации МО «Кяхтинский район» и предназначенных для сдачи в аренду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8C2CC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4DFAF35" w14:textId="77777777" w:rsidTr="00BC4C25">
        <w:tc>
          <w:tcPr>
            <w:tcW w:w="568" w:type="dxa"/>
          </w:tcPr>
          <w:p w14:paraId="487953F3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9669B1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3.5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2619207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Выдача градостроительного плана земельного участка Администрацией МО «Кяхтинский район»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BF194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53A32470" w14:textId="77777777" w:rsidTr="00BC4C25">
        <w:tc>
          <w:tcPr>
            <w:tcW w:w="568" w:type="dxa"/>
          </w:tcPr>
          <w:p w14:paraId="14514213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6080C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3.6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D38729B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 Администрацией МО «Кяхтинский район»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1A63C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C6F5268" w14:textId="77777777" w:rsidTr="00BC4C25">
        <w:tc>
          <w:tcPr>
            <w:tcW w:w="568" w:type="dxa"/>
          </w:tcPr>
          <w:p w14:paraId="34B9B1F5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ECD29A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3.7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2584C8A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Выдача разрешений на установку рекламных конструкций на территории муниципального района «Кяхтинский район», аннулирование таких разрешений Администрацией МО «Кяхтинский район»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27DE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7F1B9254" w14:textId="77777777" w:rsidTr="00BC4C25">
        <w:tc>
          <w:tcPr>
            <w:tcW w:w="568" w:type="dxa"/>
          </w:tcPr>
          <w:p w14:paraId="25B922D8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7A81C0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3.8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8D06EF3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Выдача разрешения на строительство объекта капитального строительства Администрацией МО «Кяхтинский район»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D5610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1D70AF32" w14:textId="77777777" w:rsidTr="00BC4C25">
        <w:tc>
          <w:tcPr>
            <w:tcW w:w="568" w:type="dxa"/>
          </w:tcPr>
          <w:p w14:paraId="5FC99DA5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B1A9F8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3.9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ED25F91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1AAA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76D1AA1" w14:textId="77777777" w:rsidTr="00BC4C25">
        <w:tc>
          <w:tcPr>
            <w:tcW w:w="568" w:type="dxa"/>
          </w:tcPr>
          <w:p w14:paraId="06FDD6ED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2AF9B2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3.10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2B9F2F6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 xml:space="preserve"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</w:t>
            </w:r>
            <w:hyperlink r:id="rId9" w:history="1">
              <w:r w:rsidRPr="00BC4C25">
                <w:rPr>
                  <w:rStyle w:val="a3"/>
                  <w:rFonts w:ascii="Times New Roman" w:hAnsi="Times New Roman" w:cs="Times New Roman"/>
                  <w:color w:val="632423" w:themeColor="accent2" w:themeShade="80"/>
                </w:rPr>
                <w:t>законодательства</w:t>
              </w:r>
            </w:hyperlink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 xml:space="preserve"> о градостроительной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A448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529A06A5" w14:textId="77777777" w:rsidTr="00BC4C25">
        <w:tc>
          <w:tcPr>
            <w:tcW w:w="568" w:type="dxa"/>
          </w:tcPr>
          <w:p w14:paraId="7FA33600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5BA1F3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3.11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D60BC2B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Выдача разрешения на ввод объекта в эксплуатацию Администрацией МО «Кяхтинский район»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FB61B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FB41BD5" w14:textId="77777777" w:rsidTr="00BC4C25">
        <w:tc>
          <w:tcPr>
            <w:tcW w:w="568" w:type="dxa"/>
          </w:tcPr>
          <w:p w14:paraId="79FDC3CD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4D83D7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3.12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C78608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Предоставление выписки из реестра муниципального имущества Администрации МО «Кяхтинский район»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99DA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2EEAF118" w14:textId="77777777" w:rsidTr="00BC4C25">
        <w:tc>
          <w:tcPr>
            <w:tcW w:w="568" w:type="dxa"/>
          </w:tcPr>
          <w:p w14:paraId="4B9C99D6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C69051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3.13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99B4AA4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 xml:space="preserve">Прием заявлений, постановка на учет и зачисление детей в муниципальные образовательные организации МО «Кяхтинский район», реализующие основную образовательную программу дошкольного образования (детские сады) в МО «Кяхтинский район» в части приема </w:t>
            </w:r>
            <w:r w:rsidRPr="00BC4C25">
              <w:rPr>
                <w:rFonts w:ascii="Times New Roman" w:hAnsi="Times New Roman"/>
                <w:color w:val="632423" w:themeColor="accent2" w:themeShade="80"/>
              </w:rPr>
              <w:t>в части приема и регистрации заявлений о постановке на учет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5FE6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1363BBA0" w14:textId="77777777" w:rsidTr="00BC4C25">
        <w:tc>
          <w:tcPr>
            <w:tcW w:w="568" w:type="dxa"/>
          </w:tcPr>
          <w:p w14:paraId="062FE6D6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B74D4C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1D473B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>Предоставление субсидии молодым специалистам и молодым семьям на приобретение (строительство) жилья Администрацией МО «Кяхтинский район»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8E8F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291BDD91" w14:textId="77777777" w:rsidTr="00BC4C25">
        <w:tc>
          <w:tcPr>
            <w:tcW w:w="568" w:type="dxa"/>
          </w:tcPr>
          <w:p w14:paraId="74219B06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453455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3.15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1F58429" w14:textId="77777777" w:rsidR="00154773" w:rsidRPr="00BC4C25" w:rsidRDefault="00154773" w:rsidP="00BC4C25">
            <w:pPr>
              <w:pStyle w:val="aa"/>
              <w:jc w:val="both"/>
              <w:rPr>
                <w:rFonts w:ascii="Times New Roman" w:hAnsi="Times New Roman" w:cs="Times New Roman"/>
                <w:color w:val="632423" w:themeColor="accent2" w:themeShade="80"/>
              </w:rPr>
            </w:pP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 xml:space="preserve">Предоставление гражданам в безвозмездное пользование земельных участков, находящихся в муниципальной собственности, расположенных  на территории муниципального образования «Кяхтинский  район», в рамках реализации Федерального </w:t>
            </w:r>
            <w:hyperlink r:id="rId10" w:history="1">
              <w:r w:rsidRPr="00BC4C25">
                <w:rPr>
                  <w:rFonts w:ascii="Times New Roman" w:hAnsi="Times New Roman" w:cs="Times New Roman"/>
                  <w:color w:val="632423" w:themeColor="accent2" w:themeShade="80"/>
                </w:rPr>
                <w:t>закона</w:t>
              </w:r>
            </w:hyperlink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t xml:space="preserve">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</w:t>
            </w:r>
            <w:r w:rsidRPr="00BC4C25">
              <w:rPr>
                <w:rFonts w:ascii="Times New Roman" w:hAnsi="Times New Roman" w:cs="Times New Roman"/>
                <w:color w:val="632423" w:themeColor="accent2" w:themeShade="80"/>
              </w:rPr>
              <w:lastRenderedPageBreak/>
              <w:t>округа, и о внесении изменений в отдельные законодательные акты Российской Федерации»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BE638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58A94CAB" w14:textId="77777777" w:rsidTr="00BC4C25">
        <w:tc>
          <w:tcPr>
            <w:tcW w:w="568" w:type="dxa"/>
          </w:tcPr>
          <w:p w14:paraId="2D0FDABE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478769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3.16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7229F8F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№ 115-III «О бесплатном предоставлении в собственность земельных участков, находя-</w:t>
            </w:r>
            <w:proofErr w:type="spellStart"/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щихся</w:t>
            </w:r>
            <w:proofErr w:type="spellEnd"/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 xml:space="preserve"> в государственной и муниципальной собственности»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65017AD" w14:textId="77777777" w:rsidR="00154773" w:rsidRPr="00BC4C25" w:rsidRDefault="00154773" w:rsidP="00BC4C25">
            <w:pPr>
              <w:pStyle w:val="af0"/>
              <w:spacing w:after="0" w:line="240" w:lineRule="auto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МО СП «</w:t>
            </w:r>
            <w:proofErr w:type="spellStart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Кударинское</w:t>
            </w:r>
            <w:proofErr w:type="spellEnd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», МО СП «</w:t>
            </w:r>
            <w:proofErr w:type="spellStart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Большекударинское</w:t>
            </w:r>
            <w:proofErr w:type="spellEnd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», МО СП «</w:t>
            </w:r>
            <w:proofErr w:type="spellStart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Хоронхойское</w:t>
            </w:r>
            <w:proofErr w:type="spellEnd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», МО СП «</w:t>
            </w:r>
            <w:proofErr w:type="spellStart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Усть</w:t>
            </w:r>
            <w:proofErr w:type="spellEnd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-Кяхтинское», МО СП «</w:t>
            </w:r>
            <w:proofErr w:type="spellStart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Усть-Киранское</w:t>
            </w:r>
            <w:proofErr w:type="spellEnd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», МО СП «Алтайское», МО СП «</w:t>
            </w:r>
            <w:proofErr w:type="spellStart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Малокударинское</w:t>
            </w:r>
            <w:proofErr w:type="spellEnd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», МО СП «</w:t>
            </w:r>
            <w:proofErr w:type="spellStart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Шарагольское</w:t>
            </w:r>
            <w:proofErr w:type="spellEnd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», МО СП «</w:t>
            </w:r>
            <w:proofErr w:type="spellStart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Тамирское</w:t>
            </w:r>
            <w:proofErr w:type="spellEnd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», МО СП «</w:t>
            </w:r>
            <w:proofErr w:type="spellStart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Наушкинское</w:t>
            </w:r>
            <w:proofErr w:type="spellEnd"/>
            <w:r w:rsidRPr="00BC4C25">
              <w:rPr>
                <w:rFonts w:ascii="Times New Roman" w:hAnsi="Times New Roman" w:cs="Times New Roman"/>
                <w:b/>
                <w:color w:val="632423"/>
                <w:sz w:val="24"/>
                <w:szCs w:val="24"/>
              </w:rPr>
              <w:t>»</w:t>
            </w:r>
          </w:p>
          <w:p w14:paraId="29A922D0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DA6DE84" w14:textId="77777777" w:rsidTr="00BC4C25">
        <w:tc>
          <w:tcPr>
            <w:tcW w:w="568" w:type="dxa"/>
          </w:tcPr>
          <w:p w14:paraId="71EF246B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551713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3.17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1633DFF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Присвоение, изменение и аннулирование адреса объекта недвижимости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774E307B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5113615D" w14:textId="77777777" w:rsidTr="00BC4C25">
        <w:tc>
          <w:tcPr>
            <w:tcW w:w="568" w:type="dxa"/>
          </w:tcPr>
          <w:p w14:paraId="55B31CEF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69D264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3.18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DB930CE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64920695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96B74C0" w14:textId="77777777" w:rsidTr="00BC4C25">
        <w:tc>
          <w:tcPr>
            <w:tcW w:w="568" w:type="dxa"/>
          </w:tcPr>
          <w:p w14:paraId="6F8B0174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C3A2B8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3.19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646561E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3629E9B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32A120EC" w14:textId="77777777" w:rsidTr="00BC4C25">
        <w:tc>
          <w:tcPr>
            <w:tcW w:w="568" w:type="dxa"/>
          </w:tcPr>
          <w:p w14:paraId="5A6ADEC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F1BA95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3.20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C217205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color w:val="632423"/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14:paraId="0A138BE1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color w:val="632423"/>
                <w:sz w:val="24"/>
                <w:szCs w:val="24"/>
              </w:rPr>
            </w:pPr>
          </w:p>
          <w:p w14:paraId="69C85D4A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color w:val="632423"/>
                <w:sz w:val="24"/>
                <w:szCs w:val="24"/>
              </w:rPr>
            </w:pPr>
          </w:p>
          <w:p w14:paraId="648FBFBE" w14:textId="2AE9E379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79BBBF26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560B1CB8" w14:textId="77777777" w:rsidTr="00BC4C25">
        <w:tc>
          <w:tcPr>
            <w:tcW w:w="568" w:type="dxa"/>
          </w:tcPr>
          <w:p w14:paraId="6A78CAF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1009CD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3.21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D54D8A8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eastAsia="Calibri" w:hAnsi="Times New Roman" w:cs="Times New Roman"/>
                <w:color w:val="632423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на торгах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3B08A768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МО ГП «г. Кяхта»</w:t>
            </w:r>
          </w:p>
        </w:tc>
      </w:tr>
      <w:tr w:rsidR="00154773" w:rsidRPr="00BC4C25" w14:paraId="0F71AFAA" w14:textId="77777777" w:rsidTr="00BC4C25">
        <w:tc>
          <w:tcPr>
            <w:tcW w:w="568" w:type="dxa"/>
          </w:tcPr>
          <w:p w14:paraId="035993D1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886BA8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3.22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296BE61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eastAsia="Calibri" w:hAnsi="Times New Roman" w:cs="Times New Roman"/>
                <w:color w:val="632423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земельных участков без проведения торгов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1C1291D7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3AE22221" w14:textId="77777777" w:rsidTr="00BC4C25">
        <w:tc>
          <w:tcPr>
            <w:tcW w:w="568" w:type="dxa"/>
          </w:tcPr>
          <w:p w14:paraId="176CB5F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8DC130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3.23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9391CF7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eastAsia="Calibri" w:hAnsi="Times New Roman" w:cs="Times New Roman"/>
                <w:color w:val="632423"/>
                <w:sz w:val="24"/>
                <w:szCs w:val="24"/>
              </w:rPr>
              <w:t xml:space="preserve">Заключение соглашения об установлении сервитута в отношении свободных от прав третьих лиц земельных участков, находящихся </w:t>
            </w:r>
            <w:proofErr w:type="gramStart"/>
            <w:r w:rsidRPr="00BC4C25">
              <w:rPr>
                <w:rFonts w:ascii="Times New Roman" w:eastAsia="Calibri" w:hAnsi="Times New Roman" w:cs="Times New Roman"/>
                <w:color w:val="632423"/>
                <w:sz w:val="24"/>
                <w:szCs w:val="24"/>
              </w:rPr>
              <w:t>в муниципальной собственности</w:t>
            </w:r>
            <w:proofErr w:type="gramEnd"/>
            <w:r w:rsidRPr="00BC4C25">
              <w:rPr>
                <w:rFonts w:ascii="Times New Roman" w:eastAsia="Calibri" w:hAnsi="Times New Roman" w:cs="Times New Roman"/>
                <w:color w:val="632423"/>
                <w:sz w:val="24"/>
                <w:szCs w:val="24"/>
              </w:rPr>
              <w:t xml:space="preserve"> или государственная собственность на которые не разграничена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3F18F0FE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B4F64D7" w14:textId="77777777" w:rsidTr="00BC4C25">
        <w:tc>
          <w:tcPr>
            <w:tcW w:w="568" w:type="dxa"/>
          </w:tcPr>
          <w:p w14:paraId="10442E5F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B3B8F2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3CAEBDC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eastAsia="Calibri" w:hAnsi="Times New Roman" w:cs="Times New Roman"/>
                <w:color w:val="632423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 и (или) земельных участков, находящихся в частной собственности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7AC74FDA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77892E8" w14:textId="77777777" w:rsidTr="00BC4C25">
        <w:tc>
          <w:tcPr>
            <w:tcW w:w="568" w:type="dxa"/>
          </w:tcPr>
          <w:p w14:paraId="3FDC75AE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9B6B6E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3.25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0751EEB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eastAsia="Calibri" w:hAnsi="Times New Roman" w:cs="Times New Roman"/>
                <w:color w:val="632423"/>
                <w:sz w:val="24"/>
                <w:szCs w:val="24"/>
              </w:rPr>
              <w:t>Выдача разрешения на использование земель или земельных участков, находящихся в муниципальной собственности, и земель или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583013E8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5B8A7761" w14:textId="77777777" w:rsidTr="00BC4C25">
        <w:tc>
          <w:tcPr>
            <w:tcW w:w="568" w:type="dxa"/>
          </w:tcPr>
          <w:p w14:paraId="77A8B022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7A1119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3.26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EEEB296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564621C5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3ECDF79B" w14:textId="77777777" w:rsidTr="00BC4C25">
        <w:tc>
          <w:tcPr>
            <w:tcW w:w="568" w:type="dxa"/>
          </w:tcPr>
          <w:p w14:paraId="6A12A4E5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4CCB2B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3.27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51B12A0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5AA67471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1411F394" w14:textId="77777777" w:rsidTr="00BC4C25">
        <w:tc>
          <w:tcPr>
            <w:tcW w:w="568" w:type="dxa"/>
          </w:tcPr>
          <w:p w14:paraId="7EA0C601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D90640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3.28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8D1C90D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631ABEAE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1B1C3842" w14:textId="77777777" w:rsidTr="00BC4C25">
        <w:tc>
          <w:tcPr>
            <w:tcW w:w="568" w:type="dxa"/>
          </w:tcPr>
          <w:p w14:paraId="0FBA2A7E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FCE050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3.29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7365446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 xml:space="preserve">Выдача разрешений на установку рекламных конструкций на территории муниципального района, аннулирование таких разрешений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A4BDAF9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49E98184" w14:textId="77777777" w:rsidTr="00BC4C25">
        <w:tc>
          <w:tcPr>
            <w:tcW w:w="568" w:type="dxa"/>
          </w:tcPr>
          <w:p w14:paraId="24A6FF7D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A42B23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3.30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617B78D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 xml:space="preserve">Заключение договора на установку и эксплуатацию рекламной конструкции на земельном участке, здании или ином </w:t>
            </w: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lastRenderedPageBreak/>
              <w:t xml:space="preserve">недвижимом имуществе, находящемся в муниципальной собственности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6E99443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715393F0" w14:textId="77777777" w:rsidTr="00BC4C25">
        <w:tc>
          <w:tcPr>
            <w:tcW w:w="568" w:type="dxa"/>
          </w:tcPr>
          <w:p w14:paraId="1E1A811E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D81F68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3.31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339CBDE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Согласование размещения и приемка в эксплуатацию нестационарных (временных, мобильных) объектов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0B4F03DB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0EC6BDA" w14:textId="77777777" w:rsidTr="00BC4C25">
        <w:tc>
          <w:tcPr>
            <w:tcW w:w="568" w:type="dxa"/>
          </w:tcPr>
          <w:p w14:paraId="2E5F64E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AF08E7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3.32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1F5399F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37B048FA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28C6908" w14:textId="77777777" w:rsidTr="00BC4C25">
        <w:tc>
          <w:tcPr>
            <w:tcW w:w="568" w:type="dxa"/>
          </w:tcPr>
          <w:p w14:paraId="08F24A30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14CB8F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3.33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2D2142B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505C5DEF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2E7A0764" w14:textId="77777777" w:rsidTr="00BC4C25">
        <w:tc>
          <w:tcPr>
            <w:tcW w:w="568" w:type="dxa"/>
          </w:tcPr>
          <w:p w14:paraId="5FA5FBC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B99B2C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3.34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482E490" w14:textId="77777777" w:rsidR="00154773" w:rsidRPr="00BC4C25" w:rsidRDefault="00154773" w:rsidP="00BC4C25">
            <w:pPr>
              <w:pStyle w:val="af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4C25">
              <w:rPr>
                <w:rFonts w:ascii="Times New Roman" w:hAnsi="Times New Roman" w:cs="Times New Roman"/>
                <w:color w:val="632423"/>
                <w:sz w:val="24"/>
                <w:szCs w:val="24"/>
              </w:rPr>
              <w:t>Присвоение, изменение и аннулирование адреса объекта недвижимости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3C8752A3" w14:textId="77777777" w:rsidR="00154773" w:rsidRPr="00BC4C25" w:rsidRDefault="00154773" w:rsidP="00BC4C25">
            <w:pPr>
              <w:spacing w:after="0" w:line="240" w:lineRule="auto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039EAF8" w14:textId="77777777" w:rsidTr="00BC4C25">
        <w:tc>
          <w:tcPr>
            <w:tcW w:w="11057" w:type="dxa"/>
            <w:gridSpan w:val="4"/>
          </w:tcPr>
          <w:p w14:paraId="1A7A4872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  <w:lang w:val="en-US"/>
              </w:rPr>
              <w:t>IV</w:t>
            </w:r>
            <w:r w:rsidRPr="00BC4C25"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  <w:t>. ИНЫЕ УСЛУГИ</w:t>
            </w:r>
          </w:p>
        </w:tc>
      </w:tr>
      <w:tr w:rsidR="00154773" w:rsidRPr="00BC4C25" w14:paraId="59A663E8" w14:textId="77777777" w:rsidTr="00BC4C25">
        <w:tc>
          <w:tcPr>
            <w:tcW w:w="568" w:type="dxa"/>
          </w:tcPr>
          <w:p w14:paraId="4A3BD4E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643FD8" w14:textId="156491D7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4F22F17" w14:textId="77777777" w:rsidR="00154773" w:rsidRPr="00BC4C25" w:rsidRDefault="00154773" w:rsidP="00BC4C25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Услуга по информированию о Цифровой платформе МСП*</w:t>
            </w:r>
          </w:p>
        </w:tc>
        <w:tc>
          <w:tcPr>
            <w:tcW w:w="2835" w:type="dxa"/>
            <w:vAlign w:val="center"/>
          </w:tcPr>
          <w:p w14:paraId="1A05554E" w14:textId="7C5CEF63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  <w:t>АО «Федеральная корпорация по развитию малого и среднего предпринимательства</w:t>
            </w:r>
          </w:p>
        </w:tc>
      </w:tr>
      <w:tr w:rsidR="00154773" w:rsidRPr="00BC4C25" w14:paraId="69F8DFBD" w14:textId="77777777" w:rsidTr="00BC4C25">
        <w:tc>
          <w:tcPr>
            <w:tcW w:w="568" w:type="dxa"/>
          </w:tcPr>
          <w:p w14:paraId="5F539B90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83CCD0" w14:textId="4E3BAF36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C5517CF" w14:textId="77777777" w:rsidR="00154773" w:rsidRPr="00BC4C25" w:rsidRDefault="00154773" w:rsidP="00BC4C2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Рассмотрение деклараций о характеристиках объекта недвижимости для целей проведения государственной кадастровой оценки</w:t>
            </w:r>
          </w:p>
        </w:tc>
        <w:tc>
          <w:tcPr>
            <w:tcW w:w="2835" w:type="dxa"/>
            <w:vMerge w:val="restart"/>
            <w:vAlign w:val="center"/>
          </w:tcPr>
          <w:p w14:paraId="777F4EA4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eastAsia="Times New Roman" w:hAnsi="Times New Roman"/>
                <w:b/>
                <w:color w:val="632423" w:themeColor="accent2" w:themeShade="80"/>
                <w:sz w:val="24"/>
                <w:szCs w:val="24"/>
                <w:lang w:eastAsia="ru-RU"/>
              </w:rPr>
              <w:t>Государственное</w:t>
            </w: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 xml:space="preserve"> бюджетное учреждение Республики Бурятия «Центр государственной кадастровой оценки»</w:t>
            </w:r>
          </w:p>
        </w:tc>
      </w:tr>
      <w:tr w:rsidR="00154773" w:rsidRPr="00BC4C25" w14:paraId="13851512" w14:textId="77777777" w:rsidTr="00BC4C25">
        <w:tc>
          <w:tcPr>
            <w:tcW w:w="568" w:type="dxa"/>
          </w:tcPr>
          <w:p w14:paraId="0BAC40B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3C356D" w14:textId="62BD76BE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2DA7B3A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Рассмотрение замечаний, связанных с определением кадастровой стоимости, информация о которой содержится в проекте отчета об итогах государственной кадастровой оценки</w:t>
            </w:r>
          </w:p>
        </w:tc>
        <w:tc>
          <w:tcPr>
            <w:tcW w:w="2835" w:type="dxa"/>
            <w:vMerge/>
            <w:vAlign w:val="center"/>
          </w:tcPr>
          <w:p w14:paraId="32B637BD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DA88547" w14:textId="77777777" w:rsidTr="00BC4C25">
        <w:tc>
          <w:tcPr>
            <w:tcW w:w="568" w:type="dxa"/>
          </w:tcPr>
          <w:p w14:paraId="73860AF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604F45" w14:textId="198145D8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1CDEF4C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Рассмотрение заявлений об исправлении ошибок, допущенных при определении кадастровой стоимости</w:t>
            </w:r>
          </w:p>
        </w:tc>
        <w:tc>
          <w:tcPr>
            <w:tcW w:w="2835" w:type="dxa"/>
            <w:vMerge/>
            <w:vAlign w:val="center"/>
          </w:tcPr>
          <w:p w14:paraId="7461F95E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50604CBC" w14:textId="77777777" w:rsidTr="00BC4C25">
        <w:tc>
          <w:tcPr>
            <w:tcW w:w="568" w:type="dxa"/>
          </w:tcPr>
          <w:p w14:paraId="750DF7FD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EFA736" w14:textId="0F613BC0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BEE97AA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Рассмотрение обращений о предоставлении разъяснений, связанных с определением кадастровой стоимости</w:t>
            </w:r>
          </w:p>
        </w:tc>
        <w:tc>
          <w:tcPr>
            <w:tcW w:w="2835" w:type="dxa"/>
            <w:vMerge/>
            <w:vAlign w:val="center"/>
          </w:tcPr>
          <w:p w14:paraId="5B3D0E74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2A65A2AB" w14:textId="77777777" w:rsidTr="00BC4C25">
        <w:tc>
          <w:tcPr>
            <w:tcW w:w="568" w:type="dxa"/>
          </w:tcPr>
          <w:p w14:paraId="196CA4E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FF4599" w14:textId="203DE4C8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71DFF50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Рассмотрение заявлений об установлении кадастровой стоимости объекта недвижимости в размере его рыночной стоимости</w:t>
            </w:r>
          </w:p>
        </w:tc>
        <w:tc>
          <w:tcPr>
            <w:tcW w:w="2835" w:type="dxa"/>
            <w:vMerge/>
            <w:vAlign w:val="center"/>
          </w:tcPr>
          <w:p w14:paraId="74D855EF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275F0468" w14:textId="77777777" w:rsidTr="00BC4C25">
        <w:tc>
          <w:tcPr>
            <w:tcW w:w="568" w:type="dxa"/>
          </w:tcPr>
          <w:p w14:paraId="181E42E1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F87386" w14:textId="017E90B2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74C7F3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Прием заявлений о включении избирателя, в список избирателей по месту нахождения в день голосования на федеральных и региональных выборах в Российской Федерации</w:t>
            </w:r>
          </w:p>
        </w:tc>
        <w:tc>
          <w:tcPr>
            <w:tcW w:w="2835" w:type="dxa"/>
            <w:vAlign w:val="center"/>
          </w:tcPr>
          <w:p w14:paraId="4C27A12C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Избирательная комиссия Республики Бурятия</w:t>
            </w:r>
          </w:p>
        </w:tc>
      </w:tr>
      <w:tr w:rsidR="009011F0" w:rsidRPr="00BC4C25" w14:paraId="6B150A1D" w14:textId="77777777" w:rsidTr="00BC4C25">
        <w:tc>
          <w:tcPr>
            <w:tcW w:w="568" w:type="dxa"/>
          </w:tcPr>
          <w:p w14:paraId="57618567" w14:textId="77777777" w:rsidR="009011F0" w:rsidRPr="00BC4C25" w:rsidRDefault="009011F0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47B60E" w14:textId="77777777" w:rsidR="009011F0" w:rsidRPr="00BC4C25" w:rsidRDefault="009011F0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2017AC" w14:textId="4334FE85" w:rsidR="009011F0" w:rsidRPr="00BC4C25" w:rsidRDefault="009011F0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Прием и направление жалоб от гражданина или его представителем в призывную комиссию</w:t>
            </w:r>
          </w:p>
        </w:tc>
        <w:tc>
          <w:tcPr>
            <w:tcW w:w="2835" w:type="dxa"/>
            <w:vAlign w:val="center"/>
          </w:tcPr>
          <w:p w14:paraId="4738DA21" w14:textId="6315053D" w:rsidR="009011F0" w:rsidRPr="00BC4C25" w:rsidRDefault="009011F0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ФКУ Военный комиссариат РБ</w:t>
            </w:r>
          </w:p>
        </w:tc>
      </w:tr>
      <w:tr w:rsidR="00154773" w:rsidRPr="00BC4C25" w14:paraId="6489BFB2" w14:textId="77777777" w:rsidTr="00BC4C25">
        <w:tc>
          <w:tcPr>
            <w:tcW w:w="568" w:type="dxa"/>
          </w:tcPr>
          <w:p w14:paraId="0338C115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53F80E" w14:textId="6F81AD71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75FF81F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Прием заявлений от гражданина о признании банкротом во внесудебном порядке</w:t>
            </w:r>
          </w:p>
        </w:tc>
        <w:tc>
          <w:tcPr>
            <w:tcW w:w="2835" w:type="dxa"/>
            <w:vMerge w:val="restart"/>
            <w:vAlign w:val="center"/>
          </w:tcPr>
          <w:p w14:paraId="77BE8F3B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  <w:r w:rsidRPr="00BC4C25"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  <w:t>ГБУ «МФЦ РБ»</w:t>
            </w:r>
          </w:p>
        </w:tc>
      </w:tr>
      <w:tr w:rsidR="00154773" w:rsidRPr="00BC4C25" w14:paraId="7BD7D0CE" w14:textId="77777777" w:rsidTr="00BC4C25">
        <w:tc>
          <w:tcPr>
            <w:tcW w:w="568" w:type="dxa"/>
          </w:tcPr>
          <w:p w14:paraId="138BF3D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1679AF" w14:textId="5CE7AB68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8473513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Печать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</w:t>
            </w:r>
          </w:p>
        </w:tc>
        <w:tc>
          <w:tcPr>
            <w:tcW w:w="2835" w:type="dxa"/>
            <w:vMerge/>
            <w:vAlign w:val="center"/>
          </w:tcPr>
          <w:p w14:paraId="4ECBCF2D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13C3AA2" w14:textId="77777777" w:rsidTr="00BC4C25">
        <w:tc>
          <w:tcPr>
            <w:tcW w:w="568" w:type="dxa"/>
          </w:tcPr>
          <w:p w14:paraId="21725869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B68B70" w14:textId="3EA7949D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810129F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Консультирование заявителей по подаче заявлений в электронной форме через ЕПГУ</w:t>
            </w:r>
          </w:p>
        </w:tc>
        <w:tc>
          <w:tcPr>
            <w:tcW w:w="2835" w:type="dxa"/>
            <w:vMerge/>
            <w:vAlign w:val="center"/>
          </w:tcPr>
          <w:p w14:paraId="6BA70373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6A898CAE" w14:textId="77777777" w:rsidTr="00BC4C25">
        <w:tc>
          <w:tcPr>
            <w:tcW w:w="568" w:type="dxa"/>
          </w:tcPr>
          <w:p w14:paraId="7EA20308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5B543A" w14:textId="3DFD3117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2BAFFEC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Создание электронных дубликатов документов в ЛК на ЕПГУ</w:t>
            </w:r>
          </w:p>
        </w:tc>
        <w:tc>
          <w:tcPr>
            <w:tcW w:w="2835" w:type="dxa"/>
            <w:vMerge/>
            <w:vAlign w:val="center"/>
          </w:tcPr>
          <w:p w14:paraId="6AF8EC2E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04C40C6C" w14:textId="77777777" w:rsidTr="00BC4C25">
        <w:tc>
          <w:tcPr>
            <w:tcW w:w="568" w:type="dxa"/>
          </w:tcPr>
          <w:p w14:paraId="39E6E5AC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05D7FD" w14:textId="355101F8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3C0350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  <w:t>Получение результатов оказания услуги по заявлениям, поданным через ЕПГУ</w:t>
            </w:r>
          </w:p>
        </w:tc>
        <w:tc>
          <w:tcPr>
            <w:tcW w:w="2835" w:type="dxa"/>
            <w:vMerge/>
            <w:vAlign w:val="center"/>
          </w:tcPr>
          <w:p w14:paraId="0257FE51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154773" w:rsidRPr="00BC4C25" w14:paraId="3791EBBE" w14:textId="77777777" w:rsidTr="00BC4C25">
        <w:tc>
          <w:tcPr>
            <w:tcW w:w="568" w:type="dxa"/>
          </w:tcPr>
          <w:p w14:paraId="701D380B" w14:textId="77777777" w:rsidR="00154773" w:rsidRPr="00BC4C25" w:rsidRDefault="00154773" w:rsidP="00BC4C25">
            <w:pPr>
              <w:pStyle w:val="a8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FBE04B" w14:textId="7FC54CEC" w:rsidR="00154773" w:rsidRPr="00BC4C25" w:rsidRDefault="00154773" w:rsidP="00BC4C25">
            <w:pPr>
              <w:pStyle w:val="a8"/>
              <w:numPr>
                <w:ilvl w:val="1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8D873EF" w14:textId="77777777" w:rsidR="00154773" w:rsidRPr="00BC4C25" w:rsidRDefault="00154773" w:rsidP="00BC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 w:rsidRPr="00BC4C25">
              <w:rPr>
                <w:rFonts w:ascii="Times New Roman" w:hAnsi="Times New Roman"/>
                <w:color w:val="632423" w:themeColor="accent2" w:themeShade="80"/>
                <w:sz w:val="24"/>
                <w:szCs w:val="24"/>
              </w:rPr>
              <w:t>Прием от физического лица отказа /отзыва отказа от сбора и размещения биометрических персональных данных в целях проведения идентификации и (или) аутентификации</w:t>
            </w:r>
          </w:p>
        </w:tc>
        <w:tc>
          <w:tcPr>
            <w:tcW w:w="2835" w:type="dxa"/>
            <w:vMerge/>
            <w:vAlign w:val="center"/>
          </w:tcPr>
          <w:p w14:paraId="22E49E19" w14:textId="77777777" w:rsidR="00154773" w:rsidRPr="00BC4C25" w:rsidRDefault="00154773" w:rsidP="00BC4C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32423" w:themeColor="accent2" w:themeShade="80"/>
                <w:sz w:val="24"/>
                <w:szCs w:val="24"/>
              </w:rPr>
            </w:pPr>
          </w:p>
        </w:tc>
      </w:tr>
    </w:tbl>
    <w:p w14:paraId="5B636260" w14:textId="44493B7F" w:rsidR="00EE2A3A" w:rsidRPr="00BC4C25" w:rsidRDefault="00C84D25" w:rsidP="00BC4C25">
      <w:pPr>
        <w:spacing w:after="0" w:line="240" w:lineRule="auto"/>
        <w:ind w:firstLine="708"/>
        <w:rPr>
          <w:rFonts w:ascii="Times New Roman" w:hAnsi="Times New Roman"/>
          <w:color w:val="632423" w:themeColor="accent2" w:themeShade="80"/>
          <w:sz w:val="24"/>
          <w:szCs w:val="24"/>
        </w:rPr>
      </w:pPr>
      <w:bookmarkStart w:id="0" w:name="_Hlk104364534"/>
      <w:r w:rsidRPr="00BC4C25">
        <w:rPr>
          <w:rFonts w:ascii="Times New Roman" w:hAnsi="Times New Roman"/>
          <w:color w:val="632423" w:themeColor="accent2" w:themeShade="80"/>
          <w:sz w:val="24"/>
          <w:szCs w:val="24"/>
        </w:rPr>
        <w:t>*В части размещения информационных материалов на официальном сайте https://mfc.govrb.ru/</w:t>
      </w:r>
      <w:bookmarkEnd w:id="0"/>
    </w:p>
    <w:sectPr w:rsidR="00EE2A3A" w:rsidRPr="00BC4C25" w:rsidSect="00EE3A90">
      <w:pgSz w:w="11906" w:h="16838"/>
      <w:pgMar w:top="426" w:right="720" w:bottom="709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588FB" w14:textId="77777777" w:rsidR="004C0A3D" w:rsidRDefault="004C0A3D" w:rsidP="004C0A3D">
      <w:pPr>
        <w:spacing w:after="0" w:line="240" w:lineRule="auto"/>
      </w:pPr>
      <w:r>
        <w:separator/>
      </w:r>
    </w:p>
  </w:endnote>
  <w:endnote w:type="continuationSeparator" w:id="0">
    <w:p w14:paraId="6428BAF6" w14:textId="77777777" w:rsidR="004C0A3D" w:rsidRDefault="004C0A3D" w:rsidP="004C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CD5F5" w14:textId="77777777" w:rsidR="004C0A3D" w:rsidRDefault="004C0A3D" w:rsidP="004C0A3D">
      <w:pPr>
        <w:spacing w:after="0" w:line="240" w:lineRule="auto"/>
      </w:pPr>
      <w:r>
        <w:separator/>
      </w:r>
    </w:p>
  </w:footnote>
  <w:footnote w:type="continuationSeparator" w:id="0">
    <w:p w14:paraId="2F7FAD83" w14:textId="77777777" w:rsidR="004C0A3D" w:rsidRDefault="004C0A3D" w:rsidP="004C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710D"/>
    <w:multiLevelType w:val="hybridMultilevel"/>
    <w:tmpl w:val="018247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75ED"/>
    <w:multiLevelType w:val="hybridMultilevel"/>
    <w:tmpl w:val="9A7E6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A380D"/>
    <w:multiLevelType w:val="hybridMultilevel"/>
    <w:tmpl w:val="8C0C35B8"/>
    <w:lvl w:ilvl="0" w:tplc="0419000F">
      <w:start w:val="1"/>
      <w:numFmt w:val="decimal"/>
      <w:lvlText w:val="%1."/>
      <w:lvlJc w:val="left"/>
      <w:pPr>
        <w:ind w:left="780" w:hanging="72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39149F"/>
    <w:multiLevelType w:val="hybridMultilevel"/>
    <w:tmpl w:val="B612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F5F63"/>
    <w:multiLevelType w:val="multilevel"/>
    <w:tmpl w:val="1F043532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623B2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245A3D"/>
    <w:multiLevelType w:val="multilevel"/>
    <w:tmpl w:val="1F043532"/>
    <w:numStyleLink w:val="1"/>
  </w:abstractNum>
  <w:abstractNum w:abstractNumId="6" w15:restartNumberingAfterBreak="0">
    <w:nsid w:val="55A43E94"/>
    <w:multiLevelType w:val="hybridMultilevel"/>
    <w:tmpl w:val="13980410"/>
    <w:lvl w:ilvl="0" w:tplc="DCC4C574">
      <w:start w:val="1"/>
      <w:numFmt w:val="decimal"/>
      <w:lvlText w:val="%1."/>
      <w:lvlJc w:val="left"/>
      <w:pPr>
        <w:ind w:left="360" w:hanging="360"/>
      </w:pPr>
      <w:rPr>
        <w:color w:val="98480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504F18"/>
    <w:multiLevelType w:val="multilevel"/>
    <w:tmpl w:val="97D4416A"/>
    <w:lvl w:ilvl="0">
      <w:start w:val="1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89655D"/>
    <w:multiLevelType w:val="hybridMultilevel"/>
    <w:tmpl w:val="72B85A0A"/>
    <w:lvl w:ilvl="0" w:tplc="35045BF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50059FB"/>
    <w:multiLevelType w:val="multilevel"/>
    <w:tmpl w:val="6194E0D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652094A"/>
    <w:multiLevelType w:val="multilevel"/>
    <w:tmpl w:val="9D3C9C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623B2A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587662"/>
    <w:multiLevelType w:val="multilevel"/>
    <w:tmpl w:val="1F043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623B2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2E00D4"/>
    <w:multiLevelType w:val="hybridMultilevel"/>
    <w:tmpl w:val="F7A8AB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5531295">
    <w:abstractNumId w:val="7"/>
  </w:num>
  <w:num w:numId="2" w16cid:durableId="1534465354">
    <w:abstractNumId w:val="9"/>
  </w:num>
  <w:num w:numId="3" w16cid:durableId="1182738185">
    <w:abstractNumId w:val="6"/>
  </w:num>
  <w:num w:numId="4" w16cid:durableId="721056128">
    <w:abstractNumId w:val="2"/>
  </w:num>
  <w:num w:numId="5" w16cid:durableId="147593886">
    <w:abstractNumId w:val="8"/>
  </w:num>
  <w:num w:numId="6" w16cid:durableId="1498616893">
    <w:abstractNumId w:val="10"/>
  </w:num>
  <w:num w:numId="7" w16cid:durableId="1510561566">
    <w:abstractNumId w:val="11"/>
  </w:num>
  <w:num w:numId="8" w16cid:durableId="257492409">
    <w:abstractNumId w:val="1"/>
  </w:num>
  <w:num w:numId="9" w16cid:durableId="1831363445">
    <w:abstractNumId w:val="0"/>
  </w:num>
  <w:num w:numId="10" w16cid:durableId="289631680">
    <w:abstractNumId w:val="3"/>
  </w:num>
  <w:num w:numId="11" w16cid:durableId="8021203">
    <w:abstractNumId w:val="5"/>
  </w:num>
  <w:num w:numId="12" w16cid:durableId="283848461">
    <w:abstractNumId w:val="4"/>
  </w:num>
  <w:num w:numId="13" w16cid:durableId="920217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25"/>
    <w:rsid w:val="00057154"/>
    <w:rsid w:val="000C461A"/>
    <w:rsid w:val="000D3D1E"/>
    <w:rsid w:val="000E4605"/>
    <w:rsid w:val="00104DAB"/>
    <w:rsid w:val="001064E0"/>
    <w:rsid w:val="00110495"/>
    <w:rsid w:val="00117B91"/>
    <w:rsid w:val="00154773"/>
    <w:rsid w:val="00165930"/>
    <w:rsid w:val="001840A9"/>
    <w:rsid w:val="001A263D"/>
    <w:rsid w:val="00222838"/>
    <w:rsid w:val="00235040"/>
    <w:rsid w:val="002530E1"/>
    <w:rsid w:val="0027249B"/>
    <w:rsid w:val="002A7527"/>
    <w:rsid w:val="002B2346"/>
    <w:rsid w:val="002E76E3"/>
    <w:rsid w:val="002F2B1D"/>
    <w:rsid w:val="003525B3"/>
    <w:rsid w:val="003955BD"/>
    <w:rsid w:val="003B3904"/>
    <w:rsid w:val="00411831"/>
    <w:rsid w:val="004203AF"/>
    <w:rsid w:val="00423CDA"/>
    <w:rsid w:val="00424AD3"/>
    <w:rsid w:val="004C0A3D"/>
    <w:rsid w:val="004C69FB"/>
    <w:rsid w:val="004E00AC"/>
    <w:rsid w:val="005377BF"/>
    <w:rsid w:val="00556F92"/>
    <w:rsid w:val="00577843"/>
    <w:rsid w:val="00581787"/>
    <w:rsid w:val="00642037"/>
    <w:rsid w:val="006560A9"/>
    <w:rsid w:val="006562BC"/>
    <w:rsid w:val="006814A9"/>
    <w:rsid w:val="006B1892"/>
    <w:rsid w:val="006C183D"/>
    <w:rsid w:val="006E0AA6"/>
    <w:rsid w:val="006E29E3"/>
    <w:rsid w:val="00711EBD"/>
    <w:rsid w:val="00761B25"/>
    <w:rsid w:val="0076362D"/>
    <w:rsid w:val="00803428"/>
    <w:rsid w:val="008635CA"/>
    <w:rsid w:val="008743D1"/>
    <w:rsid w:val="008D6086"/>
    <w:rsid w:val="009011F0"/>
    <w:rsid w:val="00962980"/>
    <w:rsid w:val="00995451"/>
    <w:rsid w:val="009F5E03"/>
    <w:rsid w:val="00A54D25"/>
    <w:rsid w:val="00B63AD3"/>
    <w:rsid w:val="00B95DDE"/>
    <w:rsid w:val="00B966C1"/>
    <w:rsid w:val="00BC4322"/>
    <w:rsid w:val="00BC4C25"/>
    <w:rsid w:val="00C120E9"/>
    <w:rsid w:val="00C16C8B"/>
    <w:rsid w:val="00C22BC4"/>
    <w:rsid w:val="00C475CA"/>
    <w:rsid w:val="00C84D25"/>
    <w:rsid w:val="00C85A65"/>
    <w:rsid w:val="00D22F68"/>
    <w:rsid w:val="00D24A2E"/>
    <w:rsid w:val="00D46F99"/>
    <w:rsid w:val="00D60130"/>
    <w:rsid w:val="00D64275"/>
    <w:rsid w:val="00DB114B"/>
    <w:rsid w:val="00DC6B5A"/>
    <w:rsid w:val="00E14E4A"/>
    <w:rsid w:val="00E65BD2"/>
    <w:rsid w:val="00E915F0"/>
    <w:rsid w:val="00E960F6"/>
    <w:rsid w:val="00E964C2"/>
    <w:rsid w:val="00ED03FB"/>
    <w:rsid w:val="00ED41DE"/>
    <w:rsid w:val="00EE2A3A"/>
    <w:rsid w:val="00EE3A90"/>
    <w:rsid w:val="00F42ADE"/>
    <w:rsid w:val="00FB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02EA"/>
  <w15:docId w15:val="{1AB8F03A-9A54-4983-AC2F-A58759D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A6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11"/>
    <w:rsid w:val="00761B25"/>
    <w:pPr>
      <w:outlineLvl w:val="0"/>
    </w:pPr>
  </w:style>
  <w:style w:type="paragraph" w:styleId="2">
    <w:name w:val="heading 2"/>
    <w:basedOn w:val="11"/>
    <w:rsid w:val="00761B25"/>
    <w:pPr>
      <w:outlineLvl w:val="1"/>
    </w:pPr>
  </w:style>
  <w:style w:type="paragraph" w:styleId="3">
    <w:name w:val="heading 3"/>
    <w:basedOn w:val="11"/>
    <w:rsid w:val="00761B2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1"/>
    <w:qFormat/>
    <w:rsid w:val="00C90143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7"/>
      <w:w w:val="100"/>
      <w:sz w:val="20"/>
      <w:szCs w:val="20"/>
      <w:shd w:val="clear" w:color="auto" w:fill="FFFFFF"/>
      <w:lang w:val="ru-RU"/>
    </w:rPr>
  </w:style>
  <w:style w:type="character" w:customStyle="1" w:styleId="a3">
    <w:name w:val="Гипертекстовая ссылка"/>
    <w:basedOn w:val="a0"/>
    <w:uiPriority w:val="99"/>
    <w:qFormat/>
    <w:rsid w:val="006B7283"/>
    <w:rPr>
      <w:color w:val="106BBE"/>
    </w:rPr>
  </w:style>
  <w:style w:type="character" w:customStyle="1" w:styleId="-">
    <w:name w:val="Интернет-ссылка"/>
    <w:rsid w:val="00761B25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761B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1B25"/>
    <w:pPr>
      <w:spacing w:after="140" w:line="288" w:lineRule="auto"/>
    </w:pPr>
  </w:style>
  <w:style w:type="paragraph" w:styleId="a5">
    <w:name w:val="List"/>
    <w:basedOn w:val="a4"/>
    <w:rsid w:val="00761B25"/>
    <w:rPr>
      <w:rFonts w:cs="Mangal"/>
    </w:rPr>
  </w:style>
  <w:style w:type="paragraph" w:styleId="a6">
    <w:name w:val="Title"/>
    <w:basedOn w:val="a"/>
    <w:rsid w:val="00761B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61B2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C51E7"/>
    <w:pPr>
      <w:ind w:left="720"/>
      <w:contextualSpacing/>
    </w:pPr>
  </w:style>
  <w:style w:type="paragraph" w:customStyle="1" w:styleId="ConsPlusTitle">
    <w:name w:val="ConsPlusTitle"/>
    <w:qFormat/>
    <w:rsid w:val="00B43015"/>
    <w:pPr>
      <w:widowControl w:val="0"/>
      <w:suppressAutoHyphens/>
    </w:pPr>
    <w:rPr>
      <w:rFonts w:eastAsia="Times New Roman" w:cs="Calibri"/>
      <w:b/>
      <w:bCs/>
      <w:sz w:val="22"/>
      <w:szCs w:val="22"/>
    </w:rPr>
  </w:style>
  <w:style w:type="paragraph" w:styleId="a9">
    <w:name w:val="No Spacing"/>
    <w:uiPriority w:val="1"/>
    <w:qFormat/>
    <w:rsid w:val="00B43015"/>
    <w:pPr>
      <w:suppressAutoHyphens/>
    </w:pPr>
    <w:rPr>
      <w:rFonts w:eastAsia="Times New Roman"/>
      <w:sz w:val="22"/>
      <w:szCs w:val="22"/>
      <w:lang w:eastAsia="en-US"/>
    </w:rPr>
  </w:style>
  <w:style w:type="paragraph" w:customStyle="1" w:styleId="aa">
    <w:name w:val="Прижатый влево"/>
    <w:basedOn w:val="a"/>
    <w:uiPriority w:val="99"/>
    <w:qFormat/>
    <w:rsid w:val="006B7283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b">
    <w:name w:val="Блочная цитата"/>
    <w:basedOn w:val="a"/>
    <w:qFormat/>
    <w:rsid w:val="00761B25"/>
  </w:style>
  <w:style w:type="paragraph" w:customStyle="1" w:styleId="ac">
    <w:name w:val="Заглавие"/>
    <w:basedOn w:val="11"/>
    <w:rsid w:val="00761B25"/>
  </w:style>
  <w:style w:type="paragraph" w:styleId="ad">
    <w:name w:val="Subtitle"/>
    <w:basedOn w:val="11"/>
    <w:rsid w:val="00761B25"/>
  </w:style>
  <w:style w:type="table" w:styleId="ae">
    <w:name w:val="Table Grid"/>
    <w:basedOn w:val="a1"/>
    <w:uiPriority w:val="59"/>
    <w:rsid w:val="00DB3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otnote reference"/>
    <w:basedOn w:val="a0"/>
    <w:uiPriority w:val="99"/>
    <w:semiHidden/>
    <w:unhideWhenUsed/>
    <w:rsid w:val="0027249B"/>
    <w:rPr>
      <w:vertAlign w:val="superscript"/>
    </w:rPr>
  </w:style>
  <w:style w:type="table" w:customStyle="1" w:styleId="13">
    <w:name w:val="Сетка таблицы1"/>
    <w:basedOn w:val="a1"/>
    <w:next w:val="ae"/>
    <w:uiPriority w:val="59"/>
    <w:rsid w:val="00D24A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Базовый"/>
    <w:rsid w:val="00C84D25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4C0A3D"/>
    <w:pPr>
      <w:suppressAutoHyphens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C0A3D"/>
    <w:rPr>
      <w:lang w:eastAsia="en-US"/>
    </w:rPr>
  </w:style>
  <w:style w:type="numbering" w:customStyle="1" w:styleId="1">
    <w:name w:val="Стиль1"/>
    <w:uiPriority w:val="99"/>
    <w:rsid w:val="0015477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26E69CD80EDC7C610FF7B59DD74AEC97992E99C38EF83D43D47BB1864CE56A917522909694EFE1C1FE372AF7H13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38258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1ED9-4207-40C2-8197-9F857918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KhabdaevaVA</dc:creator>
  <cp:lastModifiedBy>Бальчиндоржиева Арюна Баировна</cp:lastModifiedBy>
  <cp:revision>15</cp:revision>
  <cp:lastPrinted>2020-04-21T06:33:00Z</cp:lastPrinted>
  <dcterms:created xsi:type="dcterms:W3CDTF">2023-06-14T07:10:00Z</dcterms:created>
  <dcterms:modified xsi:type="dcterms:W3CDTF">2024-12-26T07:26:00Z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